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93" w:rsidRDefault="00CB4293" w:rsidP="00503802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B4293" w:rsidRDefault="00CB4293" w:rsidP="00CB4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Дьяченковского сельского поселения Богучарского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 в </w:t>
      </w:r>
      <w:r w:rsidR="00A046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квартале </w:t>
      </w:r>
      <w:r w:rsidR="00E375C1">
        <w:rPr>
          <w:b/>
          <w:sz w:val="28"/>
          <w:szCs w:val="28"/>
        </w:rPr>
        <w:t>202</w:t>
      </w:r>
      <w:r w:rsidR="007E7B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F37178">
        <w:rPr>
          <w:b/>
          <w:sz w:val="28"/>
          <w:szCs w:val="28"/>
        </w:rPr>
        <w:t xml:space="preserve"> 202</w:t>
      </w:r>
      <w:r w:rsidR="007E7B87">
        <w:rPr>
          <w:b/>
          <w:sz w:val="28"/>
          <w:szCs w:val="28"/>
        </w:rPr>
        <w:t>4</w:t>
      </w:r>
      <w:r w:rsidR="00F37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г.г.»</w:t>
      </w:r>
    </w:p>
    <w:p w:rsidR="00456D68" w:rsidRPr="00D718CC" w:rsidRDefault="00456D68" w:rsidP="00CB4293">
      <w:pPr>
        <w:jc w:val="center"/>
        <w:rPr>
          <w:b/>
          <w:sz w:val="16"/>
          <w:szCs w:val="16"/>
        </w:rPr>
      </w:pPr>
    </w:p>
    <w:p w:rsidR="00E745B1" w:rsidRPr="00E745B1" w:rsidRDefault="00CB4293" w:rsidP="00E745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7"/>
      </w:tblGrid>
      <w:tr w:rsidR="00EF2421" w:rsidTr="00DE7ED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EF2421">
            <w:pPr>
              <w:jc w:val="center"/>
              <w:rPr>
                <w:b/>
              </w:rPr>
            </w:pPr>
            <w:r w:rsidRPr="00EF2421">
              <w:rPr>
                <w:b/>
              </w:rPr>
              <w:t>3 квартал 2023 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F2421" w:rsidTr="00DE7ED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D85E0B" w:rsidRDefault="00EF2421" w:rsidP="00EF2421">
            <w:pPr>
              <w:jc w:val="center"/>
            </w:pPr>
            <w:r w:rsidRPr="00D85E0B"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1238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EF2421" w:rsidTr="00DE7ED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EF2421">
            <w:pPr>
              <w:jc w:val="center"/>
            </w:pPr>
            <w:r w:rsidRPr="00D85E0B"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12381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B4293" w:rsidRPr="00E745B1" w:rsidRDefault="00CB4293" w:rsidP="00CB429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B4293" w:rsidRDefault="00CB4293" w:rsidP="00CB42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CB4293" w:rsidTr="006F33D3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CB4293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E375C1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</w:t>
            </w:r>
            <w:r w:rsidR="00EF24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50380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503802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</w:t>
            </w:r>
            <w:r w:rsidR="00EF24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293" w:rsidTr="006F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93" w:rsidRDefault="00CB4293" w:rsidP="006F33D3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CB4293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CB4293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CB4293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CB4293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EF2421" w:rsidTr="006F33D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A70A2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Pr="00205C18" w:rsidRDefault="00EF2421" w:rsidP="00EF2421">
            <w:pPr>
              <w:jc w:val="center"/>
            </w:pPr>
            <w:r w:rsidRPr="00205C18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P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F2421" w:rsidTr="006F33D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A70A2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Pr="00205C18" w:rsidRDefault="00EF2421" w:rsidP="00EF2421">
            <w:pPr>
              <w:jc w:val="center"/>
            </w:pPr>
            <w:r w:rsidRPr="00205C18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P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F2421" w:rsidTr="006F33D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A70A2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Pr="00205C18" w:rsidRDefault="00EF2421" w:rsidP="00EF2421">
            <w:pPr>
              <w:jc w:val="center"/>
            </w:pPr>
            <w:r w:rsidRPr="00205C18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F2421" w:rsidTr="006F33D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A70A2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205C18" w:rsidRDefault="00EF2421" w:rsidP="00EF2421">
            <w:pPr>
              <w:jc w:val="center"/>
            </w:pPr>
            <w:r w:rsidRPr="00205C18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F2421" w:rsidTr="006F33D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A70A2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EF2421">
            <w:pPr>
              <w:jc w:val="center"/>
            </w:pPr>
            <w:r w:rsidRPr="00205C18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1" w:rsidRPr="00EF2421" w:rsidRDefault="00EF2421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456D68" w:rsidRPr="00E745B1" w:rsidRDefault="00456D68" w:rsidP="00456D6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B4293" w:rsidRDefault="00CB4293" w:rsidP="00CB42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CB4293" w:rsidTr="00503802">
        <w:trPr>
          <w:trHeight w:val="45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3" w:rsidRDefault="00CB4293" w:rsidP="00E745B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A04631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B4293">
              <w:rPr>
                <w:rFonts w:ascii="Times New Roman" w:hAnsi="Times New Roman"/>
                <w:b/>
                <w:sz w:val="28"/>
                <w:szCs w:val="28"/>
              </w:rPr>
              <w:t xml:space="preserve"> квартал </w:t>
            </w:r>
            <w:r w:rsidR="00E375C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F24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51077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93" w:rsidRDefault="00A04631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10778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EF24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="00CB429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400A8" w:rsidTr="006F33D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Default="005400A8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Pr="00EF2421" w:rsidRDefault="005400A8" w:rsidP="00E375C1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5400A8" w:rsidRDefault="005400A8" w:rsidP="00E375C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Pr="00EF2421" w:rsidRDefault="005400A8" w:rsidP="00BF45F9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400A8" w:rsidRDefault="005400A8" w:rsidP="00BF45F9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устные - 0</w:t>
            </w:r>
          </w:p>
        </w:tc>
      </w:tr>
      <w:tr w:rsidR="005400A8" w:rsidTr="006F33D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Default="005400A8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Pr="00EF2421" w:rsidRDefault="005400A8" w:rsidP="00E375C1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400A8" w:rsidRDefault="005400A8" w:rsidP="00E375C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Pr="00EF2421" w:rsidRDefault="005400A8" w:rsidP="00BF45F9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400A8" w:rsidRPr="00EF2421" w:rsidRDefault="005400A8" w:rsidP="00EF242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устные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400A8" w:rsidTr="006F33D3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Default="005400A8" w:rsidP="006F33D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Default="005400A8" w:rsidP="0050380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400A8" w:rsidRDefault="005400A8" w:rsidP="0050380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A8" w:rsidRDefault="005400A8" w:rsidP="00BF45F9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письменные - </w:t>
            </w:r>
            <w:r w:rsidR="00EF24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0A8" w:rsidRDefault="005400A8" w:rsidP="00BF45F9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устные - 0</w:t>
            </w:r>
          </w:p>
        </w:tc>
      </w:tr>
    </w:tbl>
    <w:p w:rsidR="00CB4293" w:rsidRDefault="00CB4293" w:rsidP="00CB429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56D68" w:rsidRPr="00D718CC" w:rsidRDefault="00CB4293" w:rsidP="00CB4293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18CC">
        <w:rPr>
          <w:rFonts w:ascii="Times New Roman" w:hAnsi="Times New Roman"/>
          <w:b/>
          <w:sz w:val="28"/>
          <w:szCs w:val="28"/>
        </w:rPr>
        <w:t xml:space="preserve">Глава Дьяченковского </w:t>
      </w:r>
    </w:p>
    <w:p w:rsidR="00CB4293" w:rsidRPr="00D718CC" w:rsidRDefault="00CB4293" w:rsidP="00CB4293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718CC">
        <w:rPr>
          <w:rFonts w:ascii="Times New Roman" w:hAnsi="Times New Roman"/>
          <w:b/>
          <w:sz w:val="28"/>
          <w:szCs w:val="28"/>
        </w:rPr>
        <w:t>сельского</w:t>
      </w:r>
      <w:r w:rsidR="00456D68" w:rsidRPr="00D718CC">
        <w:rPr>
          <w:rFonts w:ascii="Times New Roman" w:hAnsi="Times New Roman"/>
          <w:b/>
          <w:sz w:val="28"/>
          <w:szCs w:val="28"/>
        </w:rPr>
        <w:t xml:space="preserve"> </w:t>
      </w:r>
      <w:r w:rsidRPr="00D718CC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</w:t>
      </w:r>
      <w:r w:rsidR="00456D68" w:rsidRPr="00D718CC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718CC">
        <w:rPr>
          <w:rFonts w:ascii="Times New Roman" w:hAnsi="Times New Roman"/>
          <w:b/>
          <w:sz w:val="28"/>
          <w:szCs w:val="28"/>
        </w:rPr>
        <w:t xml:space="preserve">    В.И.</w:t>
      </w:r>
      <w:r w:rsidR="00E375C1" w:rsidRPr="00D718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18CC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B4293" w:rsidRDefault="00CB4293" w:rsidP="00CB4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</w:t>
      </w:r>
      <w:r w:rsidR="001E63A1">
        <w:rPr>
          <w:b/>
          <w:sz w:val="28"/>
          <w:szCs w:val="28"/>
        </w:rPr>
        <w:t xml:space="preserve"> 3</w:t>
      </w:r>
      <w:r w:rsidR="00456D68">
        <w:rPr>
          <w:b/>
          <w:sz w:val="28"/>
          <w:szCs w:val="28"/>
        </w:rPr>
        <w:t xml:space="preserve"> квартале 202</w:t>
      </w:r>
      <w:r w:rsidR="00D718CC" w:rsidRPr="00D718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CB4293" w:rsidRDefault="00CB4293" w:rsidP="00CB4293">
      <w:pPr>
        <w:spacing w:line="276" w:lineRule="auto"/>
        <w:rPr>
          <w:szCs w:val="26"/>
        </w:rPr>
      </w:pP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1E63A1">
        <w:rPr>
          <w:sz w:val="28"/>
          <w:szCs w:val="28"/>
        </w:rPr>
        <w:t xml:space="preserve"> третьем</w:t>
      </w:r>
      <w:r w:rsidR="00363F90">
        <w:rPr>
          <w:sz w:val="28"/>
          <w:szCs w:val="28"/>
        </w:rPr>
        <w:t xml:space="preserve">  квартале 202</w:t>
      </w:r>
      <w:r w:rsidR="00D718CC" w:rsidRPr="00D718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письменных - </w:t>
      </w:r>
      <w:r w:rsidR="00D718CC" w:rsidRPr="00D718CC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обращений граждан,</w:t>
      </w:r>
      <w:r w:rsidR="00D31700">
        <w:rPr>
          <w:sz w:val="28"/>
          <w:szCs w:val="28"/>
        </w:rPr>
        <w:t xml:space="preserve"> устных обращений </w:t>
      </w:r>
      <w:r w:rsidR="00D718CC" w:rsidRPr="00D718CC">
        <w:rPr>
          <w:sz w:val="28"/>
          <w:szCs w:val="28"/>
        </w:rPr>
        <w:t>-1</w:t>
      </w:r>
      <w:r w:rsidR="00D317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1700">
        <w:rPr>
          <w:sz w:val="28"/>
          <w:szCs w:val="28"/>
        </w:rPr>
        <w:t>О</w:t>
      </w:r>
      <w:r>
        <w:rPr>
          <w:sz w:val="28"/>
          <w:szCs w:val="28"/>
        </w:rPr>
        <w:t xml:space="preserve">бщее количество составило </w:t>
      </w:r>
      <w:r w:rsidR="00D718CC" w:rsidRPr="00D718CC">
        <w:rPr>
          <w:sz w:val="28"/>
          <w:szCs w:val="28"/>
        </w:rPr>
        <w:t>8</w:t>
      </w:r>
      <w:r>
        <w:rPr>
          <w:sz w:val="28"/>
          <w:szCs w:val="28"/>
        </w:rPr>
        <w:t xml:space="preserve">, что на </w:t>
      </w:r>
      <w:r w:rsidR="00D718CC" w:rsidRPr="00D718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718CC">
        <w:rPr>
          <w:sz w:val="28"/>
          <w:szCs w:val="28"/>
        </w:rPr>
        <w:t>больше</w:t>
      </w:r>
      <w:r w:rsidR="005400A8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="001E63A1">
        <w:rPr>
          <w:sz w:val="28"/>
          <w:szCs w:val="28"/>
        </w:rPr>
        <w:t xml:space="preserve"> третьим</w:t>
      </w:r>
      <w:r w:rsidR="00D31700">
        <w:rPr>
          <w:sz w:val="28"/>
          <w:szCs w:val="28"/>
        </w:rPr>
        <w:t xml:space="preserve"> кварталом 20</w:t>
      </w:r>
      <w:r w:rsidR="005400A8">
        <w:rPr>
          <w:sz w:val="28"/>
          <w:szCs w:val="28"/>
        </w:rPr>
        <w:t>2</w:t>
      </w:r>
      <w:r w:rsidR="00D718CC">
        <w:rPr>
          <w:sz w:val="28"/>
          <w:szCs w:val="28"/>
        </w:rPr>
        <w:t>3 года (6</w:t>
      </w:r>
      <w:r>
        <w:rPr>
          <w:sz w:val="28"/>
          <w:szCs w:val="28"/>
        </w:rPr>
        <w:t>). Основная масса обращений граждан имеет первичный характер.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</w:t>
      </w:r>
      <w:r w:rsidR="003D5735">
        <w:rPr>
          <w:sz w:val="28"/>
          <w:szCs w:val="28"/>
        </w:rPr>
        <w:t>в</w:t>
      </w:r>
      <w:r w:rsidR="001E63A1">
        <w:rPr>
          <w:sz w:val="28"/>
          <w:szCs w:val="28"/>
        </w:rPr>
        <w:t xml:space="preserve"> третьем </w:t>
      </w:r>
      <w:r w:rsidR="00363F90">
        <w:rPr>
          <w:sz w:val="28"/>
          <w:szCs w:val="28"/>
        </w:rPr>
        <w:t xml:space="preserve"> квартале 202</w:t>
      </w:r>
      <w:r w:rsidR="00D718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</w:t>
      </w:r>
      <w:r w:rsidR="00D718CC">
        <w:rPr>
          <w:sz w:val="28"/>
          <w:szCs w:val="28"/>
        </w:rPr>
        <w:t>12,5</w:t>
      </w:r>
      <w:r>
        <w:rPr>
          <w:sz w:val="28"/>
          <w:szCs w:val="28"/>
        </w:rPr>
        <w:t>%;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D718CC">
        <w:rPr>
          <w:sz w:val="28"/>
          <w:szCs w:val="28"/>
        </w:rPr>
        <w:t>25</w:t>
      </w:r>
      <w:r w:rsidR="00363F90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 </w:t>
      </w:r>
      <w:r w:rsidR="005400A8">
        <w:rPr>
          <w:sz w:val="28"/>
          <w:szCs w:val="28"/>
        </w:rPr>
        <w:t>0</w:t>
      </w:r>
      <w:r w:rsidR="00363F90">
        <w:rPr>
          <w:sz w:val="28"/>
          <w:szCs w:val="28"/>
        </w:rPr>
        <w:t xml:space="preserve"> %;</w:t>
      </w:r>
    </w:p>
    <w:p w:rsidR="00363F90" w:rsidRDefault="00D31700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–</w:t>
      </w:r>
      <w:r w:rsidR="00D718CC">
        <w:rPr>
          <w:sz w:val="28"/>
          <w:szCs w:val="28"/>
        </w:rPr>
        <w:t xml:space="preserve"> 37,5</w:t>
      </w:r>
      <w:r w:rsidR="00363F90">
        <w:rPr>
          <w:sz w:val="28"/>
          <w:szCs w:val="28"/>
        </w:rPr>
        <w:t>%;</w:t>
      </w:r>
    </w:p>
    <w:p w:rsidR="00363F90" w:rsidRDefault="00363F90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</w:t>
      </w:r>
      <w:r w:rsidR="00D718CC">
        <w:rPr>
          <w:sz w:val="28"/>
          <w:szCs w:val="28"/>
        </w:rPr>
        <w:t xml:space="preserve">  25</w:t>
      </w:r>
      <w:r>
        <w:rPr>
          <w:sz w:val="28"/>
          <w:szCs w:val="28"/>
        </w:rPr>
        <w:t>%.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Анализ поступившей почтовой корреспонденции показывает,  что число письменных обращений граждан в сравнении с</w:t>
      </w:r>
      <w:r w:rsidR="007B1797">
        <w:rPr>
          <w:sz w:val="28"/>
          <w:szCs w:val="28"/>
        </w:rPr>
        <w:t xml:space="preserve"> третьим </w:t>
      </w:r>
      <w:r w:rsidR="00D31700">
        <w:rPr>
          <w:sz w:val="28"/>
          <w:szCs w:val="28"/>
        </w:rPr>
        <w:t xml:space="preserve"> кварталом 202</w:t>
      </w:r>
      <w:r w:rsidR="00D718C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D718C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D718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718CC">
        <w:rPr>
          <w:sz w:val="28"/>
          <w:szCs w:val="28"/>
        </w:rPr>
        <w:t>бол</w:t>
      </w:r>
      <w:r w:rsidR="005400A8">
        <w:rPr>
          <w:sz w:val="28"/>
          <w:szCs w:val="28"/>
        </w:rPr>
        <w:t>ьше</w:t>
      </w:r>
      <w:r>
        <w:rPr>
          <w:sz w:val="28"/>
          <w:szCs w:val="28"/>
        </w:rPr>
        <w:t xml:space="preserve">. В администрацию Дьяченковского сельского поселения поступило и рассмотрено за </w:t>
      </w:r>
      <w:r w:rsidR="007B179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363F90">
        <w:rPr>
          <w:sz w:val="28"/>
          <w:szCs w:val="28"/>
        </w:rPr>
        <w:t>2</w:t>
      </w:r>
      <w:r w:rsidR="00D718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D718CC">
        <w:rPr>
          <w:sz w:val="28"/>
          <w:szCs w:val="28"/>
        </w:rPr>
        <w:t>7</w:t>
      </w:r>
      <w:r>
        <w:rPr>
          <w:sz w:val="28"/>
          <w:szCs w:val="28"/>
        </w:rPr>
        <w:t xml:space="preserve"> письменн</w:t>
      </w:r>
      <w:r w:rsidR="003D630D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3D630D">
        <w:rPr>
          <w:sz w:val="28"/>
          <w:szCs w:val="28"/>
        </w:rPr>
        <w:t>й</w:t>
      </w:r>
      <w:r>
        <w:rPr>
          <w:sz w:val="28"/>
          <w:szCs w:val="28"/>
        </w:rPr>
        <w:t xml:space="preserve">, за </w:t>
      </w:r>
      <w:r w:rsidR="007B1797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="00D31700">
        <w:rPr>
          <w:sz w:val="28"/>
          <w:szCs w:val="28"/>
        </w:rPr>
        <w:t>квартал 202</w:t>
      </w:r>
      <w:r w:rsidR="00D718C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рассмотрено </w:t>
      </w:r>
      <w:r w:rsidR="00D718CC">
        <w:rPr>
          <w:sz w:val="28"/>
          <w:szCs w:val="28"/>
        </w:rPr>
        <w:t>6</w:t>
      </w:r>
      <w:r w:rsidR="00D31700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.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1700">
        <w:rPr>
          <w:sz w:val="28"/>
          <w:szCs w:val="28"/>
        </w:rPr>
        <w:t>Обращения поступа</w:t>
      </w:r>
      <w:r>
        <w:rPr>
          <w:sz w:val="28"/>
          <w:szCs w:val="28"/>
        </w:rPr>
        <w:t xml:space="preserve">ли </w:t>
      </w:r>
      <w:r w:rsidR="00D31700">
        <w:rPr>
          <w:sz w:val="28"/>
          <w:szCs w:val="28"/>
        </w:rPr>
        <w:t xml:space="preserve">как </w:t>
      </w:r>
      <w:r>
        <w:rPr>
          <w:sz w:val="28"/>
          <w:szCs w:val="28"/>
        </w:rPr>
        <w:t>от жителей Дьяченковского сельского поселения</w:t>
      </w:r>
      <w:r w:rsidR="00D31700">
        <w:rPr>
          <w:sz w:val="28"/>
          <w:szCs w:val="28"/>
        </w:rPr>
        <w:t>, так и посредством электронной почты от жителей других регионов</w:t>
      </w:r>
      <w:r>
        <w:rPr>
          <w:sz w:val="28"/>
          <w:szCs w:val="28"/>
        </w:rPr>
        <w:t>.</w:t>
      </w:r>
    </w:p>
    <w:p w:rsidR="00CB4293" w:rsidRDefault="00CB4293" w:rsidP="00CB42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Категории граждан, обратившихся в администрацию Дьяченковского сельского поселения:</w:t>
      </w:r>
    </w:p>
    <w:p w:rsidR="00CB4293" w:rsidRDefault="00CB4293" w:rsidP="00CB4293">
      <w:pPr>
        <w:spacing w:line="240" w:lineRule="auto"/>
        <w:rPr>
          <w:sz w:val="28"/>
          <w:szCs w:val="28"/>
        </w:rPr>
      </w:pP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D718CC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</w:t>
      </w: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363F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3F90">
        <w:rPr>
          <w:sz w:val="28"/>
          <w:szCs w:val="28"/>
        </w:rPr>
        <w:t xml:space="preserve"> </w:t>
      </w:r>
      <w:r w:rsidR="00D718CC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</w:t>
      </w:r>
    </w:p>
    <w:p w:rsidR="00CB4293" w:rsidRDefault="00CB4293" w:rsidP="00CB4293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иные - </w:t>
      </w:r>
      <w:r w:rsidR="00D718C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</w:t>
      </w:r>
    </w:p>
    <w:p w:rsidR="00CB4293" w:rsidRDefault="00CB4293" w:rsidP="00CB4293">
      <w:pPr>
        <w:rPr>
          <w:sz w:val="28"/>
          <w:szCs w:val="28"/>
        </w:rPr>
      </w:pPr>
    </w:p>
    <w:p w:rsidR="00E24BE4" w:rsidRDefault="00E24BE4" w:rsidP="00CB4293">
      <w:pPr>
        <w:rPr>
          <w:b/>
          <w:sz w:val="28"/>
          <w:szCs w:val="28"/>
        </w:rPr>
      </w:pPr>
    </w:p>
    <w:p w:rsidR="00363F90" w:rsidRPr="00E24BE4" w:rsidRDefault="00CB4293" w:rsidP="00CB4293">
      <w:pPr>
        <w:rPr>
          <w:b/>
          <w:sz w:val="28"/>
          <w:szCs w:val="28"/>
        </w:rPr>
      </w:pPr>
      <w:r w:rsidRPr="00E24BE4">
        <w:rPr>
          <w:b/>
          <w:sz w:val="28"/>
          <w:szCs w:val="28"/>
        </w:rPr>
        <w:t xml:space="preserve">Глава Дьяченковского </w:t>
      </w:r>
    </w:p>
    <w:p w:rsidR="00CB4293" w:rsidRPr="00E24BE4" w:rsidRDefault="00CB4293" w:rsidP="00CB4293">
      <w:pPr>
        <w:rPr>
          <w:b/>
          <w:sz w:val="28"/>
          <w:szCs w:val="28"/>
        </w:rPr>
      </w:pPr>
      <w:r w:rsidRPr="00E24BE4">
        <w:rPr>
          <w:b/>
          <w:sz w:val="28"/>
          <w:szCs w:val="28"/>
        </w:rPr>
        <w:t xml:space="preserve">сельского поселения                         </w:t>
      </w:r>
      <w:r w:rsidR="00363F90" w:rsidRPr="00E24BE4">
        <w:rPr>
          <w:b/>
          <w:sz w:val="28"/>
          <w:szCs w:val="28"/>
        </w:rPr>
        <w:t xml:space="preserve">                                   </w:t>
      </w:r>
      <w:r w:rsidRPr="00E24BE4">
        <w:rPr>
          <w:b/>
          <w:sz w:val="28"/>
          <w:szCs w:val="28"/>
        </w:rPr>
        <w:t xml:space="preserve">          В.И.</w:t>
      </w:r>
      <w:r w:rsidR="00D31700" w:rsidRPr="00E24BE4">
        <w:rPr>
          <w:b/>
          <w:sz w:val="28"/>
          <w:szCs w:val="28"/>
        </w:rPr>
        <w:t xml:space="preserve"> </w:t>
      </w:r>
      <w:proofErr w:type="spellStart"/>
      <w:r w:rsidRPr="00E24BE4">
        <w:rPr>
          <w:b/>
          <w:sz w:val="28"/>
          <w:szCs w:val="28"/>
        </w:rPr>
        <w:t>Сыкалов</w:t>
      </w:r>
      <w:proofErr w:type="spellEnd"/>
      <w:r w:rsidRPr="00E24BE4">
        <w:rPr>
          <w:b/>
          <w:sz w:val="28"/>
          <w:szCs w:val="28"/>
        </w:rPr>
        <w:t xml:space="preserve">   </w:t>
      </w:r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D31700" w:rsidRDefault="00D31700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</w:p>
    <w:p w:rsidR="008075A0" w:rsidRDefault="008075A0" w:rsidP="00CB4293">
      <w:pPr>
        <w:rPr>
          <w:sz w:val="28"/>
          <w:szCs w:val="28"/>
        </w:rPr>
      </w:pPr>
    </w:p>
    <w:p w:rsidR="008075A0" w:rsidRPr="008075A0" w:rsidRDefault="008075A0" w:rsidP="008075A0">
      <w:pPr>
        <w:spacing w:line="240" w:lineRule="auto"/>
        <w:jc w:val="center"/>
        <w:rPr>
          <w:b/>
          <w:noProof/>
          <w:sz w:val="28"/>
          <w:szCs w:val="28"/>
        </w:rPr>
      </w:pPr>
    </w:p>
    <w:p w:rsidR="008075A0" w:rsidRPr="008075A0" w:rsidRDefault="008075A0" w:rsidP="008075A0">
      <w:pPr>
        <w:spacing w:line="240" w:lineRule="auto"/>
        <w:ind w:right="-6" w:firstLine="703"/>
        <w:jc w:val="center"/>
        <w:rPr>
          <w:b/>
          <w:sz w:val="24"/>
          <w:szCs w:val="24"/>
        </w:rPr>
      </w:pPr>
      <w:r w:rsidRPr="008075A0">
        <w:rPr>
          <w:b/>
          <w:sz w:val="24"/>
          <w:szCs w:val="24"/>
        </w:rPr>
        <w:t xml:space="preserve">СТАТИСТИЧЕСКИЕ  ДАННЫЕ </w:t>
      </w:r>
    </w:p>
    <w:p w:rsidR="008075A0" w:rsidRPr="008075A0" w:rsidRDefault="008075A0" w:rsidP="008075A0">
      <w:pPr>
        <w:spacing w:line="240" w:lineRule="auto"/>
        <w:ind w:right="-6" w:firstLine="703"/>
        <w:jc w:val="center"/>
        <w:rPr>
          <w:b/>
          <w:sz w:val="24"/>
          <w:szCs w:val="24"/>
        </w:rPr>
      </w:pPr>
      <w:r w:rsidRPr="008075A0">
        <w:rPr>
          <w:b/>
          <w:sz w:val="24"/>
          <w:szCs w:val="24"/>
        </w:rPr>
        <w:t xml:space="preserve">о работе с  обращениями граждан за </w:t>
      </w:r>
      <w:r w:rsidRPr="008075A0">
        <w:rPr>
          <w:b/>
          <w:sz w:val="24"/>
          <w:szCs w:val="24"/>
          <w:lang w:val="en-US"/>
        </w:rPr>
        <w:t>III</w:t>
      </w:r>
      <w:r w:rsidRPr="008075A0">
        <w:rPr>
          <w:b/>
          <w:sz w:val="24"/>
          <w:szCs w:val="24"/>
        </w:rPr>
        <w:t xml:space="preserve"> квартал 2024 года </w:t>
      </w:r>
    </w:p>
    <w:p w:rsidR="008075A0" w:rsidRPr="008075A0" w:rsidRDefault="008075A0" w:rsidP="008075A0">
      <w:pPr>
        <w:spacing w:line="240" w:lineRule="auto"/>
        <w:ind w:right="-6" w:firstLine="703"/>
        <w:jc w:val="center"/>
        <w:rPr>
          <w:b/>
          <w:sz w:val="24"/>
          <w:szCs w:val="24"/>
        </w:rPr>
      </w:pPr>
      <w:r w:rsidRPr="008075A0">
        <w:rPr>
          <w:b/>
          <w:sz w:val="24"/>
          <w:szCs w:val="24"/>
        </w:rPr>
        <w:t xml:space="preserve">в </w:t>
      </w:r>
      <w:proofErr w:type="spellStart"/>
      <w:r w:rsidRPr="008075A0">
        <w:rPr>
          <w:b/>
          <w:sz w:val="24"/>
          <w:szCs w:val="24"/>
        </w:rPr>
        <w:t>Дьяченковском</w:t>
      </w:r>
      <w:proofErr w:type="spellEnd"/>
      <w:r w:rsidRPr="008075A0">
        <w:rPr>
          <w:b/>
          <w:sz w:val="24"/>
          <w:szCs w:val="24"/>
        </w:rPr>
        <w:t xml:space="preserve"> сельском поселении Богучарского </w:t>
      </w:r>
      <w:proofErr w:type="gramStart"/>
      <w:r w:rsidRPr="008075A0">
        <w:rPr>
          <w:b/>
          <w:sz w:val="24"/>
          <w:szCs w:val="24"/>
        </w:rPr>
        <w:t>муниципального</w:t>
      </w:r>
      <w:proofErr w:type="gramEnd"/>
      <w:r w:rsidRPr="008075A0">
        <w:rPr>
          <w:b/>
          <w:sz w:val="24"/>
          <w:szCs w:val="24"/>
        </w:rPr>
        <w:t xml:space="preserve"> района</w:t>
      </w:r>
    </w:p>
    <w:p w:rsidR="008075A0" w:rsidRPr="008075A0" w:rsidRDefault="008075A0" w:rsidP="008075A0">
      <w:pPr>
        <w:spacing w:line="240" w:lineRule="auto"/>
        <w:ind w:right="-6" w:firstLine="703"/>
        <w:jc w:val="center"/>
        <w:rPr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0"/>
        <w:gridCol w:w="1560"/>
      </w:tblGrid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8075A0" w:rsidRPr="008075A0" w:rsidRDefault="008075A0" w:rsidP="008075A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8</w:t>
            </w:r>
          </w:p>
        </w:tc>
      </w:tr>
      <w:tr w:rsidR="008075A0" w:rsidRPr="008075A0" w:rsidTr="006C7FCF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Из них:</w:t>
            </w:r>
          </w:p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7</w:t>
            </w:r>
          </w:p>
        </w:tc>
      </w:tr>
      <w:tr w:rsidR="008075A0" w:rsidRPr="008075A0" w:rsidTr="006C7FCF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в том числе:</w:t>
            </w:r>
          </w:p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7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8075A0">
              <w:rPr>
                <w:i/>
                <w:sz w:val="24"/>
                <w:szCs w:val="24"/>
              </w:rPr>
              <w:t xml:space="preserve">(сумма </w:t>
            </w:r>
            <w:proofErr w:type="gramStart"/>
            <w:r w:rsidRPr="008075A0">
              <w:rPr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8075A0">
              <w:rPr>
                <w:i/>
                <w:sz w:val="24"/>
                <w:szCs w:val="24"/>
              </w:rPr>
              <w:t>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5</w:t>
            </w:r>
          </w:p>
        </w:tc>
      </w:tr>
      <w:tr w:rsidR="008075A0" w:rsidRPr="008075A0" w:rsidTr="006C7FCF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5</w:t>
            </w:r>
          </w:p>
        </w:tc>
      </w:tr>
      <w:tr w:rsidR="008075A0" w:rsidRPr="008075A0" w:rsidTr="006C7FCF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1.1.3. С результатом рассмотрения «разъяснено» –</w:t>
            </w:r>
          </w:p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</w:t>
            </w:r>
          </w:p>
        </w:tc>
      </w:tr>
      <w:tr w:rsidR="008075A0" w:rsidRPr="008075A0" w:rsidTr="006C7FCF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из них:</w:t>
            </w:r>
          </w:p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i/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1.1.9. Проверено </w:t>
            </w:r>
            <w:proofErr w:type="spellStart"/>
            <w:r w:rsidRPr="008075A0">
              <w:rPr>
                <w:sz w:val="24"/>
                <w:szCs w:val="24"/>
              </w:rPr>
              <w:t>комиссионно</w:t>
            </w:r>
            <w:proofErr w:type="spellEnd"/>
            <w:r w:rsidRPr="008075A0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2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3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3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</w:p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</w:t>
            </w:r>
          </w:p>
        </w:tc>
      </w:tr>
      <w:tr w:rsidR="008075A0" w:rsidRPr="008075A0" w:rsidTr="006C7FCF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из них: </w:t>
            </w:r>
          </w:p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1.2.2. Устных –</w:t>
            </w:r>
          </w:p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i/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8075A0">
              <w:rPr>
                <w:i/>
                <w:sz w:val="24"/>
                <w:szCs w:val="24"/>
              </w:rPr>
              <w:t xml:space="preserve">(сумма </w:t>
            </w:r>
            <w:proofErr w:type="gramStart"/>
            <w:r w:rsidRPr="008075A0">
              <w:rPr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8075A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1501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lastRenderedPageBreak/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1.6. Количество повторных обращений –</w:t>
            </w:r>
          </w:p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из них: </w:t>
            </w:r>
          </w:p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left="934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75A0">
              <w:rPr>
                <w:sz w:val="24"/>
                <w:szCs w:val="24"/>
              </w:rPr>
              <w:t>0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1.8. </w:t>
            </w:r>
            <w:proofErr w:type="gramStart"/>
            <w:r w:rsidRPr="008075A0">
              <w:rPr>
                <w:b/>
                <w:sz w:val="24"/>
                <w:szCs w:val="24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8075A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075A0">
              <w:rPr>
                <w:b/>
                <w:sz w:val="24"/>
                <w:szCs w:val="24"/>
              </w:rPr>
              <w:t>Ф.И.О. должностного лица, проступок, меры воздействия) –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---</w:t>
            </w:r>
          </w:p>
        </w:tc>
      </w:tr>
      <w:tr w:rsidR="008075A0" w:rsidRPr="008075A0" w:rsidTr="006C7FCF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  <w:r w:rsidRPr="008075A0">
              <w:rPr>
                <w:b/>
                <w:sz w:val="24"/>
                <w:szCs w:val="24"/>
              </w:rPr>
              <w:t>1.9. Конкретные примеры, отражающие результативность рассмотрения письменных и устных обращений граждан.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A0" w:rsidRPr="008075A0" w:rsidRDefault="008075A0" w:rsidP="008075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75A0" w:rsidRPr="008075A0" w:rsidTr="006C7FCF">
        <w:trPr>
          <w:gridAfter w:val="1"/>
          <w:wAfter w:w="1560" w:type="dxa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0" w:rsidRPr="008075A0" w:rsidRDefault="008075A0" w:rsidP="008075A0">
            <w:pPr>
              <w:spacing w:line="240" w:lineRule="auto"/>
              <w:ind w:firstLine="508"/>
              <w:rPr>
                <w:b/>
                <w:sz w:val="24"/>
                <w:szCs w:val="24"/>
              </w:rPr>
            </w:pPr>
          </w:p>
        </w:tc>
      </w:tr>
    </w:tbl>
    <w:p w:rsidR="008075A0" w:rsidRPr="008075A0" w:rsidRDefault="008075A0" w:rsidP="008075A0">
      <w:pPr>
        <w:spacing w:line="240" w:lineRule="auto"/>
        <w:ind w:right="-6"/>
        <w:rPr>
          <w:sz w:val="24"/>
          <w:szCs w:val="24"/>
        </w:rPr>
      </w:pPr>
    </w:p>
    <w:p w:rsidR="008075A0" w:rsidRDefault="008075A0" w:rsidP="00CB4293">
      <w:pPr>
        <w:rPr>
          <w:sz w:val="28"/>
          <w:szCs w:val="28"/>
        </w:rPr>
      </w:pPr>
    </w:p>
    <w:p w:rsidR="008075A0" w:rsidRDefault="008075A0" w:rsidP="00CB4293">
      <w:pPr>
        <w:rPr>
          <w:sz w:val="28"/>
          <w:szCs w:val="28"/>
        </w:rPr>
      </w:pPr>
    </w:p>
    <w:p w:rsidR="008075A0" w:rsidRDefault="008075A0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  <w:bookmarkStart w:id="0" w:name="_GoBack"/>
      <w:bookmarkEnd w:id="0"/>
    </w:p>
    <w:p w:rsidR="00CB4293" w:rsidRDefault="00CB4293" w:rsidP="00CB4293">
      <w:pPr>
        <w:rPr>
          <w:sz w:val="28"/>
          <w:szCs w:val="28"/>
        </w:rPr>
      </w:pPr>
    </w:p>
    <w:p w:rsidR="00CB4293" w:rsidRDefault="00CB4293" w:rsidP="00CB42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4293" w:rsidRDefault="00CB4293" w:rsidP="00CB42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293" w:rsidRDefault="00CB4293" w:rsidP="00CB4293">
      <w:pPr>
        <w:pStyle w:val="a3"/>
        <w:spacing w:line="276" w:lineRule="auto"/>
        <w:rPr>
          <w:sz w:val="28"/>
          <w:szCs w:val="28"/>
        </w:rPr>
      </w:pPr>
    </w:p>
    <w:p w:rsidR="00CB4293" w:rsidRDefault="00CB4293" w:rsidP="00CB4293"/>
    <w:p w:rsidR="00CB4293" w:rsidRDefault="00CB4293" w:rsidP="00CB4293"/>
    <w:p w:rsidR="00CB4293" w:rsidRDefault="00CB4293" w:rsidP="00CB4293"/>
    <w:p w:rsidR="00CB4293" w:rsidRDefault="00CB4293" w:rsidP="00CB4293"/>
    <w:p w:rsidR="008449AA" w:rsidRDefault="008449AA"/>
    <w:sectPr w:rsidR="008449AA" w:rsidSect="00E745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293"/>
    <w:rsid w:val="00084BD8"/>
    <w:rsid w:val="00091908"/>
    <w:rsid w:val="00096206"/>
    <w:rsid w:val="00112299"/>
    <w:rsid w:val="00162E08"/>
    <w:rsid w:val="00170512"/>
    <w:rsid w:val="001E63A1"/>
    <w:rsid w:val="00206C0D"/>
    <w:rsid w:val="002B0BDA"/>
    <w:rsid w:val="003474C6"/>
    <w:rsid w:val="00363F90"/>
    <w:rsid w:val="003D5735"/>
    <w:rsid w:val="003D630D"/>
    <w:rsid w:val="00456D68"/>
    <w:rsid w:val="004C356F"/>
    <w:rsid w:val="00503802"/>
    <w:rsid w:val="005044A3"/>
    <w:rsid w:val="00510778"/>
    <w:rsid w:val="005400A8"/>
    <w:rsid w:val="005E0AD2"/>
    <w:rsid w:val="00665D9D"/>
    <w:rsid w:val="00692CEC"/>
    <w:rsid w:val="006A61C8"/>
    <w:rsid w:val="006C78F2"/>
    <w:rsid w:val="007B1797"/>
    <w:rsid w:val="007C2D1F"/>
    <w:rsid w:val="007E7B87"/>
    <w:rsid w:val="008075A0"/>
    <w:rsid w:val="008449AA"/>
    <w:rsid w:val="0087370F"/>
    <w:rsid w:val="00875AF8"/>
    <w:rsid w:val="00900938"/>
    <w:rsid w:val="009C12F6"/>
    <w:rsid w:val="00A04631"/>
    <w:rsid w:val="00A66311"/>
    <w:rsid w:val="00AA1DF4"/>
    <w:rsid w:val="00CB4293"/>
    <w:rsid w:val="00CC7D78"/>
    <w:rsid w:val="00CD0AB7"/>
    <w:rsid w:val="00D16B47"/>
    <w:rsid w:val="00D31700"/>
    <w:rsid w:val="00D4558F"/>
    <w:rsid w:val="00D718CC"/>
    <w:rsid w:val="00DC6970"/>
    <w:rsid w:val="00DD5AB7"/>
    <w:rsid w:val="00DF3ADF"/>
    <w:rsid w:val="00E24BE4"/>
    <w:rsid w:val="00E375C1"/>
    <w:rsid w:val="00E745B1"/>
    <w:rsid w:val="00EA4669"/>
    <w:rsid w:val="00EF2421"/>
    <w:rsid w:val="00F16154"/>
    <w:rsid w:val="00F37178"/>
    <w:rsid w:val="00FD4948"/>
    <w:rsid w:val="00FE7CD6"/>
    <w:rsid w:val="00FF4F46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CB429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21</cp:revision>
  <cp:lastPrinted>2019-06-24T06:11:00Z</cp:lastPrinted>
  <dcterms:created xsi:type="dcterms:W3CDTF">2019-06-21T11:24:00Z</dcterms:created>
  <dcterms:modified xsi:type="dcterms:W3CDTF">2024-10-03T11:37:00Z</dcterms:modified>
</cp:coreProperties>
</file>