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8255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b/>
          <w:sz w:val="28"/>
          <w:szCs w:val="28"/>
          <w:lang w:eastAsia="en-US"/>
        </w:rPr>
      </w:pP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АДМИНИСТРАЦИЯ</w:t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ДЬЯЧЕНКОВСКОГО СЕЛЬСКОГО ПОСЕЛЕНИЯ</w:t>
      </w: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БОГУЧАРСКОГО МУНИЦИПАЛЬНОГО РАЙОНА</w:t>
      </w:r>
    </w:p>
    <w:p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ВОРОНЕЖСКОЙ ОБЛАСТИ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РАСПОРЯЖЕНИЕ</w:t>
      </w:r>
    </w:p>
    <w:p>
      <w:pPr>
        <w:jc w:val="both"/>
        <w:rPr>
          <w:rFonts w:eastAsia="Times New Roman"/>
          <w:sz w:val="28"/>
          <w:szCs w:val="28"/>
        </w:rPr>
      </w:pPr>
    </w:p>
    <w:p>
      <w:pPr>
        <w:tabs>
          <w:tab w:val="left" w:pos="7809"/>
        </w:tabs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от «22» декабря 2023 г. №54-р </w:t>
      </w:r>
    </w:p>
    <w:p>
      <w:pPr>
        <w:tabs>
          <w:tab w:val="left" w:pos="1418"/>
        </w:tabs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с.Дьяченково</w:t>
      </w:r>
    </w:p>
    <w:p/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6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ind w:right="145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Об утверждении Плана противодействия коррупции в Дьяченковском сельском поселении Богучарского муниципального района на 2024 год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6"/>
              <w:ind w:right="884"/>
              <w:jc w:val="both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6"/>
              <w:tabs>
                <w:tab w:val="left" w:pos="4678"/>
              </w:tabs>
              <w:ind w:right="1453"/>
              <w:jc w:val="both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(в редакции распоряжения от 15.10.2024 №58-р)</w:t>
            </w:r>
          </w:p>
        </w:tc>
      </w:tr>
    </w:tbl>
    <w:p>
      <w:pPr>
        <w:pStyle w:val="7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 </w:t>
      </w:r>
    </w:p>
    <w:p>
      <w:pPr>
        <w:pStyle w:val="5"/>
        <w:ind w:firstLine="567"/>
        <w:jc w:val="both"/>
        <w:rPr>
          <w:color w:val="212121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 В соответствии с Федеральными законами от 25.12.2008 №273-ФЗ «О противодействии коррупции», от 06.10.2003 № 131 – ФЗ «Об общих принципах организации местного самоуправления в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г. №43 - ОЗ «О профилактике коррупции в Воронежской области», распоряжением Правительства Воронежской области от 02.09.2021 №891-р «О внесении изменений в распоряжение Правительства Воронежской области от 29.12.2020 г. №1850-р «Об утверждении программы «Противодействие коррупции в Воронежской области» на 2021-2024 годы», руководствуясь Уставом Дьяченковского сельского поселения Богучарского муниципального района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:</w:t>
      </w:r>
    </w:p>
    <w:p>
      <w:pPr>
        <w:pStyle w:val="7"/>
        <w:snapToGrid w:val="0"/>
        <w:ind w:left="5" w:firstLine="535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1. </w:t>
      </w:r>
      <w:r>
        <w:rPr>
          <w:rFonts w:eastAsia="Times New Roman"/>
          <w:sz w:val="28"/>
          <w:szCs w:val="28"/>
        </w:rPr>
        <w:t>Утвердить План противодействия коррупции в Дьяченковском сельском поселении Богучарского муниципального района на 2024 год согласно приложению.</w:t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Ведущему специалисту администрации Дьяченковского сельского поселения  разработать и утвердить мероприятия по противодействию коррупции, направленные на достижение конкретных результатов, а так же обеспечить контроль за выполнением мероприятий, предусмотренных планом, в том числе с привлечением общественности и активистов сельского поселения.</w:t>
      </w:r>
    </w:p>
    <w:tbl>
      <w:tblPr>
        <w:tblStyle w:val="3"/>
        <w:tblW w:w="10175" w:type="dxa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175" w:type="dxa"/>
          </w:tcPr>
          <w:p>
            <w:pPr>
              <w:ind w:right="601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Признать утратившим силу распоряжение администрации Дьяченковского сельского поселения Богучарского муниципального района от  26.03.2021 г. №15-р «Об утверждении плана мероприятий по противодействию коррупции в  Дьяченковском сельском поселении Богучарского муниципального района на 2021-2023 годы».</w:t>
            </w:r>
          </w:p>
          <w:p>
            <w:pPr>
              <w:pStyle w:val="7"/>
              <w:ind w:right="601" w:firstLine="567"/>
              <w:jc w:val="both"/>
              <w:rPr>
                <w:rFonts w:ascii="Calibri" w:hAnsi="Calibri" w:cs="Calibri"/>
                <w:color w:val="212121"/>
              </w:rPr>
            </w:pPr>
            <w:r>
              <w:rPr>
                <w:color w:val="212121"/>
                <w:sz w:val="28"/>
                <w:szCs w:val="28"/>
              </w:rPr>
              <w:t>4. Данное распоряжение вступает в силу после его обнародования и распространяет свое действие на правоотношения, возникшие с 01.01.2024 года.</w:t>
            </w:r>
          </w:p>
        </w:tc>
      </w:tr>
    </w:tbl>
    <w:p>
      <w:pPr>
        <w:widowControl w:val="0"/>
        <w:tabs>
          <w:tab w:val="left" w:pos="1076"/>
        </w:tabs>
        <w:ind w:right="20"/>
        <w:jc w:val="both"/>
        <w:rPr>
          <w:rFonts w:eastAsia="Times New Roman"/>
          <w:spacing w:val="-5"/>
          <w:sz w:val="28"/>
          <w:szCs w:val="28"/>
          <w:lang w:eastAsia="zh-CN"/>
        </w:rPr>
      </w:pPr>
      <w:r>
        <w:rPr>
          <w:rFonts w:eastAsia="Times New Roman"/>
          <w:color w:val="000000"/>
          <w:spacing w:val="-5"/>
          <w:sz w:val="28"/>
          <w:szCs w:val="28"/>
          <w:lang w:val="zh-CN" w:eastAsia="zh-CN"/>
        </w:rPr>
        <w:t xml:space="preserve">         </w:t>
      </w:r>
      <w:r>
        <w:rPr>
          <w:rFonts w:eastAsia="Times New Roman"/>
          <w:color w:val="000000"/>
          <w:spacing w:val="-5"/>
          <w:sz w:val="28"/>
          <w:szCs w:val="28"/>
          <w:lang w:eastAsia="zh-CN"/>
        </w:rPr>
        <w:t>5</w:t>
      </w:r>
      <w:r>
        <w:rPr>
          <w:rFonts w:eastAsia="Times New Roman"/>
          <w:color w:val="000000"/>
          <w:spacing w:val="-5"/>
          <w:sz w:val="28"/>
          <w:szCs w:val="28"/>
          <w:lang w:val="zh-CN" w:eastAsia="zh-CN"/>
        </w:rPr>
        <w:t xml:space="preserve">. Контроль за исполнением настоящего распоряжения </w:t>
      </w:r>
      <w:r>
        <w:rPr>
          <w:rFonts w:eastAsia="Times New Roman"/>
          <w:color w:val="000000"/>
          <w:spacing w:val="-5"/>
          <w:sz w:val="28"/>
          <w:szCs w:val="28"/>
          <w:lang w:eastAsia="zh-CN"/>
        </w:rPr>
        <w:t>оставляю за собой.</w:t>
      </w:r>
    </w:p>
    <w:p>
      <w:pPr>
        <w:widowControl w:val="0"/>
        <w:tabs>
          <w:tab w:val="left" w:pos="1076"/>
        </w:tabs>
        <w:ind w:right="20"/>
        <w:jc w:val="both"/>
        <w:rPr>
          <w:rFonts w:eastAsia="Times New Roman"/>
          <w:color w:val="000000"/>
          <w:spacing w:val="-5"/>
          <w:sz w:val="28"/>
          <w:szCs w:val="28"/>
          <w:lang w:eastAsia="zh-CN"/>
        </w:rPr>
      </w:pPr>
    </w:p>
    <w:p>
      <w:pPr>
        <w:widowControl w:val="0"/>
        <w:tabs>
          <w:tab w:val="left" w:pos="1076"/>
        </w:tabs>
        <w:ind w:right="20"/>
        <w:jc w:val="both"/>
        <w:rPr>
          <w:rFonts w:eastAsia="Times New Roman"/>
          <w:color w:val="000000"/>
          <w:spacing w:val="-5"/>
          <w:sz w:val="28"/>
          <w:szCs w:val="28"/>
          <w:lang w:eastAsia="zh-CN"/>
        </w:rPr>
      </w:pPr>
    </w:p>
    <w:p>
      <w:pPr>
        <w:widowControl w:val="0"/>
        <w:tabs>
          <w:tab w:val="left" w:pos="1076"/>
        </w:tabs>
        <w:ind w:right="20"/>
        <w:jc w:val="both"/>
        <w:rPr>
          <w:rFonts w:eastAsia="Times New Roman"/>
          <w:color w:val="000000"/>
          <w:spacing w:val="-5"/>
          <w:sz w:val="28"/>
          <w:szCs w:val="28"/>
          <w:lang w:eastAsia="zh-CN"/>
        </w:rPr>
      </w:pPr>
    </w:p>
    <w:p>
      <w:pPr>
        <w:widowControl w:val="0"/>
        <w:spacing w:line="322" w:lineRule="exact"/>
        <w:ind w:right="360"/>
        <w:rPr>
          <w:rFonts w:eastAsia="Times New Roman"/>
          <w:b/>
          <w:color w:val="000000"/>
          <w:spacing w:val="-5"/>
          <w:sz w:val="28"/>
          <w:szCs w:val="28"/>
          <w:lang w:eastAsia="zh-CN"/>
        </w:rPr>
      </w:pPr>
      <w:r>
        <w:rPr>
          <w:rFonts w:eastAsia="Times New Roman"/>
          <w:b/>
          <w:color w:val="000000"/>
          <w:spacing w:val="-5"/>
          <w:sz w:val="28"/>
          <w:szCs w:val="28"/>
          <w:lang w:val="zh-CN" w:eastAsia="zh-CN"/>
        </w:rPr>
        <w:t xml:space="preserve">Глава </w:t>
      </w:r>
      <w:r>
        <w:rPr>
          <w:rFonts w:eastAsia="Times New Roman"/>
          <w:b/>
          <w:color w:val="000000"/>
          <w:spacing w:val="-5"/>
          <w:sz w:val="28"/>
          <w:szCs w:val="28"/>
          <w:lang w:eastAsia="zh-CN"/>
        </w:rPr>
        <w:t xml:space="preserve"> Дьяченковского сельского поселения</w:t>
      </w:r>
    </w:p>
    <w:p>
      <w:pPr>
        <w:widowControl w:val="0"/>
        <w:spacing w:line="322" w:lineRule="exact"/>
        <w:ind w:right="360"/>
        <w:rPr>
          <w:rFonts w:eastAsia="Times New Roman"/>
          <w:b/>
          <w:color w:val="000000"/>
          <w:spacing w:val="-5"/>
          <w:sz w:val="28"/>
          <w:szCs w:val="28"/>
          <w:lang w:val="zh-CN" w:eastAsia="zh-CN"/>
        </w:rPr>
      </w:pPr>
      <w:r>
        <w:rPr>
          <w:rFonts w:eastAsia="Times New Roman"/>
          <w:b/>
          <w:color w:val="000000"/>
          <w:spacing w:val="-5"/>
          <w:sz w:val="28"/>
          <w:szCs w:val="28"/>
          <w:lang w:val="zh-CN" w:eastAsia="zh-CN"/>
        </w:rPr>
        <w:t xml:space="preserve">Богучарского муниципального района </w:t>
      </w:r>
      <w:r>
        <w:rPr>
          <w:rFonts w:eastAsia="Times New Roman"/>
          <w:b/>
          <w:color w:val="000000"/>
          <w:spacing w:val="-5"/>
          <w:sz w:val="28"/>
          <w:szCs w:val="28"/>
          <w:lang w:val="zh-CN" w:eastAsia="zh-CN"/>
        </w:rPr>
        <w:tab/>
      </w:r>
      <w:r>
        <w:rPr>
          <w:rFonts w:eastAsia="Times New Roman"/>
          <w:b/>
          <w:color w:val="000000"/>
          <w:spacing w:val="-5"/>
          <w:sz w:val="28"/>
          <w:szCs w:val="28"/>
          <w:lang w:val="zh-CN" w:eastAsia="zh-CN"/>
        </w:rPr>
        <w:tab/>
      </w:r>
      <w:r>
        <w:rPr>
          <w:rFonts w:eastAsia="Times New Roman"/>
          <w:b/>
          <w:color w:val="000000"/>
          <w:spacing w:val="-5"/>
          <w:sz w:val="28"/>
          <w:szCs w:val="28"/>
          <w:lang w:val="zh-CN" w:eastAsia="zh-CN"/>
        </w:rPr>
        <w:tab/>
      </w:r>
      <w:r>
        <w:rPr>
          <w:rFonts w:eastAsia="Times New Roman"/>
          <w:b/>
          <w:color w:val="000000"/>
          <w:spacing w:val="-5"/>
          <w:sz w:val="28"/>
          <w:szCs w:val="28"/>
          <w:lang w:val="zh-CN" w:eastAsia="zh-CN"/>
        </w:rPr>
        <w:tab/>
      </w:r>
    </w:p>
    <w:p>
      <w:pPr>
        <w:widowControl w:val="0"/>
        <w:tabs>
          <w:tab w:val="left" w:pos="6765"/>
        </w:tabs>
        <w:spacing w:line="322" w:lineRule="exact"/>
        <w:ind w:right="360"/>
        <w:rPr>
          <w:rFonts w:eastAsia="Times New Roman"/>
          <w:b/>
          <w:color w:val="000000"/>
          <w:spacing w:val="-5"/>
          <w:sz w:val="28"/>
          <w:szCs w:val="28"/>
          <w:lang w:eastAsia="zh-CN"/>
        </w:rPr>
      </w:pPr>
      <w:r>
        <w:rPr>
          <w:rFonts w:eastAsia="Times New Roman"/>
          <w:b/>
          <w:color w:val="000000"/>
          <w:spacing w:val="-5"/>
          <w:sz w:val="28"/>
          <w:szCs w:val="28"/>
          <w:lang w:eastAsia="zh-CN"/>
        </w:rPr>
        <w:t>Воронежской области                                                                      В.И. Сыкалов</w:t>
      </w:r>
    </w:p>
    <w:p>
      <w:pPr>
        <w:widowControl w:val="0"/>
        <w:spacing w:line="322" w:lineRule="exact"/>
        <w:ind w:right="360"/>
        <w:rPr>
          <w:rFonts w:eastAsia="Times New Roman"/>
          <w:color w:val="000000"/>
          <w:spacing w:val="-5"/>
          <w:sz w:val="28"/>
          <w:szCs w:val="28"/>
          <w:lang w:eastAsia="zh-CN"/>
        </w:rPr>
      </w:pPr>
    </w:p>
    <w:p>
      <w:pPr>
        <w:pStyle w:val="7"/>
        <w:snapToGrid w:val="0"/>
        <w:ind w:left="5" w:hanging="5"/>
        <w:jc w:val="both"/>
        <w:rPr>
          <w:rFonts w:ascii="Calibri" w:hAnsi="Calibri" w:cs="Calibri"/>
          <w:color w:val="212121"/>
        </w:rPr>
      </w:pPr>
    </w:p>
    <w:p>
      <w:pPr>
        <w:pStyle w:val="7"/>
        <w:jc w:val="both"/>
        <w:rPr>
          <w:rFonts w:ascii="Calibri" w:hAnsi="Calibri" w:cs="Calibri"/>
          <w:color w:val="212121"/>
        </w:rPr>
      </w:pPr>
      <w:r>
        <w:rPr>
          <w:b/>
          <w:bCs/>
          <w:color w:val="212121"/>
          <w:sz w:val="28"/>
          <w:szCs w:val="28"/>
        </w:rPr>
        <w:t> 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ind w:right="-2"/>
        <w:jc w:val="right"/>
        <w:rPr>
          <w:rFonts w:eastAsia="Times New Roman"/>
          <w:color w:val="000000"/>
          <w:spacing w:val="-5"/>
          <w:lang w:eastAsia="zh-CN"/>
        </w:rPr>
      </w:pPr>
      <w:r>
        <w:rPr>
          <w:rFonts w:eastAsia="Times New Roman"/>
          <w:color w:val="000000"/>
          <w:spacing w:val="-5"/>
          <w:lang w:eastAsia="zh-CN"/>
        </w:rPr>
        <w:t xml:space="preserve">Приложение  </w:t>
      </w:r>
    </w:p>
    <w:p>
      <w:pPr>
        <w:widowControl w:val="0"/>
        <w:ind w:right="-2"/>
        <w:jc w:val="right"/>
        <w:rPr>
          <w:rFonts w:eastAsia="Times New Roman"/>
          <w:color w:val="000000"/>
          <w:spacing w:val="-5"/>
          <w:lang w:eastAsia="zh-CN"/>
        </w:rPr>
      </w:pPr>
      <w:r>
        <w:rPr>
          <w:rFonts w:eastAsia="Times New Roman"/>
          <w:color w:val="000000"/>
          <w:spacing w:val="-5"/>
          <w:lang w:eastAsia="zh-CN"/>
        </w:rPr>
        <w:t xml:space="preserve">к распоряжению администрации </w:t>
      </w:r>
    </w:p>
    <w:p>
      <w:pPr>
        <w:widowControl w:val="0"/>
        <w:ind w:right="-2"/>
        <w:jc w:val="right"/>
        <w:rPr>
          <w:rFonts w:eastAsia="Times New Roman"/>
          <w:color w:val="000000"/>
          <w:spacing w:val="-5"/>
          <w:lang w:eastAsia="zh-CN"/>
        </w:rPr>
      </w:pPr>
      <w:r>
        <w:rPr>
          <w:rFonts w:eastAsia="Times New Roman"/>
          <w:color w:val="000000"/>
          <w:spacing w:val="-5"/>
          <w:lang w:eastAsia="zh-CN"/>
        </w:rPr>
        <w:t xml:space="preserve">Дьяченковского сельского поселения </w:t>
      </w:r>
    </w:p>
    <w:p>
      <w:pPr>
        <w:widowControl w:val="0"/>
        <w:ind w:right="-2"/>
        <w:jc w:val="right"/>
        <w:rPr>
          <w:rFonts w:eastAsia="Times New Roman"/>
          <w:color w:val="000000"/>
          <w:spacing w:val="-5"/>
          <w:lang w:eastAsia="zh-CN"/>
        </w:rPr>
      </w:pPr>
      <w:r>
        <w:rPr>
          <w:rFonts w:eastAsia="Times New Roman"/>
          <w:color w:val="000000"/>
          <w:spacing w:val="-5"/>
          <w:lang w:eastAsia="zh-CN"/>
        </w:rPr>
        <w:t xml:space="preserve">Богучарского муниципального района  </w:t>
      </w:r>
    </w:p>
    <w:p>
      <w:pPr>
        <w:widowControl w:val="0"/>
        <w:ind w:right="-2"/>
        <w:jc w:val="right"/>
        <w:rPr>
          <w:rFonts w:eastAsia="Times New Roman"/>
          <w:color w:val="000000"/>
          <w:spacing w:val="-5"/>
          <w:lang w:eastAsia="zh-CN"/>
        </w:rPr>
      </w:pPr>
      <w:bookmarkStart w:id="0" w:name="_GoBack"/>
      <w:bookmarkEnd w:id="0"/>
      <w:r>
        <w:rPr>
          <w:rFonts w:eastAsia="Times New Roman"/>
          <w:color w:val="000000"/>
          <w:spacing w:val="-5"/>
          <w:lang w:eastAsia="zh-CN"/>
        </w:rPr>
        <w:t>от  22.12.2023 г. №54- р</w:t>
      </w:r>
    </w:p>
    <w:p>
      <w:pPr>
        <w:widowControl w:val="0"/>
        <w:ind w:right="-2"/>
        <w:jc w:val="right"/>
        <w:rPr>
          <w:rFonts w:eastAsia="Times New Roman"/>
          <w:color w:val="000000"/>
          <w:spacing w:val="-5"/>
          <w:lang w:eastAsia="zh-CN"/>
        </w:rPr>
      </w:pPr>
      <w:r>
        <w:rPr>
          <w:rFonts w:eastAsia="Times New Roman"/>
          <w:color w:val="000000"/>
          <w:spacing w:val="-5"/>
          <w:lang w:eastAsia="zh-CN"/>
        </w:rPr>
        <w:t>(в редакции распоряжения от 15.10.2024 №58-р)</w:t>
      </w:r>
    </w:p>
    <w:p>
      <w:pPr>
        <w:widowControl w:val="0"/>
        <w:spacing w:line="322" w:lineRule="exact"/>
        <w:ind w:right="360"/>
        <w:rPr>
          <w:rFonts w:eastAsia="Times New Roman"/>
          <w:color w:val="000000"/>
          <w:spacing w:val="-5"/>
          <w:sz w:val="28"/>
          <w:szCs w:val="28"/>
          <w:lang w:eastAsia="zh-CN"/>
        </w:rPr>
      </w:pPr>
    </w:p>
    <w:p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ПЛАН ПРОТИВОДЕЙСТВИЯ КОРРУПЦИИ </w:t>
      </w:r>
    </w:p>
    <w:p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В ДЬЯЧЕНКОВСКОМ СЕЛЬСКОМ ПОСЕЛЕНИИ </w:t>
      </w:r>
    </w:p>
    <w:p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>БОГУЧАРСКОГО МУНИЦИПАЛЬНОГО РАЙОНА НА  2024 ГОД</w:t>
      </w:r>
    </w:p>
    <w:tbl>
      <w:tblPr>
        <w:tblStyle w:val="4"/>
        <w:tblW w:w="1066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46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п\п</w:t>
            </w:r>
          </w:p>
        </w:tc>
        <w:tc>
          <w:tcPr>
            <w:tcW w:w="5846" w:type="dxa"/>
            <w:tcBorders>
              <w:bottom w:val="single" w:color="auto" w:sz="4" w:space="0"/>
            </w:tcBorders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Мероприятие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Ответственный</w:t>
            </w:r>
            <w:r>
              <w:rPr>
                <w:rFonts w:eastAsia="Times New Roman"/>
                <w:color w:val="000000"/>
              </w:rPr>
              <w:br w:type="textWrapping"/>
            </w:r>
            <w:r>
              <w:rPr>
                <w:rFonts w:eastAsia="Times New Roman"/>
                <w:color w:val="000000"/>
              </w:rPr>
              <w:t>исполнитель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Срок </w:t>
            </w:r>
            <w:r>
              <w:rPr>
                <w:rFonts w:eastAsia="Times New Roman"/>
                <w:color w:val="000000"/>
              </w:rPr>
              <w:br w:type="textWrapping"/>
            </w:r>
            <w:r>
              <w:rPr>
                <w:rFonts w:eastAsia="Times New Roman"/>
                <w:color w:val="000000"/>
              </w:rPr>
              <w:t>выполнения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846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68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Направление 1.  Организация работы по противодействию коррупции в органах местного самоуправления Дьяченковского сельского поселения Богучарского муниципального района Воронежской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Проведение заседаний Совета по противодействию коррупции в Дьяченковском сельском поселении Богучарского муниципального района Воронежской области.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Совет по противодействию коррупции Дьяченковского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Ежеквартально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Проведение мониторинга участия лиц, замещающих муниципальные должности, должности муниципальной службы  в органах местного самоуправления Дьяченковского сельского поселения Богучарского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 25 декабря 2024 года</w:t>
            </w:r>
          </w:p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Дьяченковского сельского поселения 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  <w:p>
            <w:pPr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Взаимодействие с правоохранительными органами по вопросам профилактики и выявления фактов коррупции в органе местного самоуправления Дьяченковского сельского поселения Богучарского муниципального района Воронежской области,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Ежегодно 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1.5.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открытости и гласности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</w:rPr>
              <w:t xml:space="preserve">при проведении конкурсов на замещение вакантных муниципальных должностей,  должностей муниципальной службы в органах местного самоуправления Дьяченковского сельского поселения, и   формирование кадрового резерва в органах местного самоуправления  поселения 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1.6.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Организация тестирования граждан Российской Федерации (муниципальных служащих органов местного самоуправления Дьяченковского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1.7.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Дьяченковского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  <w:p>
            <w:pPr>
              <w:contextualSpacing/>
              <w:jc w:val="center"/>
              <w:rPr>
                <w:color w:val="000000"/>
                <w:lang w:eastAsia="en-US"/>
              </w:rPr>
            </w:pPr>
          </w:p>
          <w:p>
            <w:pPr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1.8.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Принятие мер по участию муниципальных служащих органов местного самоуправления Дьяченковского сельского поселения, в должностные обязанности которых входит участие в противодействии коррупции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</w:rPr>
              <w:t>в мероприятиях по профессиональному развитию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</w:rPr>
              <w:t>в области противодействия коррупции,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  <w:p>
            <w:pPr>
              <w:contextualSpacing/>
              <w:jc w:val="center"/>
              <w:rPr>
                <w:color w:val="000000"/>
                <w:lang w:eastAsia="en-US"/>
              </w:rPr>
            </w:pPr>
          </w:p>
          <w:p>
            <w:pPr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1.9.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Принятие мер по участию работников органов местного самоуправления Дьяченковского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</w:rPr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  <w:p>
            <w:pPr>
              <w:contextualSpacing/>
              <w:jc w:val="center"/>
              <w:rPr>
                <w:color w:val="000000"/>
                <w:lang w:eastAsia="en-US"/>
              </w:rPr>
            </w:pPr>
          </w:p>
          <w:p>
            <w:pPr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>
            <w:pPr>
              <w:tabs>
                <w:tab w:val="left" w:pos="287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Направление 2. Совершенствование правовых основ противодействия коррупции в  Дьяченковском сельском поселении Богучарского муниципального района </w:t>
            </w:r>
          </w:p>
          <w:p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Воронежской области  и проведение антикоррупционной экспертизы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Обеспечение размещения проектов нормативных правовых актов органов местного самоуправления Дьяченковского сельского поселения Богучарского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3.3.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Организация      и     осуществление контроля за соблюдением работниками органов местного самоуправления Дьяченковского сельского поселения Кодекса этики и служебного поведения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3.4.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3.5.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666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5846" w:type="dxa"/>
          </w:tcPr>
          <w:p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5.1.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5.2.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Дьяченковского сельского поселения Богучарского муниципального района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>
            <w:pPr>
              <w:ind w:firstLine="284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Направление 6. Проведение антикоррупционного мониторинга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6.1.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Ежеквартально</w:t>
            </w:r>
          </w:p>
          <w:p>
            <w:pPr>
              <w:jc w:val="center"/>
              <w:rPr>
                <w:rFonts w:eastAsia="Times New Roman"/>
                <w:color w:val="000000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Направление 7. Обеспечение доступа граждан к информации о деятельности органов местного самоуправления Дьяченковского сельского поселения</w:t>
            </w:r>
          </w:p>
          <w:p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Богучарского муниципального района Воронежской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7.1.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Реализация прав граждан на получение достоверной информации о деятельности органов местного самоуправления Дьяченковского сельского поселения Богучарского муниципального района Воронежской области, размещение на официальном сайте Дьяченковского сельского поселения в информационно-телекоммуникационной сети «Интернет» сведений о структуре  органов местного самоуправления Дьяченковского сельского поселения,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7.2.</w:t>
            </w:r>
          </w:p>
        </w:tc>
        <w:tc>
          <w:tcPr>
            <w:tcW w:w="5846" w:type="dxa"/>
          </w:tcPr>
          <w:p>
            <w:pPr>
              <w:spacing w:line="22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Обеспечение работы телефона доверия, Интернет-приемной на официальном  сайте администрации Дьяченковского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spacing w:line="228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7.3.</w:t>
            </w:r>
          </w:p>
        </w:tc>
        <w:tc>
          <w:tcPr>
            <w:tcW w:w="5846" w:type="dxa"/>
          </w:tcPr>
          <w:p>
            <w:pPr>
              <w:spacing w:line="22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Анализ сайта  органа местного самоуправления Дьяченковского сельского поселения Богучарского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spacing w:line="228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7.4.</w:t>
            </w:r>
          </w:p>
        </w:tc>
        <w:tc>
          <w:tcPr>
            <w:tcW w:w="5846" w:type="dxa"/>
          </w:tcPr>
          <w:p>
            <w:pPr>
              <w:spacing w:line="22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spacing w:line="21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  <w:color w:val="000000"/>
              </w:rPr>
              <w:t>8.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8.1.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Информирование главы Дьяченковского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течение рабочего дня </w:t>
            </w:r>
          </w:p>
          <w:p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 дня возникновения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8.2.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spacing w:line="21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IV</w:t>
            </w:r>
            <w:r>
              <w:rPr>
                <w:rFonts w:eastAsia="Times New Roman"/>
                <w:color w:val="000000"/>
              </w:rPr>
              <w:t xml:space="preserve"> квартал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8.3.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 </w:t>
            </w: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spacing w:line="228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8.4. </w:t>
            </w:r>
          </w:p>
        </w:tc>
        <w:tc>
          <w:tcPr>
            <w:tcW w:w="5846" w:type="dxa"/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  <w:p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spacing w:line="228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Ежегодно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9. Контроль за выполнением мероприятий, предусмотренных настоящим Планом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9.1.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Мониторинг реализации настоящего Плана органами местного самоуправления Дьяченковского сельского поселения, размещение отчета на сайте администрации Дьяченковского сельского поселения в сети Интернет.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  <w:p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Дьяченковского</w:t>
            </w:r>
          </w:p>
          <w:p>
            <w:pPr>
              <w:spacing w:line="228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 15 января 2025 года</w:t>
            </w:r>
          </w:p>
          <w:p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FD"/>
    <w:rsid w:val="00032614"/>
    <w:rsid w:val="000C45FD"/>
    <w:rsid w:val="005D5F52"/>
    <w:rsid w:val="006D3EA9"/>
    <w:rsid w:val="00A134A3"/>
    <w:rsid w:val="00B7620B"/>
    <w:rsid w:val="00F00B29"/>
    <w:rsid w:val="00F300C7"/>
    <w:rsid w:val="617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basedOn w:val="1"/>
    <w:autoRedefine/>
    <w:qFormat/>
    <w:uiPriority w:val="1"/>
    <w:rPr>
      <w:rFonts w:ascii="Calibri" w:hAnsi="Calibri" w:cs="Calibri"/>
      <w:sz w:val="22"/>
      <w:szCs w:val="22"/>
    </w:rPr>
  </w:style>
  <w:style w:type="paragraph" w:customStyle="1" w:styleId="6">
    <w:name w:val="20"/>
    <w:basedOn w:val="1"/>
    <w:uiPriority w:val="0"/>
  </w:style>
  <w:style w:type="paragraph" w:customStyle="1" w:styleId="7">
    <w:name w:val="1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2068</Words>
  <Characters>11791</Characters>
  <Lines>98</Lines>
  <Paragraphs>27</Paragraphs>
  <TotalTime>173</TotalTime>
  <ScaleCrop>false</ScaleCrop>
  <LinksUpToDate>false</LinksUpToDate>
  <CharactersWithSpaces>13832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2023-12-22T05:23:00Z</dcterms:created>
  <dc:creator>Дьяченково</dc:creator>
  <cp:lastModifiedBy>Дьяченково</cp:lastModifiedBy>
  <dcterms:modified xsi:type="dcterms:W3CDTF">2024-10-16T05:18:10Z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3F1812D88A904962B69BFEF32B12E181_12</vt:lpwstr>
  </property>
</Properties>
</file>