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26D1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38735</wp:posOffset>
            </wp:positionV>
            <wp:extent cx="586105" cy="809625"/>
            <wp:effectExtent l="0" t="0" r="0" b="0"/>
            <wp:wrapSquare wrapText="bothSides"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C0C8AFE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7425D2EB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47BA480E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5548F1CB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</w:p>
    <w:p w14:paraId="6A43CC83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ПУБЛИЧНЫЕ СЛУШАНИЯ</w:t>
      </w:r>
    </w:p>
    <w:p w14:paraId="3C805819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В ДЬЯЧЕНКОВСКОМ СЕЛЬСКОМ ПОСЕЛЕНИИ </w:t>
      </w:r>
    </w:p>
    <w:p w14:paraId="61B56F07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БОГУЧАРСКОГО МУНИЦИПАЛЬНОГО РАЙОНА </w:t>
      </w:r>
    </w:p>
    <w:p w14:paraId="488635A1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ВОРОНЕЖСКОЙ ОБЛАСТИ</w:t>
      </w:r>
    </w:p>
    <w:p w14:paraId="3AE51E9F">
      <w:pPr>
        <w:pStyle w:val="18"/>
        <w:widowControl/>
        <w:tabs>
          <w:tab w:val="left" w:leader="underscore" w:pos="2122"/>
          <w:tab w:val="left" w:leader="underscore" w:pos="3394"/>
        </w:tabs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РЕШЕНИЕ</w:t>
      </w:r>
    </w:p>
    <w:p w14:paraId="24D2DF32">
      <w:pPr>
        <w:pStyle w:val="18"/>
        <w:widowControl/>
        <w:tabs>
          <w:tab w:val="left" w:leader="underscore" w:pos="2122"/>
          <w:tab w:val="left" w:leader="underscore" w:pos="3394"/>
        </w:tabs>
        <w:spacing w:before="221"/>
        <w:rPr>
          <w:rStyle w:val="30"/>
          <w:rFonts w:hint="default"/>
          <w:sz w:val="28"/>
          <w:szCs w:val="28"/>
          <w:lang w:val="ru-RU"/>
        </w:rPr>
      </w:pPr>
      <w:r>
        <w:rPr>
          <w:rStyle w:val="30"/>
          <w:sz w:val="28"/>
          <w:szCs w:val="28"/>
        </w:rPr>
        <w:t>от «</w:t>
      </w:r>
      <w:r>
        <w:rPr>
          <w:rStyle w:val="30"/>
          <w:rFonts w:hint="default"/>
          <w:sz w:val="28"/>
          <w:szCs w:val="28"/>
          <w:lang w:val="ru-RU"/>
        </w:rPr>
        <w:t>15</w:t>
      </w:r>
      <w:r>
        <w:rPr>
          <w:rStyle w:val="30"/>
          <w:sz w:val="28"/>
          <w:szCs w:val="28"/>
        </w:rPr>
        <w:t xml:space="preserve">» </w:t>
      </w:r>
      <w:r>
        <w:rPr>
          <w:rStyle w:val="30"/>
          <w:sz w:val="28"/>
          <w:szCs w:val="28"/>
          <w:lang w:val="ru-RU"/>
        </w:rPr>
        <w:t>октября</w:t>
      </w:r>
      <w:r>
        <w:rPr>
          <w:rStyle w:val="30"/>
          <w:rFonts w:hint="default"/>
          <w:sz w:val="28"/>
          <w:szCs w:val="28"/>
          <w:lang w:val="ru-RU"/>
        </w:rPr>
        <w:t xml:space="preserve"> </w:t>
      </w:r>
      <w:r>
        <w:rPr>
          <w:rStyle w:val="30"/>
          <w:sz w:val="28"/>
          <w:szCs w:val="28"/>
        </w:rPr>
        <w:t>202</w:t>
      </w:r>
      <w:r>
        <w:rPr>
          <w:rStyle w:val="30"/>
          <w:rFonts w:hint="default"/>
          <w:sz w:val="28"/>
          <w:szCs w:val="28"/>
          <w:lang w:val="ru-RU"/>
        </w:rPr>
        <w:t>4</w:t>
      </w:r>
      <w:r>
        <w:rPr>
          <w:rStyle w:val="30"/>
          <w:sz w:val="28"/>
          <w:szCs w:val="28"/>
        </w:rPr>
        <w:t xml:space="preserve"> г. № </w:t>
      </w:r>
      <w:r>
        <w:rPr>
          <w:rStyle w:val="30"/>
          <w:rFonts w:hint="default"/>
          <w:sz w:val="28"/>
          <w:szCs w:val="28"/>
          <w:lang w:val="ru-RU"/>
        </w:rPr>
        <w:t>5</w:t>
      </w:r>
    </w:p>
    <w:p w14:paraId="7C568166">
      <w:pPr>
        <w:pStyle w:val="15"/>
        <w:widowControl/>
        <w:spacing w:before="10"/>
        <w:ind w:firstLine="0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         с.Дьяченково</w:t>
      </w:r>
    </w:p>
    <w:p w14:paraId="357A82D4">
      <w:pPr>
        <w:pStyle w:val="18"/>
        <w:widowControl/>
        <w:spacing w:line="240" w:lineRule="exact"/>
        <w:rPr>
          <w:sz w:val="28"/>
          <w:szCs w:val="28"/>
        </w:rPr>
      </w:pPr>
    </w:p>
    <w:p w14:paraId="4F51BFED">
      <w:pPr>
        <w:pStyle w:val="18"/>
        <w:widowControl/>
        <w:spacing w:before="82" w:line="322" w:lineRule="exact"/>
        <w:ind w:right="4109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 xml:space="preserve">О решении Совета народных депутатов Дьяченковского сельского поселения Богучарского муниципального района от </w:t>
      </w:r>
      <w:r>
        <w:rPr>
          <w:rStyle w:val="30"/>
          <w:rFonts w:hint="default"/>
          <w:b/>
          <w:sz w:val="28"/>
          <w:szCs w:val="28"/>
          <w:lang w:val="ru-RU"/>
        </w:rPr>
        <w:t>01.10.2024</w:t>
      </w:r>
      <w:r>
        <w:rPr>
          <w:rStyle w:val="30"/>
          <w:b/>
          <w:sz w:val="28"/>
          <w:szCs w:val="28"/>
        </w:rPr>
        <w:t xml:space="preserve"> г. №</w:t>
      </w:r>
      <w:r>
        <w:rPr>
          <w:rStyle w:val="30"/>
          <w:rFonts w:hint="default"/>
          <w:b/>
          <w:sz w:val="28"/>
          <w:szCs w:val="28"/>
          <w:lang w:val="ru-RU"/>
        </w:rPr>
        <w:t>289</w:t>
      </w:r>
      <w:r>
        <w:rPr>
          <w:rStyle w:val="30"/>
          <w:b/>
          <w:sz w:val="28"/>
          <w:szCs w:val="28"/>
        </w:rPr>
        <w:t xml:space="preserve"> 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</w:t>
      </w:r>
    </w:p>
    <w:p w14:paraId="5FEACCE1">
      <w:pPr>
        <w:pStyle w:val="17"/>
        <w:widowControl/>
        <w:spacing w:line="240" w:lineRule="exact"/>
        <w:rPr>
          <w:sz w:val="28"/>
          <w:szCs w:val="28"/>
        </w:rPr>
      </w:pPr>
    </w:p>
    <w:p w14:paraId="17393646">
      <w:pPr>
        <w:pStyle w:val="17"/>
        <w:widowControl/>
        <w:spacing w:before="82" w:line="322" w:lineRule="exact"/>
        <w:rPr>
          <w:sz w:val="28"/>
          <w:szCs w:val="28"/>
        </w:rPr>
      </w:pPr>
      <w:r>
        <w:rPr>
          <w:rStyle w:val="30"/>
          <w:sz w:val="28"/>
          <w:szCs w:val="28"/>
        </w:rPr>
        <w:t xml:space="preserve">            Заслушав и обсудив решение Совета народных депутатов Дьяченковского сельского поселения Богучарского муниципального района от </w:t>
      </w:r>
      <w:r>
        <w:rPr>
          <w:rStyle w:val="30"/>
          <w:rFonts w:hint="default"/>
          <w:sz w:val="28"/>
          <w:szCs w:val="28"/>
          <w:lang w:val="ru-RU"/>
        </w:rPr>
        <w:t>01.10.2024</w:t>
      </w:r>
      <w:r>
        <w:rPr>
          <w:rStyle w:val="30"/>
          <w:sz w:val="28"/>
          <w:szCs w:val="28"/>
        </w:rPr>
        <w:t xml:space="preserve"> г. №</w:t>
      </w:r>
      <w:r>
        <w:rPr>
          <w:rStyle w:val="30"/>
          <w:rFonts w:hint="default"/>
          <w:sz w:val="28"/>
          <w:szCs w:val="28"/>
          <w:lang w:val="ru-RU"/>
        </w:rPr>
        <w:t xml:space="preserve">289 </w:t>
      </w:r>
      <w:r>
        <w:rPr>
          <w:rStyle w:val="30"/>
          <w:sz w:val="28"/>
          <w:szCs w:val="28"/>
        </w:rPr>
        <w:t>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области», руководствуясь Уставом Дьяченковского сельского поселения Богучарского муниципального района, а также решением Совета народных депутатов  Дьяченковского сельского поселения Богучарского муниципального района от 25.11</w:t>
      </w:r>
      <w:r>
        <w:rPr>
          <w:sz w:val="28"/>
          <w:szCs w:val="28"/>
        </w:rPr>
        <w:t>.2005 г. №29</w:t>
      </w:r>
      <w:r>
        <w:rPr>
          <w:rStyle w:val="30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   </w:t>
      </w:r>
      <w:r>
        <w:rPr>
          <w:rStyle w:val="31"/>
          <w:spacing w:val="60"/>
          <w:sz w:val="28"/>
          <w:szCs w:val="28"/>
        </w:rPr>
        <w:t>решили:</w:t>
      </w:r>
    </w:p>
    <w:p w14:paraId="12A2A2A1">
      <w:pPr>
        <w:pStyle w:val="12"/>
        <w:widowControl/>
        <w:spacing w:before="82"/>
        <w:jc w:val="both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        1. Одобрить решение Совета народных депутатов Дьяченковского сельского поселения Богучарского </w:t>
      </w:r>
      <w:r>
        <w:rPr>
          <w:rStyle w:val="31"/>
          <w:b w:val="0"/>
          <w:sz w:val="28"/>
          <w:szCs w:val="28"/>
        </w:rPr>
        <w:t>му</w:t>
      </w:r>
      <w:r>
        <w:rPr>
          <w:rStyle w:val="30"/>
          <w:sz w:val="28"/>
          <w:szCs w:val="28"/>
        </w:rPr>
        <w:t xml:space="preserve">ниципального района Воронежской области от </w:t>
      </w:r>
      <w:r>
        <w:rPr>
          <w:rStyle w:val="30"/>
          <w:rFonts w:hint="default" w:ascii="Times New Roman"/>
          <w:sz w:val="28"/>
          <w:szCs w:val="28"/>
          <w:lang w:val="ru-RU"/>
        </w:rPr>
        <w:t>01.10.2024</w:t>
      </w:r>
      <w:r>
        <w:rPr>
          <w:rStyle w:val="30"/>
          <w:sz w:val="28"/>
          <w:szCs w:val="28"/>
        </w:rPr>
        <w:t xml:space="preserve"> г. №</w:t>
      </w:r>
      <w:r>
        <w:rPr>
          <w:rStyle w:val="30"/>
          <w:rFonts w:hint="default" w:ascii="Times New Roman"/>
          <w:sz w:val="28"/>
          <w:szCs w:val="28"/>
          <w:lang w:val="ru-RU"/>
        </w:rPr>
        <w:t>289</w:t>
      </w:r>
      <w:bookmarkStart w:id="0" w:name="_GoBack"/>
      <w:bookmarkEnd w:id="0"/>
      <w:r>
        <w:rPr>
          <w:rStyle w:val="30"/>
          <w:sz w:val="28"/>
          <w:szCs w:val="28"/>
        </w:rPr>
        <w:t xml:space="preserve"> «Об утверждении проекта решения Совета народных депутатов Дьяченковского сельского поселения Богучарского муниципального района Воронежской области «О внесении изменений и дополнений в Устав Дьяченковского сельского поселения Богучарского муниципального района Воронежской области».</w:t>
      </w:r>
    </w:p>
    <w:p w14:paraId="45FD3AB5">
      <w:pPr>
        <w:ind w:firstLine="539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2. Обнародовать решение участников публичный слушаний на территории Дьяченковского сельского поселения Богучарского муниципального района Воронежской области.</w:t>
      </w:r>
    </w:p>
    <w:p w14:paraId="331BB2B8">
      <w:pPr>
        <w:rPr>
          <w:rFonts w:ascii="Times New Roman" w:hAnsi="Times New Roman"/>
          <w:sz w:val="28"/>
          <w:szCs w:val="28"/>
        </w:rPr>
      </w:pPr>
    </w:p>
    <w:p w14:paraId="78344B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  В.И. Сыкалов</w:t>
      </w:r>
    </w:p>
    <w:p w14:paraId="4C6797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  Г.Р.Петренко                                </w:t>
      </w:r>
    </w:p>
    <w:p w14:paraId="0A2F4C5D">
      <w:pPr>
        <w:rPr>
          <w:rFonts w:ascii="Times New Roman" w:hAnsi="Times New Roman"/>
          <w:sz w:val="28"/>
          <w:szCs w:val="28"/>
        </w:rPr>
      </w:pPr>
    </w:p>
    <w:p w14:paraId="0146F32E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0B1E"/>
    <w:rsid w:val="0000685C"/>
    <w:rsid w:val="000161BB"/>
    <w:rsid w:val="00024534"/>
    <w:rsid w:val="00040A09"/>
    <w:rsid w:val="00041511"/>
    <w:rsid w:val="00064C8B"/>
    <w:rsid w:val="000C6132"/>
    <w:rsid w:val="000E0120"/>
    <w:rsid w:val="000E2A79"/>
    <w:rsid w:val="0011690B"/>
    <w:rsid w:val="001205FB"/>
    <w:rsid w:val="001260B1"/>
    <w:rsid w:val="0013367C"/>
    <w:rsid w:val="00146F65"/>
    <w:rsid w:val="00161333"/>
    <w:rsid w:val="0016423D"/>
    <w:rsid w:val="0017135D"/>
    <w:rsid w:val="0017219A"/>
    <w:rsid w:val="001773CF"/>
    <w:rsid w:val="00177F25"/>
    <w:rsid w:val="00180A7C"/>
    <w:rsid w:val="001A187F"/>
    <w:rsid w:val="001A3D60"/>
    <w:rsid w:val="001B493F"/>
    <w:rsid w:val="001C003D"/>
    <w:rsid w:val="001C3269"/>
    <w:rsid w:val="001C3A70"/>
    <w:rsid w:val="001C569E"/>
    <w:rsid w:val="001D3B77"/>
    <w:rsid w:val="001F126D"/>
    <w:rsid w:val="002042A1"/>
    <w:rsid w:val="002073ED"/>
    <w:rsid w:val="00215956"/>
    <w:rsid w:val="0023044F"/>
    <w:rsid w:val="002432ED"/>
    <w:rsid w:val="002463A9"/>
    <w:rsid w:val="00263925"/>
    <w:rsid w:val="0029076D"/>
    <w:rsid w:val="00290FE6"/>
    <w:rsid w:val="00292AA7"/>
    <w:rsid w:val="002977F8"/>
    <w:rsid w:val="002C23C1"/>
    <w:rsid w:val="002C735A"/>
    <w:rsid w:val="002D350F"/>
    <w:rsid w:val="002F2313"/>
    <w:rsid w:val="002F3290"/>
    <w:rsid w:val="00325D5C"/>
    <w:rsid w:val="00327156"/>
    <w:rsid w:val="0034107C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A2D12"/>
    <w:rsid w:val="003B0D28"/>
    <w:rsid w:val="003B753C"/>
    <w:rsid w:val="003C3375"/>
    <w:rsid w:val="00410F8E"/>
    <w:rsid w:val="00417283"/>
    <w:rsid w:val="00423F39"/>
    <w:rsid w:val="0042551F"/>
    <w:rsid w:val="004420EE"/>
    <w:rsid w:val="0044730A"/>
    <w:rsid w:val="00457FBB"/>
    <w:rsid w:val="004621AA"/>
    <w:rsid w:val="004771B6"/>
    <w:rsid w:val="00481E72"/>
    <w:rsid w:val="004866D9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6335A"/>
    <w:rsid w:val="00565BAD"/>
    <w:rsid w:val="00597FF1"/>
    <w:rsid w:val="005B0308"/>
    <w:rsid w:val="005B3377"/>
    <w:rsid w:val="005C3DBA"/>
    <w:rsid w:val="005C46FC"/>
    <w:rsid w:val="00605DCB"/>
    <w:rsid w:val="00620EDC"/>
    <w:rsid w:val="006227C6"/>
    <w:rsid w:val="00631F87"/>
    <w:rsid w:val="00640CA7"/>
    <w:rsid w:val="00673592"/>
    <w:rsid w:val="00676C85"/>
    <w:rsid w:val="006865D8"/>
    <w:rsid w:val="00691FE4"/>
    <w:rsid w:val="0069252A"/>
    <w:rsid w:val="00694709"/>
    <w:rsid w:val="00697671"/>
    <w:rsid w:val="006A0920"/>
    <w:rsid w:val="006A1AFD"/>
    <w:rsid w:val="006B44BE"/>
    <w:rsid w:val="006C47BD"/>
    <w:rsid w:val="006E0936"/>
    <w:rsid w:val="00724B6A"/>
    <w:rsid w:val="007314EE"/>
    <w:rsid w:val="00735D42"/>
    <w:rsid w:val="007362D1"/>
    <w:rsid w:val="007373B3"/>
    <w:rsid w:val="0077426C"/>
    <w:rsid w:val="00793709"/>
    <w:rsid w:val="007A075D"/>
    <w:rsid w:val="007A3E70"/>
    <w:rsid w:val="007B00C2"/>
    <w:rsid w:val="007B0465"/>
    <w:rsid w:val="007B4C1A"/>
    <w:rsid w:val="007C5FC1"/>
    <w:rsid w:val="007D3E87"/>
    <w:rsid w:val="007D403C"/>
    <w:rsid w:val="007F4478"/>
    <w:rsid w:val="00801C51"/>
    <w:rsid w:val="008175C1"/>
    <w:rsid w:val="008207A7"/>
    <w:rsid w:val="008217B9"/>
    <w:rsid w:val="00823186"/>
    <w:rsid w:val="00823E4B"/>
    <w:rsid w:val="00827AF1"/>
    <w:rsid w:val="0083048D"/>
    <w:rsid w:val="00831693"/>
    <w:rsid w:val="00836329"/>
    <w:rsid w:val="00843316"/>
    <w:rsid w:val="00843B5D"/>
    <w:rsid w:val="0085755F"/>
    <w:rsid w:val="00857C03"/>
    <w:rsid w:val="00863C48"/>
    <w:rsid w:val="00874CDE"/>
    <w:rsid w:val="00880858"/>
    <w:rsid w:val="008859BC"/>
    <w:rsid w:val="008A290E"/>
    <w:rsid w:val="008B5E49"/>
    <w:rsid w:val="008B6EB1"/>
    <w:rsid w:val="008C68AB"/>
    <w:rsid w:val="0090035A"/>
    <w:rsid w:val="00900F1B"/>
    <w:rsid w:val="00916B06"/>
    <w:rsid w:val="00934AE1"/>
    <w:rsid w:val="00936EBF"/>
    <w:rsid w:val="00937786"/>
    <w:rsid w:val="00942E32"/>
    <w:rsid w:val="009651B6"/>
    <w:rsid w:val="00976BB1"/>
    <w:rsid w:val="0098000A"/>
    <w:rsid w:val="00984DFE"/>
    <w:rsid w:val="009909CB"/>
    <w:rsid w:val="00996EF5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25B09"/>
    <w:rsid w:val="00A31647"/>
    <w:rsid w:val="00A324BD"/>
    <w:rsid w:val="00A438AA"/>
    <w:rsid w:val="00A47119"/>
    <w:rsid w:val="00A552D4"/>
    <w:rsid w:val="00A5694E"/>
    <w:rsid w:val="00A600CF"/>
    <w:rsid w:val="00A60643"/>
    <w:rsid w:val="00A741EF"/>
    <w:rsid w:val="00A755E4"/>
    <w:rsid w:val="00A940FA"/>
    <w:rsid w:val="00AB00FA"/>
    <w:rsid w:val="00AC65AA"/>
    <w:rsid w:val="00AF1A21"/>
    <w:rsid w:val="00AF42A3"/>
    <w:rsid w:val="00B136F5"/>
    <w:rsid w:val="00B2204C"/>
    <w:rsid w:val="00B30051"/>
    <w:rsid w:val="00B321E1"/>
    <w:rsid w:val="00B376A5"/>
    <w:rsid w:val="00B4254F"/>
    <w:rsid w:val="00B54BFE"/>
    <w:rsid w:val="00B6165F"/>
    <w:rsid w:val="00B75614"/>
    <w:rsid w:val="00B77477"/>
    <w:rsid w:val="00B82860"/>
    <w:rsid w:val="00B91CE3"/>
    <w:rsid w:val="00BA513B"/>
    <w:rsid w:val="00BB4A3B"/>
    <w:rsid w:val="00BC11CE"/>
    <w:rsid w:val="00BC2EDB"/>
    <w:rsid w:val="00BD55B9"/>
    <w:rsid w:val="00BE31CC"/>
    <w:rsid w:val="00BE32BC"/>
    <w:rsid w:val="00BF3485"/>
    <w:rsid w:val="00C23AC9"/>
    <w:rsid w:val="00C27274"/>
    <w:rsid w:val="00C65B70"/>
    <w:rsid w:val="00C777C3"/>
    <w:rsid w:val="00C80B9D"/>
    <w:rsid w:val="00C9630C"/>
    <w:rsid w:val="00CA0666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E6EF5"/>
    <w:rsid w:val="00CF106C"/>
    <w:rsid w:val="00CF1451"/>
    <w:rsid w:val="00CF17E6"/>
    <w:rsid w:val="00D062E1"/>
    <w:rsid w:val="00D12E3A"/>
    <w:rsid w:val="00D13B19"/>
    <w:rsid w:val="00D20631"/>
    <w:rsid w:val="00D226D2"/>
    <w:rsid w:val="00D24128"/>
    <w:rsid w:val="00D27C2B"/>
    <w:rsid w:val="00D30F31"/>
    <w:rsid w:val="00D34C7D"/>
    <w:rsid w:val="00D60752"/>
    <w:rsid w:val="00D71B19"/>
    <w:rsid w:val="00D81B54"/>
    <w:rsid w:val="00D83663"/>
    <w:rsid w:val="00D84FE6"/>
    <w:rsid w:val="00D85E56"/>
    <w:rsid w:val="00D87250"/>
    <w:rsid w:val="00D94434"/>
    <w:rsid w:val="00D97062"/>
    <w:rsid w:val="00DA35C1"/>
    <w:rsid w:val="00DB3DC4"/>
    <w:rsid w:val="00DC38AA"/>
    <w:rsid w:val="00DC4F1C"/>
    <w:rsid w:val="00DE32A1"/>
    <w:rsid w:val="00DE4CFE"/>
    <w:rsid w:val="00DF435A"/>
    <w:rsid w:val="00E02687"/>
    <w:rsid w:val="00E11EC5"/>
    <w:rsid w:val="00E164EC"/>
    <w:rsid w:val="00E340EA"/>
    <w:rsid w:val="00E344E1"/>
    <w:rsid w:val="00E42898"/>
    <w:rsid w:val="00E60C05"/>
    <w:rsid w:val="00E96DBA"/>
    <w:rsid w:val="00EA102D"/>
    <w:rsid w:val="00EA6B76"/>
    <w:rsid w:val="00EA7A1D"/>
    <w:rsid w:val="00EB23B3"/>
    <w:rsid w:val="00EB4AFD"/>
    <w:rsid w:val="00ED362F"/>
    <w:rsid w:val="00ED59CE"/>
    <w:rsid w:val="00EE5DCD"/>
    <w:rsid w:val="00EF0DFC"/>
    <w:rsid w:val="00EF650A"/>
    <w:rsid w:val="00EF7D59"/>
    <w:rsid w:val="00F0029E"/>
    <w:rsid w:val="00F04FC5"/>
    <w:rsid w:val="00F05FBC"/>
    <w:rsid w:val="00F06E85"/>
    <w:rsid w:val="00F349A9"/>
    <w:rsid w:val="00F70F8A"/>
    <w:rsid w:val="00F72A64"/>
    <w:rsid w:val="00F81899"/>
    <w:rsid w:val="00FA121D"/>
    <w:rsid w:val="00FA1C5B"/>
    <w:rsid w:val="00FA2C53"/>
    <w:rsid w:val="00FA3428"/>
    <w:rsid w:val="00FC7EC0"/>
    <w:rsid w:val="00FD069E"/>
    <w:rsid w:val="00FE180B"/>
    <w:rsid w:val="0AE21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28"/>
    <w:unhideWhenUsed/>
    <w:uiPriority w:val="99"/>
    <w:pPr>
      <w:spacing w:after="120" w:line="480" w:lineRule="auto"/>
    </w:pPr>
  </w:style>
  <w:style w:type="paragraph" w:styleId="7">
    <w:name w:val="footnote text"/>
    <w:basedOn w:val="1"/>
    <w:link w:val="2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Body Text Indent"/>
    <w:basedOn w:val="1"/>
    <w:link w:val="19"/>
    <w:uiPriority w:val="99"/>
    <w:pPr>
      <w:spacing w:after="120" w:line="240" w:lineRule="auto"/>
      <w:ind w:left="283"/>
    </w:pPr>
    <w:rPr>
      <w:rFonts w:ascii="Calibri" w:hAnsi="Calibri" w:eastAsia="Times New Roman" w:cs="Calibri"/>
      <w:sz w:val="20"/>
      <w:szCs w:val="20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before="100" w:beforeAutospacing="1" w:after="119" w:line="240" w:lineRule="auto"/>
    </w:pPr>
    <w:rPr>
      <w:rFonts w:ascii="Calibri" w:hAnsi="Calibri" w:eastAsia="Times New Roman" w:cs="Calibri"/>
      <w:sz w:val="24"/>
      <w:szCs w:val="24"/>
    </w:rPr>
  </w:style>
  <w:style w:type="paragraph" w:customStyle="1" w:styleId="11">
    <w:name w:val="Style1"/>
    <w:basedOn w:val="1"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12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13">
    <w:name w:val="Font Style11"/>
    <w:basedOn w:val="2"/>
    <w:uiPriority w:val="99"/>
    <w:rPr>
      <w:rFonts w:ascii="Times New Roman" w:hAnsi="Times New Roman" w:cs="Times New Roman"/>
      <w:sz w:val="26"/>
      <w:szCs w:val="26"/>
    </w:rPr>
  </w:style>
  <w:style w:type="character" w:customStyle="1" w:styleId="14">
    <w:name w:val="Название Знак"/>
    <w:basedOn w:val="2"/>
    <w:link w:val="9"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15">
    <w:name w:val="Style5"/>
    <w:basedOn w:val="1"/>
    <w:uiPriority w:val="9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Style8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Основной текст с отступом Знак"/>
    <w:basedOn w:val="2"/>
    <w:link w:val="8"/>
    <w:uiPriority w:val="99"/>
    <w:rPr>
      <w:rFonts w:ascii="Calibri" w:hAnsi="Calibri" w:eastAsia="Times New Roman" w:cs="Calibri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3">
    <w:name w:val="ConsPlusNormal"/>
    <w:link w:val="24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4">
    <w:name w:val="ConsPlusNormal Знак"/>
    <w:link w:val="23"/>
    <w:qFormat/>
    <w:locked/>
    <w:uiPriority w:val="0"/>
    <w:rPr>
      <w:rFonts w:ascii="Calibri" w:hAnsi="Calibri" w:eastAsia="Times New Roman" w:cs="Calibri"/>
      <w:szCs w:val="20"/>
    </w:rPr>
  </w:style>
  <w:style w:type="character" w:customStyle="1" w:styleId="25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26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7">
    <w:name w:val="Текст сноски Знак"/>
    <w:basedOn w:val="2"/>
    <w:link w:val="7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2"/>
    <w:link w:val="6"/>
    <w:uiPriority w:val="99"/>
  </w:style>
  <w:style w:type="paragraph" w:customStyle="1" w:styleId="29">
    <w:name w:val="Title!Название НПА"/>
    <w:basedOn w:val="1"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30">
    <w:name w:val="Font Style13"/>
    <w:basedOn w:val="2"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Font Style14"/>
    <w:basedOn w:val="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doccaption"/>
    <w:basedOn w:val="2"/>
    <w:uiPriority w:val="0"/>
  </w:style>
  <w:style w:type="character" w:customStyle="1" w:styleId="33">
    <w:name w:val="Комментарий пользователя Знак"/>
    <w:link w:val="34"/>
    <w:locked/>
    <w:uiPriority w:val="0"/>
    <w:rPr>
      <w:rFonts w:ascii="Arial" w:hAnsi="Arial" w:cs="Arial"/>
      <w:i/>
      <w:iCs/>
      <w:color w:val="000080"/>
    </w:rPr>
  </w:style>
  <w:style w:type="paragraph" w:customStyle="1" w:styleId="34">
    <w:name w:val="Комментарий пользователя"/>
    <w:basedOn w:val="1"/>
    <w:next w:val="1"/>
    <w:link w:val="33"/>
    <w:uiPriority w:val="0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1F3B-F4A4-47D8-AED2-D4B3F158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333</Words>
  <Characters>1901</Characters>
  <Lines>15</Lines>
  <Paragraphs>4</Paragraphs>
  <TotalTime>964</TotalTime>
  <ScaleCrop>false</ScaleCrop>
  <LinksUpToDate>false</LinksUpToDate>
  <CharactersWithSpaces>2230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2015-02-19T13:39:00Z</dcterms:created>
  <dc:creator>комп</dc:creator>
  <cp:lastModifiedBy>Дьяченково</cp:lastModifiedBy>
  <cp:lastPrinted>2017-10-25T07:12:00Z</cp:lastPrinted>
  <dcterms:modified xsi:type="dcterms:W3CDTF">2024-10-31T11:47:16Z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18A91DB938AB4D07852EC98AC08B3773_12</vt:lpwstr>
  </property>
</Properties>
</file>