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A2" w:rsidRPr="00F4505F" w:rsidRDefault="006C1FA2" w:rsidP="006C1FA2">
      <w:pPr>
        <w:pStyle w:val="aa"/>
        <w:spacing w:before="0" w:after="0" w:line="240" w:lineRule="auto"/>
        <w:outlineLvl w:val="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2790" cy="929005"/>
            <wp:effectExtent l="19050" t="0" r="0" b="0"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A2" w:rsidRPr="008B0A13" w:rsidRDefault="006C1FA2" w:rsidP="006C1FA2">
      <w:pPr>
        <w:pStyle w:val="aa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8B0A13">
        <w:rPr>
          <w:rStyle w:val="FontStyle11"/>
          <w:sz w:val="28"/>
          <w:szCs w:val="28"/>
        </w:rPr>
        <w:t>АДМИНИСТРАЦИЯ</w:t>
      </w:r>
    </w:p>
    <w:p w:rsidR="006C1FA2" w:rsidRPr="008B0A13" w:rsidRDefault="006C1FA2" w:rsidP="006C1FA2">
      <w:pPr>
        <w:pStyle w:val="aa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ДЬЯЧЕНКОВСКОГО</w:t>
      </w:r>
      <w:r w:rsidRPr="008B0A13">
        <w:rPr>
          <w:rStyle w:val="FontStyle11"/>
          <w:sz w:val="28"/>
          <w:szCs w:val="28"/>
        </w:rPr>
        <w:t xml:space="preserve"> СЕЛЬСКОГО ПОСЕЛЕНИЯ</w:t>
      </w:r>
    </w:p>
    <w:p w:rsidR="006C1FA2" w:rsidRPr="008B0A13" w:rsidRDefault="006C1FA2" w:rsidP="006C1FA2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B0A13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6C1FA2" w:rsidRPr="008B0A13" w:rsidRDefault="006C1FA2" w:rsidP="006C1FA2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B0A13">
        <w:rPr>
          <w:rStyle w:val="FontStyle11"/>
          <w:b/>
          <w:sz w:val="28"/>
          <w:szCs w:val="28"/>
        </w:rPr>
        <w:t>ВОРОНЕЖСКОЙ ОБЛАСТИ</w:t>
      </w:r>
    </w:p>
    <w:p w:rsidR="006C1FA2" w:rsidRPr="00927F48" w:rsidRDefault="006C1FA2" w:rsidP="006C1FA2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8B0A13">
        <w:rPr>
          <w:rStyle w:val="FontStyle11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D406D4" w:rsidRDefault="007475A8" w:rsidP="001C7B6F">
      <w:pPr>
        <w:tabs>
          <w:tab w:val="left" w:pos="7575"/>
        </w:tabs>
        <w:ind w:firstLine="0"/>
        <w:rPr>
          <w:rFonts w:ascii="Times New Roman" w:hAnsi="Times New Roman"/>
          <w:sz w:val="28"/>
          <w:szCs w:val="28"/>
        </w:rPr>
      </w:pPr>
      <w:r w:rsidRPr="00D406D4">
        <w:rPr>
          <w:rFonts w:ascii="Times New Roman" w:hAnsi="Times New Roman"/>
          <w:sz w:val="28"/>
          <w:szCs w:val="28"/>
        </w:rPr>
        <w:t>от «</w:t>
      </w:r>
      <w:r w:rsidR="006C1FA2" w:rsidRPr="00D406D4">
        <w:rPr>
          <w:rFonts w:ascii="Times New Roman" w:hAnsi="Times New Roman"/>
          <w:sz w:val="28"/>
          <w:szCs w:val="28"/>
        </w:rPr>
        <w:t>18</w:t>
      </w:r>
      <w:r w:rsidR="00404CDF" w:rsidRPr="00D406D4">
        <w:rPr>
          <w:rFonts w:ascii="Times New Roman" w:hAnsi="Times New Roman"/>
          <w:sz w:val="28"/>
          <w:szCs w:val="28"/>
        </w:rPr>
        <w:t xml:space="preserve"> </w:t>
      </w:r>
      <w:r w:rsidR="006A6AD2" w:rsidRPr="00D406D4">
        <w:rPr>
          <w:rFonts w:ascii="Times New Roman" w:hAnsi="Times New Roman"/>
          <w:sz w:val="28"/>
          <w:szCs w:val="28"/>
        </w:rPr>
        <w:t>»</w:t>
      </w:r>
      <w:r w:rsidR="004A22C2" w:rsidRPr="00D406D4">
        <w:rPr>
          <w:rFonts w:ascii="Times New Roman" w:hAnsi="Times New Roman"/>
          <w:sz w:val="28"/>
          <w:szCs w:val="28"/>
        </w:rPr>
        <w:t xml:space="preserve"> декабря</w:t>
      </w:r>
      <w:r w:rsidR="006A6AD2" w:rsidRPr="00D406D4">
        <w:rPr>
          <w:rFonts w:ascii="Times New Roman" w:hAnsi="Times New Roman"/>
          <w:sz w:val="28"/>
          <w:szCs w:val="28"/>
        </w:rPr>
        <w:t xml:space="preserve"> </w:t>
      </w:r>
      <w:r w:rsidR="009E13D1" w:rsidRPr="00D406D4">
        <w:rPr>
          <w:rFonts w:ascii="Times New Roman" w:hAnsi="Times New Roman"/>
          <w:sz w:val="28"/>
          <w:szCs w:val="28"/>
        </w:rPr>
        <w:t>202</w:t>
      </w:r>
      <w:r w:rsidR="007A6F58" w:rsidRPr="00D406D4">
        <w:rPr>
          <w:rFonts w:ascii="Times New Roman" w:hAnsi="Times New Roman"/>
          <w:sz w:val="28"/>
          <w:szCs w:val="28"/>
        </w:rPr>
        <w:t>4</w:t>
      </w:r>
      <w:r w:rsidR="006A6AD2" w:rsidRPr="00D406D4">
        <w:rPr>
          <w:rFonts w:ascii="Times New Roman" w:hAnsi="Times New Roman"/>
          <w:sz w:val="28"/>
          <w:szCs w:val="28"/>
        </w:rPr>
        <w:t xml:space="preserve"> </w:t>
      </w:r>
      <w:r w:rsidR="009E13D1" w:rsidRPr="00D406D4">
        <w:rPr>
          <w:rFonts w:ascii="Times New Roman" w:hAnsi="Times New Roman"/>
          <w:sz w:val="28"/>
          <w:szCs w:val="28"/>
        </w:rPr>
        <w:t>г</w:t>
      </w:r>
      <w:r w:rsidR="006A6AD2" w:rsidRPr="00D406D4">
        <w:rPr>
          <w:rFonts w:ascii="Times New Roman" w:hAnsi="Times New Roman"/>
          <w:sz w:val="28"/>
          <w:szCs w:val="28"/>
        </w:rPr>
        <w:t>.</w:t>
      </w:r>
      <w:r w:rsidR="009E13D1" w:rsidRPr="00D406D4">
        <w:rPr>
          <w:rFonts w:ascii="Times New Roman" w:hAnsi="Times New Roman"/>
          <w:sz w:val="28"/>
          <w:szCs w:val="28"/>
        </w:rPr>
        <w:t xml:space="preserve"> №</w:t>
      </w:r>
      <w:r w:rsidR="00404CDF" w:rsidRPr="00D406D4">
        <w:rPr>
          <w:rFonts w:ascii="Times New Roman" w:hAnsi="Times New Roman"/>
          <w:sz w:val="28"/>
          <w:szCs w:val="28"/>
        </w:rPr>
        <w:t xml:space="preserve"> </w:t>
      </w:r>
      <w:r w:rsidR="006C1FA2" w:rsidRPr="00D406D4">
        <w:rPr>
          <w:rFonts w:ascii="Times New Roman" w:hAnsi="Times New Roman"/>
          <w:sz w:val="28"/>
          <w:szCs w:val="28"/>
        </w:rPr>
        <w:t>82</w:t>
      </w:r>
      <w:r w:rsidR="001C7B6F" w:rsidRPr="00D406D4">
        <w:rPr>
          <w:rFonts w:ascii="Times New Roman" w:hAnsi="Times New Roman"/>
          <w:sz w:val="28"/>
          <w:szCs w:val="28"/>
        </w:rPr>
        <w:tab/>
      </w:r>
    </w:p>
    <w:p w:rsidR="009E13D1" w:rsidRPr="006A6AD2" w:rsidRDefault="006C1FA2" w:rsidP="006A6A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с.Дьяченково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 w:cs="Times New Roman"/>
          <w:sz w:val="28"/>
          <w:szCs w:val="28"/>
        </w:rPr>
        <w:t>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 w:cs="Times New Roman"/>
          <w:sz w:val="28"/>
          <w:szCs w:val="28"/>
        </w:rPr>
        <w:t xml:space="preserve"> </w:t>
      </w:r>
      <w:r w:rsidR="006C1FA2">
        <w:rPr>
          <w:rFonts w:ascii="Times New Roman" w:hAnsi="Times New Roman" w:cs="Times New Roman"/>
          <w:sz w:val="28"/>
          <w:szCs w:val="28"/>
        </w:rPr>
        <w:t>Дьяченковского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42761A" w:rsidRPr="00D406D4" w:rsidRDefault="0042761A" w:rsidP="0042761A">
      <w:pPr>
        <w:shd w:val="clear" w:color="auto" w:fill="FFFFFF"/>
        <w:spacing w:before="88" w:after="88"/>
        <w:rPr>
          <w:rFonts w:ascii="Tahoma" w:hAnsi="Tahoma" w:cs="Tahoma"/>
          <w:b/>
          <w:i/>
          <w:sz w:val="15"/>
          <w:szCs w:val="15"/>
        </w:rPr>
      </w:pPr>
      <w:r w:rsidRPr="00D406D4">
        <w:rPr>
          <w:rFonts w:ascii="Times New Roman" w:hAnsi="Times New Roman"/>
          <w:b/>
          <w:bCs/>
          <w:i/>
          <w:sz w:val="28"/>
          <w:szCs w:val="28"/>
        </w:rPr>
        <w:t>(раздел</w:t>
      </w:r>
      <w:r w:rsidR="006C1FA2" w:rsidRPr="00D406D4">
        <w:rPr>
          <w:rFonts w:ascii="Times New Roman" w:hAnsi="Times New Roman"/>
          <w:b/>
          <w:bCs/>
          <w:i/>
          <w:sz w:val="28"/>
          <w:szCs w:val="28"/>
        </w:rPr>
        <w:t xml:space="preserve"> 3 в редакции постановления № 17</w:t>
      </w:r>
      <w:r w:rsidRPr="00D406D4">
        <w:rPr>
          <w:rFonts w:ascii="Times New Roman" w:hAnsi="Times New Roman"/>
          <w:b/>
          <w:bCs/>
          <w:i/>
          <w:sz w:val="28"/>
          <w:szCs w:val="28"/>
        </w:rPr>
        <w:t xml:space="preserve"> от</w:t>
      </w:r>
      <w:r w:rsidR="006C1FA2" w:rsidRPr="00D406D4">
        <w:rPr>
          <w:rFonts w:ascii="Times New Roman" w:hAnsi="Times New Roman"/>
          <w:b/>
          <w:bCs/>
          <w:i/>
          <w:sz w:val="28"/>
          <w:szCs w:val="28"/>
        </w:rPr>
        <w:t xml:space="preserve"> 17</w:t>
      </w:r>
      <w:r w:rsidRPr="00D406D4">
        <w:rPr>
          <w:rFonts w:ascii="Times New Roman" w:hAnsi="Times New Roman"/>
          <w:b/>
          <w:bCs/>
          <w:i/>
          <w:sz w:val="28"/>
          <w:szCs w:val="28"/>
        </w:rPr>
        <w:t>.04.2025г.)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6A6AD2"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6C1FA2">
        <w:rPr>
          <w:rFonts w:ascii="Times New Roman" w:hAnsi="Times New Roman"/>
          <w:sz w:val="28"/>
          <w:szCs w:val="28"/>
        </w:rPr>
        <w:t xml:space="preserve"> Дьяченковского</w:t>
      </w:r>
      <w:r w:rsidR="008A597A">
        <w:rPr>
          <w:rFonts w:ascii="Times New Roman" w:hAnsi="Times New Roman"/>
          <w:sz w:val="28"/>
          <w:szCs w:val="28"/>
        </w:rPr>
        <w:t xml:space="preserve"> 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Богучарского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E13D1" w:rsidRPr="007B53B0" w:rsidRDefault="007B53B0" w:rsidP="007B53B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9E13D1" w:rsidRPr="007B53B0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/>
          <w:sz w:val="28"/>
          <w:szCs w:val="28"/>
        </w:rPr>
        <w:t>5</w:t>
      </w:r>
      <w:r w:rsidR="009E13D1" w:rsidRPr="007B53B0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9E13D1" w:rsidRPr="007B53B0">
        <w:rPr>
          <w:rFonts w:ascii="Times New Roman" w:hAnsi="Times New Roman"/>
          <w:sz w:val="28"/>
          <w:szCs w:val="28"/>
        </w:rPr>
        <w:t xml:space="preserve"> </w:t>
      </w:r>
      <w:r w:rsidR="006C1FA2">
        <w:rPr>
          <w:rFonts w:ascii="Times New Roman" w:eastAsia="Calibri" w:hAnsi="Times New Roman"/>
          <w:sz w:val="28"/>
          <w:szCs w:val="28"/>
          <w:lang w:eastAsia="en-US"/>
        </w:rPr>
        <w:t>Дьяченковского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Богучарского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="009E13D1" w:rsidRPr="007B53B0">
        <w:rPr>
          <w:rFonts w:ascii="Times New Roman" w:hAnsi="Times New Roman"/>
          <w:sz w:val="28"/>
          <w:szCs w:val="28"/>
        </w:rPr>
        <w:t>.</w:t>
      </w:r>
    </w:p>
    <w:p w:rsidR="007B53B0" w:rsidRPr="007B53B0" w:rsidRDefault="007B53B0" w:rsidP="007B53B0">
      <w:pPr>
        <w:pStyle w:val="Title"/>
        <w:spacing w:before="0" w:after="0"/>
        <w:ind w:right="-1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B53B0">
        <w:rPr>
          <w:rFonts w:ascii="Times New Roman" w:hAnsi="Times New Roman"/>
          <w:b w:val="0"/>
          <w:sz w:val="28"/>
          <w:szCs w:val="28"/>
        </w:rPr>
        <w:t xml:space="preserve">        2.Признать утратившим силу постановление</w:t>
      </w:r>
      <w:r w:rsidR="006C1FA2">
        <w:rPr>
          <w:rFonts w:ascii="Times New Roman" w:hAnsi="Times New Roman"/>
          <w:b w:val="0"/>
          <w:sz w:val="28"/>
          <w:szCs w:val="28"/>
        </w:rPr>
        <w:t xml:space="preserve"> администрации Дьяченковского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 сельского поселения Богучарского муниципального района Воронежской области </w:t>
      </w:r>
      <w:r w:rsidRPr="00D406D4">
        <w:rPr>
          <w:rFonts w:ascii="Times New Roman" w:hAnsi="Times New Roman"/>
          <w:b w:val="0"/>
          <w:sz w:val="28"/>
          <w:szCs w:val="28"/>
        </w:rPr>
        <w:t xml:space="preserve">от </w:t>
      </w:r>
      <w:r w:rsidR="006C1FA2" w:rsidRPr="00D406D4">
        <w:rPr>
          <w:rFonts w:ascii="Times New Roman" w:hAnsi="Times New Roman"/>
          <w:b w:val="0"/>
          <w:sz w:val="28"/>
          <w:szCs w:val="28"/>
        </w:rPr>
        <w:t>13</w:t>
      </w:r>
      <w:r w:rsidR="00E91496" w:rsidRPr="00D406D4">
        <w:rPr>
          <w:rFonts w:ascii="Times New Roman" w:hAnsi="Times New Roman"/>
          <w:b w:val="0"/>
          <w:sz w:val="28"/>
          <w:szCs w:val="28"/>
        </w:rPr>
        <w:t>.1</w:t>
      </w:r>
      <w:r w:rsidR="007A6F58" w:rsidRPr="00D406D4">
        <w:rPr>
          <w:rFonts w:ascii="Times New Roman" w:hAnsi="Times New Roman"/>
          <w:b w:val="0"/>
          <w:sz w:val="28"/>
          <w:szCs w:val="28"/>
        </w:rPr>
        <w:t>1</w:t>
      </w:r>
      <w:r w:rsidR="00E91496" w:rsidRPr="00D406D4">
        <w:rPr>
          <w:rFonts w:ascii="Times New Roman" w:hAnsi="Times New Roman"/>
          <w:b w:val="0"/>
          <w:sz w:val="28"/>
          <w:szCs w:val="28"/>
        </w:rPr>
        <w:t>.202</w:t>
      </w:r>
      <w:r w:rsidR="007A6F58" w:rsidRPr="00D406D4">
        <w:rPr>
          <w:rFonts w:ascii="Times New Roman" w:hAnsi="Times New Roman"/>
          <w:b w:val="0"/>
          <w:sz w:val="28"/>
          <w:szCs w:val="28"/>
        </w:rPr>
        <w:t>3</w:t>
      </w:r>
      <w:r w:rsidRPr="00D406D4">
        <w:rPr>
          <w:rFonts w:ascii="Times New Roman" w:hAnsi="Times New Roman"/>
          <w:b w:val="0"/>
          <w:sz w:val="28"/>
          <w:szCs w:val="28"/>
        </w:rPr>
        <w:t xml:space="preserve"> № </w:t>
      </w:r>
      <w:r w:rsidR="00D406D4">
        <w:rPr>
          <w:rFonts w:ascii="Times New Roman" w:hAnsi="Times New Roman"/>
          <w:b w:val="0"/>
          <w:sz w:val="28"/>
          <w:szCs w:val="28"/>
        </w:rPr>
        <w:t>84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год при осуществлении </w:t>
      </w:r>
      <w:r w:rsidRPr="007B53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муниципального контроля в сфере </w:t>
      </w:r>
      <w:r w:rsidRPr="007B53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благоустройства на территории</w:t>
      </w:r>
      <w:r w:rsidR="00066F3B">
        <w:rPr>
          <w:rFonts w:ascii="Times New Roman" w:hAnsi="Times New Roman" w:cs="Times New Roman"/>
          <w:b w:val="0"/>
          <w:sz w:val="28"/>
          <w:szCs w:val="28"/>
        </w:rPr>
        <w:t xml:space="preserve"> Дьяченковского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B53B0" w:rsidRPr="007B53B0" w:rsidRDefault="007B53B0" w:rsidP="007B53B0">
      <w:pPr>
        <w:rPr>
          <w:rFonts w:ascii="Times New Roman" w:hAnsi="Times New Roman"/>
          <w:sz w:val="28"/>
          <w:szCs w:val="28"/>
        </w:rPr>
      </w:pPr>
    </w:p>
    <w:p w:rsidR="009E13D1" w:rsidRPr="006A6AD2" w:rsidRDefault="007B53B0" w:rsidP="006A6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13D1" w:rsidRPr="006A6AD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Pr="00927F48" w:rsidRDefault="00066F3B" w:rsidP="00066F3B">
      <w:pPr>
        <w:tabs>
          <w:tab w:val="right" w:pos="3937"/>
          <w:tab w:val="left" w:pos="644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Дьяченковского </w:t>
      </w:r>
      <w:r w:rsidRPr="00927F4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                    В. И. Сыкалов</w:t>
      </w: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066F3B" w:rsidRPr="00D47820" w:rsidRDefault="00066F3B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D47820" w:rsidRDefault="008A597A" w:rsidP="008A597A">
      <w:pPr>
        <w:pStyle w:val="a8"/>
        <w:ind w:firstLine="0"/>
      </w:pPr>
      <w:r w:rsidRPr="00D4782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A6AD2" w:rsidRPr="00D47820">
        <w:rPr>
          <w:rFonts w:ascii="Times New Roman" w:hAnsi="Times New Roman"/>
          <w:sz w:val="28"/>
          <w:szCs w:val="28"/>
        </w:rPr>
        <w:t xml:space="preserve">Приложение </w:t>
      </w:r>
    </w:p>
    <w:p w:rsidR="009E13D1" w:rsidRPr="00D47820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 xml:space="preserve">к </w:t>
      </w:r>
      <w:r w:rsidR="009E13D1" w:rsidRPr="00D47820">
        <w:rPr>
          <w:rFonts w:ascii="Times New Roman" w:hAnsi="Times New Roman"/>
          <w:sz w:val="28"/>
          <w:szCs w:val="28"/>
        </w:rPr>
        <w:t>постановлени</w:t>
      </w:r>
      <w:r w:rsidRPr="00D47820">
        <w:rPr>
          <w:rFonts w:ascii="Times New Roman" w:hAnsi="Times New Roman"/>
          <w:sz w:val="28"/>
          <w:szCs w:val="28"/>
        </w:rPr>
        <w:t xml:space="preserve">ю </w:t>
      </w:r>
      <w:r w:rsidR="009E13D1" w:rsidRPr="00D47820">
        <w:rPr>
          <w:rFonts w:ascii="Times New Roman" w:hAnsi="Times New Roman"/>
          <w:sz w:val="28"/>
          <w:szCs w:val="28"/>
        </w:rPr>
        <w:t xml:space="preserve">администрации </w:t>
      </w:r>
      <w:r w:rsidR="00066F3B" w:rsidRPr="00D47820">
        <w:rPr>
          <w:rFonts w:ascii="Times New Roman" w:hAnsi="Times New Roman"/>
          <w:sz w:val="28"/>
          <w:szCs w:val="28"/>
        </w:rPr>
        <w:t>Дьяченковского</w:t>
      </w:r>
      <w:r w:rsidR="007245F7" w:rsidRPr="00D47820">
        <w:rPr>
          <w:rFonts w:ascii="Times New Roman" w:hAnsi="Times New Roman"/>
          <w:sz w:val="28"/>
          <w:szCs w:val="28"/>
        </w:rPr>
        <w:t xml:space="preserve"> </w:t>
      </w:r>
      <w:r w:rsidR="009E13D1" w:rsidRPr="00D47820">
        <w:rPr>
          <w:rFonts w:ascii="Times New Roman" w:hAnsi="Times New Roman"/>
          <w:sz w:val="28"/>
          <w:szCs w:val="28"/>
        </w:rPr>
        <w:t>сельского поселения</w:t>
      </w:r>
      <w:r w:rsidRPr="00D47820">
        <w:rPr>
          <w:rFonts w:ascii="Times New Roman" w:hAnsi="Times New Roman"/>
          <w:sz w:val="28"/>
          <w:szCs w:val="28"/>
        </w:rPr>
        <w:t xml:space="preserve"> Богучарского </w:t>
      </w:r>
      <w:r w:rsidR="009E13D1" w:rsidRPr="00D4782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E13D1" w:rsidRPr="00D406D4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D406D4">
        <w:rPr>
          <w:rFonts w:ascii="Times New Roman" w:hAnsi="Times New Roman"/>
          <w:sz w:val="28"/>
          <w:szCs w:val="28"/>
        </w:rPr>
        <w:t xml:space="preserve">от </w:t>
      </w:r>
      <w:r w:rsidR="005C06E9" w:rsidRPr="00D406D4">
        <w:rPr>
          <w:rFonts w:ascii="Times New Roman" w:hAnsi="Times New Roman"/>
          <w:sz w:val="28"/>
          <w:szCs w:val="28"/>
        </w:rPr>
        <w:t xml:space="preserve"> </w:t>
      </w:r>
      <w:r w:rsidR="00066F3B" w:rsidRPr="00D406D4">
        <w:rPr>
          <w:rFonts w:ascii="Times New Roman" w:hAnsi="Times New Roman"/>
          <w:sz w:val="28"/>
          <w:szCs w:val="28"/>
        </w:rPr>
        <w:t>18</w:t>
      </w:r>
      <w:r w:rsidR="004A22C2" w:rsidRPr="00D406D4">
        <w:rPr>
          <w:rFonts w:ascii="Times New Roman" w:hAnsi="Times New Roman"/>
          <w:sz w:val="28"/>
          <w:szCs w:val="28"/>
        </w:rPr>
        <w:t>.12.</w:t>
      </w:r>
      <w:r w:rsidR="00404CDF" w:rsidRPr="00D406D4">
        <w:rPr>
          <w:rFonts w:ascii="Times New Roman" w:hAnsi="Times New Roman"/>
          <w:sz w:val="28"/>
          <w:szCs w:val="28"/>
        </w:rPr>
        <w:t>202</w:t>
      </w:r>
      <w:r w:rsidR="007A6F58" w:rsidRPr="00D406D4">
        <w:rPr>
          <w:rFonts w:ascii="Times New Roman" w:hAnsi="Times New Roman"/>
          <w:sz w:val="28"/>
          <w:szCs w:val="28"/>
        </w:rPr>
        <w:t>4</w:t>
      </w:r>
      <w:r w:rsidR="007B53B0" w:rsidRPr="00D406D4">
        <w:rPr>
          <w:rFonts w:ascii="Times New Roman" w:hAnsi="Times New Roman"/>
          <w:sz w:val="28"/>
          <w:szCs w:val="28"/>
        </w:rPr>
        <w:t xml:space="preserve"> </w:t>
      </w:r>
      <w:r w:rsidRPr="00D406D4">
        <w:rPr>
          <w:rFonts w:ascii="Times New Roman" w:hAnsi="Times New Roman"/>
          <w:sz w:val="28"/>
          <w:szCs w:val="28"/>
        </w:rPr>
        <w:t xml:space="preserve"> №</w:t>
      </w:r>
      <w:r w:rsidR="00066F3B" w:rsidRPr="00D406D4">
        <w:rPr>
          <w:rFonts w:ascii="Times New Roman" w:hAnsi="Times New Roman"/>
          <w:sz w:val="28"/>
          <w:szCs w:val="28"/>
        </w:rPr>
        <w:t xml:space="preserve"> 82</w:t>
      </w:r>
      <w:r w:rsidR="007B53B0" w:rsidRPr="00D406D4">
        <w:rPr>
          <w:rFonts w:ascii="Times New Roman" w:hAnsi="Times New Roman"/>
          <w:sz w:val="28"/>
          <w:szCs w:val="28"/>
        </w:rPr>
        <w:t xml:space="preserve"> </w:t>
      </w:r>
      <w:r w:rsidR="00404CDF" w:rsidRPr="00D406D4">
        <w:rPr>
          <w:rFonts w:ascii="Times New Roman" w:hAnsi="Times New Roman"/>
          <w:sz w:val="28"/>
          <w:szCs w:val="28"/>
        </w:rPr>
        <w:t xml:space="preserve"> </w:t>
      </w:r>
    </w:p>
    <w:p w:rsidR="009E13D1" w:rsidRPr="008722F1" w:rsidRDefault="009E13D1" w:rsidP="006A6AD2">
      <w:pPr>
        <w:ind w:firstLine="709"/>
        <w:rPr>
          <w:rFonts w:ascii="Times New Roman" w:hAnsi="Times New Roman"/>
          <w:color w:val="7030A0"/>
          <w:sz w:val="28"/>
          <w:szCs w:val="28"/>
        </w:rPr>
      </w:pPr>
    </w:p>
    <w:p w:rsidR="009241B6" w:rsidRPr="00D47820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D47820"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на 202</w:t>
      </w:r>
      <w:r w:rsidR="007A6F58" w:rsidRPr="00D47820">
        <w:rPr>
          <w:rFonts w:ascii="Times New Roman" w:hAnsi="Times New Roman"/>
          <w:sz w:val="28"/>
        </w:rPr>
        <w:t>5</w:t>
      </w:r>
      <w:r w:rsidRPr="00D47820">
        <w:rPr>
          <w:rFonts w:ascii="Times New Roman" w:hAnsi="Times New Roman"/>
          <w:sz w:val="28"/>
        </w:rPr>
        <w:t xml:space="preserve"> год при осуществлении муниципального контроля в сфере благоустройства на территории </w:t>
      </w:r>
      <w:r w:rsidR="00066F3B" w:rsidRPr="00D47820">
        <w:rPr>
          <w:rFonts w:ascii="Times New Roman" w:hAnsi="Times New Roman"/>
          <w:sz w:val="28"/>
        </w:rPr>
        <w:t xml:space="preserve">  Дьяченковского</w:t>
      </w:r>
      <w:r w:rsidRPr="00D47820">
        <w:rPr>
          <w:rFonts w:ascii="Times New Roman" w:hAnsi="Times New Roman"/>
          <w:sz w:val="28"/>
        </w:rPr>
        <w:t xml:space="preserve"> сельского поселения Богучарского муниципального района Воронежской области</w:t>
      </w:r>
    </w:p>
    <w:p w:rsidR="009241B6" w:rsidRPr="00D47820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D47820">
        <w:rPr>
          <w:rFonts w:ascii="Times New Roman" w:hAnsi="Times New Roman"/>
          <w:sz w:val="28"/>
        </w:rPr>
        <w:t>(далее – Программа)</w:t>
      </w:r>
    </w:p>
    <w:p w:rsidR="009241B6" w:rsidRPr="00D478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D47820">
        <w:rPr>
          <w:rFonts w:ascii="Tahoma" w:hAnsi="Tahoma" w:cs="Tahoma"/>
          <w:b/>
          <w:bCs/>
          <w:sz w:val="28"/>
          <w:szCs w:val="28"/>
        </w:rPr>
        <w:t> </w:t>
      </w:r>
    </w:p>
    <w:p w:rsidR="009241B6" w:rsidRPr="00D478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b/>
          <w:sz w:val="15"/>
          <w:szCs w:val="15"/>
        </w:rPr>
      </w:pPr>
      <w:r w:rsidRPr="00D47820">
        <w:rPr>
          <w:rFonts w:ascii="Times New Roman" w:hAnsi="Times New Roman"/>
          <w:b/>
          <w:sz w:val="28"/>
          <w:szCs w:val="28"/>
        </w:rPr>
        <w:t>Раздел 1. Анализ текущего состояния  муниципального</w:t>
      </w:r>
    </w:p>
    <w:p w:rsidR="009241B6" w:rsidRPr="00D478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b/>
          <w:sz w:val="15"/>
          <w:szCs w:val="15"/>
        </w:rPr>
      </w:pPr>
      <w:r w:rsidRPr="00D47820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9241B6" w:rsidRPr="00D47820" w:rsidRDefault="009241B6" w:rsidP="009241B6">
      <w:pPr>
        <w:shd w:val="clear" w:color="auto" w:fill="FFFFFF"/>
        <w:spacing w:before="88" w:after="88"/>
        <w:rPr>
          <w:rFonts w:ascii="Tahoma" w:hAnsi="Tahoma" w:cs="Tahoma"/>
          <w:sz w:val="15"/>
          <w:szCs w:val="15"/>
        </w:rPr>
      </w:pPr>
      <w:r w:rsidRPr="00D47820">
        <w:rPr>
          <w:rFonts w:ascii="Times New Roman" w:hAnsi="Times New Roman"/>
          <w:sz w:val="28"/>
          <w:szCs w:val="28"/>
        </w:rPr>
        <w:t> 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 xml:space="preserve">1.1 Муниципальный контроль в сфере благоустройства на территории </w:t>
      </w:r>
      <w:r w:rsidR="00066F3B" w:rsidRPr="00D47820">
        <w:rPr>
          <w:rFonts w:ascii="Times New Roman" w:hAnsi="Times New Roman"/>
          <w:sz w:val="28"/>
          <w:szCs w:val="28"/>
        </w:rPr>
        <w:t>Дьяченковского</w:t>
      </w:r>
      <w:r w:rsidRPr="00D47820">
        <w:rPr>
          <w:rFonts w:ascii="Times New Roman" w:hAnsi="Times New Roman"/>
          <w:sz w:val="28"/>
          <w:szCs w:val="28"/>
        </w:rPr>
        <w:t xml:space="preserve">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</w:t>
      </w:r>
      <w:r w:rsidR="00066F3B" w:rsidRPr="00D47820">
        <w:rPr>
          <w:rFonts w:ascii="Times New Roman" w:hAnsi="Times New Roman"/>
          <w:sz w:val="28"/>
          <w:szCs w:val="28"/>
        </w:rPr>
        <w:t xml:space="preserve"> Дьяченковского</w:t>
      </w:r>
      <w:r w:rsidRPr="00D47820">
        <w:rPr>
          <w:rFonts w:ascii="Times New Roman" w:hAnsi="Times New Roman"/>
          <w:sz w:val="28"/>
          <w:szCs w:val="28"/>
        </w:rPr>
        <w:t xml:space="preserve"> сельского  поселения Богучарского муниципального района  Воронежской области.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1.2. Муниципальный контроль в сфере благоустройства на территории </w:t>
      </w:r>
      <w:r w:rsidR="00066F3B" w:rsidRPr="00D47820">
        <w:rPr>
          <w:rFonts w:ascii="Times New Roman" w:hAnsi="Times New Roman"/>
          <w:sz w:val="28"/>
          <w:szCs w:val="28"/>
        </w:rPr>
        <w:t xml:space="preserve"> Дьяченковского</w:t>
      </w:r>
      <w:r w:rsidRPr="00D47820">
        <w:rPr>
          <w:rFonts w:ascii="Times New Roman" w:hAnsi="Times New Roman"/>
          <w:sz w:val="28"/>
          <w:szCs w:val="28"/>
        </w:rPr>
        <w:t xml:space="preserve">  сельского поселения осуществляет администрация  </w:t>
      </w:r>
      <w:r w:rsidR="00066F3B" w:rsidRPr="00D47820">
        <w:rPr>
          <w:rFonts w:ascii="Times New Roman" w:hAnsi="Times New Roman"/>
          <w:sz w:val="28"/>
          <w:szCs w:val="28"/>
        </w:rPr>
        <w:t>Дьяченковского</w:t>
      </w:r>
      <w:r w:rsidRPr="00D47820">
        <w:rPr>
          <w:rFonts w:ascii="Times New Roman" w:hAnsi="Times New Roman"/>
          <w:sz w:val="28"/>
          <w:szCs w:val="28"/>
        </w:rPr>
        <w:t xml:space="preserve"> сельского поселения (далее – орган муниципального контроля).</w:t>
      </w:r>
    </w:p>
    <w:p w:rsidR="009241B6" w:rsidRPr="00D47820" w:rsidRDefault="009241B6" w:rsidP="009241B6">
      <w:pPr>
        <w:shd w:val="clear" w:color="auto" w:fill="FFFFFF"/>
        <w:spacing w:before="88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r w:rsidR="00066F3B" w:rsidRPr="00D47820">
        <w:rPr>
          <w:rFonts w:ascii="Times New Roman" w:hAnsi="Times New Roman"/>
          <w:sz w:val="28"/>
          <w:szCs w:val="28"/>
        </w:rPr>
        <w:t>Дьяченковского</w:t>
      </w:r>
      <w:r w:rsidRPr="00D47820">
        <w:rPr>
          <w:rFonts w:ascii="Times New Roman" w:hAnsi="Times New Roman"/>
          <w:sz w:val="28"/>
          <w:szCs w:val="28"/>
        </w:rPr>
        <w:t xml:space="preserve">  сельского поселения, информирования и консультирования физических и юридических лиц,  проживающих и (или) осуществляющих деятельность на </w:t>
      </w:r>
      <w:r w:rsidRPr="00D47820">
        <w:rPr>
          <w:rFonts w:ascii="Times New Roman" w:hAnsi="Times New Roman"/>
          <w:sz w:val="28"/>
          <w:szCs w:val="28"/>
        </w:rPr>
        <w:lastRenderedPageBreak/>
        <w:t>территории </w:t>
      </w:r>
      <w:r w:rsidR="00066F3B" w:rsidRPr="00D47820">
        <w:rPr>
          <w:rFonts w:ascii="Times New Roman" w:hAnsi="Times New Roman"/>
          <w:sz w:val="28"/>
          <w:szCs w:val="28"/>
        </w:rPr>
        <w:t>Дьяченковского</w:t>
      </w:r>
      <w:r w:rsidRPr="00D47820">
        <w:rPr>
          <w:rFonts w:ascii="Times New Roman" w:hAnsi="Times New Roman"/>
          <w:sz w:val="28"/>
          <w:szCs w:val="28"/>
        </w:rPr>
        <w:t> сельского поселения, об установленных правилах благоустройства.</w:t>
      </w:r>
    </w:p>
    <w:p w:rsidR="009241B6" w:rsidRPr="00D47820" w:rsidRDefault="009241B6" w:rsidP="009241B6">
      <w:pPr>
        <w:shd w:val="clear" w:color="auto" w:fill="FFFFFF"/>
        <w:spacing w:before="88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</w:t>
      </w:r>
      <w:r w:rsidR="00066F3B" w:rsidRPr="00D47820">
        <w:rPr>
          <w:rFonts w:ascii="Times New Roman" w:hAnsi="Times New Roman"/>
          <w:sz w:val="28"/>
          <w:szCs w:val="28"/>
        </w:rPr>
        <w:t>Дьяченковского</w:t>
      </w:r>
      <w:r w:rsidRPr="00D47820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406D4">
        <w:rPr>
          <w:rFonts w:ascii="Times New Roman" w:hAnsi="Times New Roman"/>
          <w:sz w:val="28"/>
          <w:szCs w:val="28"/>
        </w:rPr>
        <w:t>01.11.2017 №150</w:t>
      </w:r>
      <w:r w:rsidRPr="00D406D4">
        <w:rPr>
          <w:rFonts w:ascii="Times New Roman" w:hAnsi="Times New Roman"/>
          <w:sz w:val="28"/>
          <w:szCs w:val="28"/>
        </w:rPr>
        <w:t xml:space="preserve"> «Об утверждении правил благоустройства</w:t>
      </w:r>
      <w:r w:rsidRPr="00D47820">
        <w:rPr>
          <w:rFonts w:ascii="Times New Roman" w:hAnsi="Times New Roman"/>
          <w:sz w:val="28"/>
          <w:szCs w:val="28"/>
        </w:rPr>
        <w:t xml:space="preserve">  на территории </w:t>
      </w:r>
      <w:r w:rsidR="00653ACC" w:rsidRPr="00D47820">
        <w:rPr>
          <w:rFonts w:ascii="Times New Roman" w:hAnsi="Times New Roman"/>
          <w:sz w:val="28"/>
          <w:szCs w:val="28"/>
        </w:rPr>
        <w:t xml:space="preserve"> Дьяченковского</w:t>
      </w:r>
      <w:r w:rsidRPr="00D4782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 осуществляется:</w:t>
      </w:r>
    </w:p>
    <w:p w:rsidR="009241B6" w:rsidRPr="00D47820" w:rsidRDefault="009241B6" w:rsidP="009241B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9241B6" w:rsidRPr="00D47820" w:rsidRDefault="009241B6" w:rsidP="009241B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9241B6" w:rsidRPr="00D47820" w:rsidRDefault="009241B6" w:rsidP="009241B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:rsidR="009241B6" w:rsidRPr="00D47820" w:rsidRDefault="009241B6" w:rsidP="009241B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  контроль за соблюдением требований содержания и охраны зеленых насаждений (деревьев, кустарников, газонов);</w:t>
      </w:r>
    </w:p>
    <w:p w:rsidR="009241B6" w:rsidRPr="00D47820" w:rsidRDefault="009241B6" w:rsidP="009241B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1.4. В 202</w:t>
      </w:r>
      <w:r w:rsidR="007A6F58" w:rsidRPr="00D47820">
        <w:rPr>
          <w:rFonts w:ascii="Times New Roman" w:hAnsi="Times New Roman"/>
          <w:sz w:val="28"/>
          <w:szCs w:val="28"/>
        </w:rPr>
        <w:t>3</w:t>
      </w:r>
      <w:r w:rsidRPr="00D47820">
        <w:rPr>
          <w:rFonts w:ascii="Times New Roman" w:hAnsi="Times New Roman"/>
          <w:sz w:val="28"/>
          <w:szCs w:val="28"/>
        </w:rPr>
        <w:t>-202</w:t>
      </w:r>
      <w:r w:rsidR="007A6F58" w:rsidRPr="00D47820">
        <w:rPr>
          <w:rFonts w:ascii="Times New Roman" w:hAnsi="Times New Roman"/>
          <w:sz w:val="28"/>
          <w:szCs w:val="28"/>
        </w:rPr>
        <w:t>4</w:t>
      </w:r>
      <w:r w:rsidRPr="00D47820">
        <w:rPr>
          <w:rFonts w:ascii="Times New Roman" w:hAnsi="Times New Roman"/>
          <w:sz w:val="28"/>
          <w:szCs w:val="28"/>
        </w:rPr>
        <w:t xml:space="preserve"> годах муниципальный контроль в сфере благоустройства на территории </w:t>
      </w:r>
      <w:r w:rsidR="00653ACC" w:rsidRPr="00D47820">
        <w:rPr>
          <w:rFonts w:ascii="Times New Roman" w:hAnsi="Times New Roman"/>
          <w:sz w:val="28"/>
          <w:szCs w:val="28"/>
        </w:rPr>
        <w:t xml:space="preserve"> Дьяченковского</w:t>
      </w:r>
      <w:r w:rsidRPr="00D47820">
        <w:rPr>
          <w:rFonts w:ascii="Times New Roman" w:hAnsi="Times New Roman"/>
          <w:sz w:val="28"/>
          <w:szCs w:val="28"/>
        </w:rPr>
        <w:t xml:space="preserve">  сельского поселения  осуществлялся. В</w:t>
      </w:r>
      <w:r w:rsidRPr="00D47820">
        <w:rPr>
          <w:rFonts w:ascii="Times New Roman" w:hAnsi="Times New Roman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D47820">
        <w:rPr>
          <w:rFonts w:ascii="Times New Roman" w:hAnsi="Times New Roman"/>
          <w:sz w:val="28"/>
          <w:szCs w:val="28"/>
        </w:rPr>
        <w:t> 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</w:t>
      </w:r>
      <w:r w:rsidR="00653ACC" w:rsidRPr="00D47820">
        <w:rPr>
          <w:rFonts w:ascii="Times New Roman" w:hAnsi="Times New Roman"/>
          <w:sz w:val="28"/>
          <w:szCs w:val="28"/>
        </w:rPr>
        <w:t xml:space="preserve"> Дьяченковского</w:t>
      </w:r>
      <w:r w:rsidRPr="00D4782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  ненадлежащее санитарное состояние приусадебной территории;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  не соблюдение чистоты и порядка на территории;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  не соблюдения требований содержания и охраны зеленых насаждений.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lastRenderedPageBreak/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 </w:t>
      </w:r>
    </w:p>
    <w:p w:rsidR="009241B6" w:rsidRPr="00D47820" w:rsidRDefault="009241B6" w:rsidP="009241B6">
      <w:pPr>
        <w:shd w:val="clear" w:color="auto" w:fill="FFFFFF"/>
        <w:spacing w:before="88" w:after="88" w:line="225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b/>
          <w:bCs/>
          <w:sz w:val="28"/>
          <w:szCs w:val="28"/>
        </w:rPr>
        <w:t>Раздел 2. Цели и задачи реализации Программы</w:t>
      </w:r>
    </w:p>
    <w:p w:rsidR="009241B6" w:rsidRPr="00D47820" w:rsidRDefault="009241B6" w:rsidP="009241B6">
      <w:pPr>
        <w:shd w:val="clear" w:color="auto" w:fill="FFFFFF"/>
        <w:spacing w:before="88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Настоящая Программа разработана на 202</w:t>
      </w:r>
      <w:r w:rsidR="007A6F58" w:rsidRPr="00D47820">
        <w:rPr>
          <w:rFonts w:ascii="Times New Roman" w:hAnsi="Times New Roman"/>
          <w:sz w:val="28"/>
          <w:szCs w:val="28"/>
        </w:rPr>
        <w:t>5</w:t>
      </w:r>
      <w:r w:rsidRPr="00D47820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администрацией </w:t>
      </w:r>
      <w:r w:rsidR="00653ACC" w:rsidRPr="00D47820">
        <w:rPr>
          <w:rFonts w:ascii="Times New Roman" w:hAnsi="Times New Roman"/>
          <w:sz w:val="28"/>
          <w:szCs w:val="28"/>
        </w:rPr>
        <w:t>Дьяченковского</w:t>
      </w:r>
      <w:r w:rsidRPr="00D47820">
        <w:rPr>
          <w:rFonts w:ascii="Times New Roman" w:hAnsi="Times New Roman"/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9241B6" w:rsidRPr="00D47820" w:rsidRDefault="009241B6" w:rsidP="009241B6">
      <w:pPr>
        <w:shd w:val="clear" w:color="auto" w:fill="FFFFFF"/>
        <w:ind w:firstLine="709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9241B6" w:rsidRPr="00D47820" w:rsidRDefault="009241B6" w:rsidP="009241B6">
      <w:pPr>
        <w:shd w:val="clear" w:color="auto" w:fill="FFFFFF"/>
        <w:spacing w:before="88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9241B6" w:rsidRPr="00D47820" w:rsidRDefault="009241B6" w:rsidP="009241B6">
      <w:pPr>
        <w:shd w:val="clear" w:color="auto" w:fill="FFFFFF"/>
        <w:spacing w:before="88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41B6" w:rsidRPr="00D47820" w:rsidRDefault="009241B6" w:rsidP="009241B6">
      <w:pPr>
        <w:shd w:val="clear" w:color="auto" w:fill="FFFFFF"/>
        <w:spacing w:before="88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9241B6" w:rsidRPr="00D47820" w:rsidRDefault="009241B6" w:rsidP="009241B6">
      <w:pPr>
        <w:shd w:val="clear" w:color="auto" w:fill="FFFFFF"/>
        <w:spacing w:before="88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41B6" w:rsidRPr="00D47820" w:rsidRDefault="009241B6" w:rsidP="009241B6">
      <w:pPr>
        <w:shd w:val="clear" w:color="auto" w:fill="FFFFFF"/>
        <w:spacing w:before="88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Задачами профилактической работы являются:</w:t>
      </w:r>
    </w:p>
    <w:p w:rsidR="009241B6" w:rsidRPr="00D47820" w:rsidRDefault="009241B6" w:rsidP="009241B6">
      <w:pPr>
        <w:shd w:val="clear" w:color="auto" w:fill="FFFFFF"/>
        <w:spacing w:before="88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9241B6" w:rsidRPr="00D47820" w:rsidRDefault="009241B6" w:rsidP="009241B6">
      <w:pPr>
        <w:shd w:val="clear" w:color="auto" w:fill="FFFFFF"/>
        <w:spacing w:before="88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241B6" w:rsidRPr="00D47820" w:rsidRDefault="009241B6" w:rsidP="009241B6">
      <w:pPr>
        <w:shd w:val="clear" w:color="auto" w:fill="FFFFFF"/>
        <w:spacing w:before="88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241B6" w:rsidRPr="00D47820" w:rsidRDefault="009241B6" w:rsidP="009241B6">
      <w:pPr>
        <w:shd w:val="clear" w:color="auto" w:fill="FFFFFF"/>
        <w:spacing w:before="88" w:after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b/>
          <w:bCs/>
          <w:sz w:val="28"/>
          <w:szCs w:val="28"/>
        </w:rPr>
        <w:t> </w:t>
      </w:r>
    </w:p>
    <w:p w:rsidR="009241B6" w:rsidRPr="00D47820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b/>
          <w:bCs/>
          <w:sz w:val="28"/>
          <w:szCs w:val="28"/>
        </w:rPr>
      </w:pPr>
      <w:r w:rsidRPr="00D47820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2761A" w:rsidRPr="00D47820" w:rsidRDefault="0042761A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i/>
          <w:sz w:val="28"/>
          <w:szCs w:val="28"/>
        </w:rPr>
      </w:pPr>
      <w:r w:rsidRPr="00D47820">
        <w:rPr>
          <w:rFonts w:ascii="Times New Roman" w:hAnsi="Times New Roman"/>
          <w:b/>
          <w:bCs/>
          <w:i/>
          <w:sz w:val="28"/>
          <w:szCs w:val="28"/>
        </w:rPr>
        <w:t>(раздел 3 в р</w:t>
      </w:r>
      <w:r w:rsidR="003C4B59">
        <w:rPr>
          <w:rFonts w:ascii="Times New Roman" w:hAnsi="Times New Roman"/>
          <w:b/>
          <w:bCs/>
          <w:i/>
          <w:sz w:val="28"/>
          <w:szCs w:val="28"/>
        </w:rPr>
        <w:t>едакции постановления № 17 от 17</w:t>
      </w:r>
      <w:r w:rsidRPr="00D47820">
        <w:rPr>
          <w:rFonts w:ascii="Times New Roman" w:hAnsi="Times New Roman"/>
          <w:b/>
          <w:bCs/>
          <w:i/>
          <w:sz w:val="28"/>
          <w:szCs w:val="28"/>
        </w:rPr>
        <w:t>.04.2025г.)</w:t>
      </w:r>
    </w:p>
    <w:p w:rsidR="0042761A" w:rsidRPr="00D47820" w:rsidRDefault="009241B6" w:rsidP="0042761A">
      <w:pPr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 </w:t>
      </w:r>
      <w:r w:rsidR="0042761A" w:rsidRPr="00D47820">
        <w:rPr>
          <w:rFonts w:ascii="Times New Roman" w:eastAsia="Calibri" w:hAnsi="Times New Roman"/>
          <w:sz w:val="28"/>
          <w:szCs w:val="28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42761A" w:rsidRPr="00D47820" w:rsidRDefault="0042761A" w:rsidP="0042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20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42761A" w:rsidRPr="00D47820" w:rsidRDefault="0042761A" w:rsidP="0042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20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42761A" w:rsidRPr="00D47820" w:rsidRDefault="0042761A" w:rsidP="0042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20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42761A" w:rsidRPr="00D47820" w:rsidRDefault="0042761A" w:rsidP="0042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20">
        <w:rPr>
          <w:rFonts w:ascii="Times New Roman" w:hAnsi="Times New Roman" w:cs="Times New Roman"/>
          <w:sz w:val="28"/>
          <w:szCs w:val="28"/>
        </w:rPr>
        <w:lastRenderedPageBreak/>
        <w:t>г) профилактический визит.</w:t>
      </w:r>
    </w:p>
    <w:p w:rsidR="0042761A" w:rsidRPr="00D47820" w:rsidRDefault="0042761A" w:rsidP="0042761A">
      <w:pPr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5026"/>
        <w:gridCol w:w="2475"/>
        <w:gridCol w:w="1953"/>
      </w:tblGrid>
      <w:tr w:rsidR="0042761A" w:rsidRPr="00D47820" w:rsidTr="0042761A"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42761A">
            <w:pPr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42761A" w:rsidRPr="00D47820" w:rsidRDefault="0042761A" w:rsidP="0042761A">
            <w:pPr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  <w:p w:rsidR="0042761A" w:rsidRPr="00D47820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42761A">
            <w:pPr>
              <w:adjustRightInd w:val="0"/>
              <w:ind w:right="601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Ответ    ственный исполнитель</w:t>
            </w:r>
          </w:p>
        </w:tc>
      </w:tr>
      <w:tr w:rsidR="0042761A" w:rsidRPr="00D47820" w:rsidTr="0042761A">
        <w:trPr>
          <w:trHeight w:val="328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42761A" w:rsidRPr="00D47820" w:rsidTr="0042761A">
        <w:trPr>
          <w:trHeight w:val="5132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42761A">
            <w:pPr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  <w:p w:rsidR="0042761A" w:rsidRPr="00D47820" w:rsidRDefault="0042761A" w:rsidP="00D275F2">
            <w:pPr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D47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D47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  <w:p w:rsidR="0042761A" w:rsidRPr="00D47820" w:rsidRDefault="0042761A" w:rsidP="00D275F2">
            <w:pPr>
              <w:adjustRightInd w:val="0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или с 10 по 20 число второго месяца каждого квартала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 xml:space="preserve">Глава </w:t>
            </w:r>
            <w:r w:rsidR="00D47820" w:rsidRPr="00D47820">
              <w:rPr>
                <w:rFonts w:ascii="Times New Roman" w:eastAsia="Calibri" w:hAnsi="Times New Roman"/>
                <w:sz w:val="28"/>
                <w:szCs w:val="28"/>
              </w:rPr>
              <w:t xml:space="preserve"> Дьяченковского </w:t>
            </w:r>
            <w:r w:rsidRPr="00D47820">
              <w:rPr>
                <w:rFonts w:ascii="Times New Roman" w:eastAsia="Calibri" w:hAnsi="Times New Roman"/>
                <w:sz w:val="28"/>
                <w:szCs w:val="28"/>
              </w:rPr>
              <w:t>сельского поселения</w:t>
            </w:r>
          </w:p>
          <w:p w:rsidR="0042761A" w:rsidRPr="00D47820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</w:tr>
      <w:tr w:rsidR="0042761A" w:rsidRPr="00D47820" w:rsidTr="0042761A">
        <w:trPr>
          <w:trHeight w:val="1974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42761A">
            <w:pPr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  <w:r w:rsidRPr="00D47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</w:t>
            </w:r>
            <w:r w:rsidRPr="00D47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djustRightInd w:val="0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Глава</w:t>
            </w:r>
            <w:r w:rsidR="00D47820" w:rsidRPr="00D47820">
              <w:rPr>
                <w:rFonts w:ascii="Times New Roman" w:eastAsia="Calibri" w:hAnsi="Times New Roman"/>
                <w:sz w:val="28"/>
                <w:szCs w:val="28"/>
              </w:rPr>
              <w:t xml:space="preserve"> Дьяченковского</w:t>
            </w:r>
            <w:r w:rsidRPr="00D47820">
              <w:rPr>
                <w:rFonts w:ascii="Times New Roman" w:eastAsia="Calibri" w:hAnsi="Times New Roman"/>
                <w:sz w:val="28"/>
                <w:szCs w:val="28"/>
              </w:rPr>
              <w:t xml:space="preserve">  сельского поселения</w:t>
            </w:r>
          </w:p>
          <w:p w:rsidR="0042761A" w:rsidRPr="00D47820" w:rsidRDefault="0042761A" w:rsidP="00D275F2">
            <w:pPr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</w:tr>
      <w:tr w:rsidR="0042761A" w:rsidRPr="00D47820" w:rsidTr="0042761A">
        <w:trPr>
          <w:trHeight w:val="982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42761A">
            <w:pPr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Консультирование.</w:t>
            </w:r>
          </w:p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муниципальногоконтроля в сфере благоустройства;</w:t>
            </w:r>
          </w:p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2) порядок осуществления контрольных мероприятий, установленных Положениемо муниципальном контроле в сфере благоустройства на территории </w:t>
            </w:r>
            <w:r w:rsidR="008722F1">
              <w:rPr>
                <w:rFonts w:ascii="Times New Roman" w:eastAsia="Calibri" w:hAnsi="Times New Roman" w:cs="Times New Roman"/>
                <w:sz w:val="28"/>
                <w:szCs w:val="28"/>
              </w:rPr>
              <w:t>Дьяченковского</w:t>
            </w:r>
            <w:r w:rsidRPr="00D47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Воронежской области;</w:t>
            </w:r>
          </w:p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 xml:space="preserve">Глава </w:t>
            </w:r>
            <w:r w:rsidR="00D47820" w:rsidRPr="00D47820">
              <w:rPr>
                <w:rFonts w:ascii="Times New Roman" w:eastAsia="Calibri" w:hAnsi="Times New Roman"/>
                <w:sz w:val="28"/>
                <w:szCs w:val="28"/>
              </w:rPr>
              <w:t>Дьяченковского</w:t>
            </w:r>
            <w:r w:rsidRPr="00D47820">
              <w:rPr>
                <w:rFonts w:ascii="Times New Roman" w:eastAsia="Calibri" w:hAnsi="Times New Roman"/>
                <w:sz w:val="28"/>
                <w:szCs w:val="28"/>
              </w:rPr>
              <w:t xml:space="preserve">  сельского поселения</w:t>
            </w:r>
          </w:p>
          <w:p w:rsidR="0042761A" w:rsidRPr="00D47820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</w:tr>
      <w:tr w:rsidR="0042761A" w:rsidRPr="00D47820" w:rsidTr="0042761A">
        <w:trPr>
          <w:trHeight w:val="7083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42761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лица.</w:t>
            </w:r>
          </w:p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42761A" w:rsidRPr="00D47820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20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>С 10 по 20 число каждого месяца.</w:t>
            </w:r>
          </w:p>
          <w:p w:rsidR="0042761A" w:rsidRPr="00D47820" w:rsidRDefault="0042761A" w:rsidP="00D275F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t>Обязательный профилактический визит проводится в срок, не превышающий 10 рабочих дней. Указанный срок может быть продлен на срок, необходимый для проведения экспертизы, испытаний.</w:t>
            </w:r>
          </w:p>
          <w:p w:rsidR="0042761A" w:rsidRPr="00D47820" w:rsidRDefault="0042761A" w:rsidP="00D275F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D47820" w:rsidRDefault="0042761A" w:rsidP="00D275F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47820">
              <w:rPr>
                <w:rFonts w:ascii="Times New Roman" w:eastAsia="Calibri" w:hAnsi="Times New Roman"/>
                <w:sz w:val="28"/>
                <w:szCs w:val="28"/>
              </w:rPr>
              <w:t xml:space="preserve">Глава </w:t>
            </w:r>
            <w:r w:rsidR="00D47820" w:rsidRPr="00D47820">
              <w:rPr>
                <w:rFonts w:ascii="Times New Roman" w:eastAsia="Calibri" w:hAnsi="Times New Roman"/>
                <w:sz w:val="28"/>
                <w:szCs w:val="28"/>
              </w:rPr>
              <w:t xml:space="preserve">  Дьяченковского </w:t>
            </w:r>
            <w:r w:rsidRPr="00D47820">
              <w:rPr>
                <w:rFonts w:ascii="Times New Roman" w:eastAsia="Calibri" w:hAnsi="Times New Roman"/>
                <w:sz w:val="28"/>
                <w:szCs w:val="28"/>
              </w:rPr>
              <w:t>сельского поселения</w:t>
            </w:r>
          </w:p>
        </w:tc>
      </w:tr>
    </w:tbl>
    <w:p w:rsidR="0042761A" w:rsidRPr="00D47820" w:rsidRDefault="0042761A" w:rsidP="0042761A">
      <w:pPr>
        <w:adjustRightInd w:val="0"/>
        <w:rPr>
          <w:rFonts w:ascii="Times New Roman" w:eastAsia="Calibri" w:hAnsi="Times New Roman"/>
          <w:sz w:val="28"/>
          <w:szCs w:val="28"/>
        </w:rPr>
      </w:pPr>
    </w:p>
    <w:p w:rsidR="009241B6" w:rsidRPr="00D47820" w:rsidRDefault="009241B6" w:rsidP="009241B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9241B6" w:rsidRPr="00D47820" w:rsidRDefault="009241B6" w:rsidP="009241B6">
      <w:pPr>
        <w:shd w:val="clear" w:color="auto" w:fill="FFFFFF"/>
        <w:spacing w:line="263" w:lineRule="atLeast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47820">
        <w:rPr>
          <w:rFonts w:ascii="Times New Roman" w:hAnsi="Times New Roman"/>
          <w:b/>
          <w:bCs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9241B6" w:rsidRPr="00D47820" w:rsidTr="003E0BF5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9241B6" w:rsidRPr="00D478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41B6" w:rsidRPr="00D478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9241B6" w:rsidRPr="00D478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9241B6" w:rsidRPr="00D478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D47820" w:rsidRPr="00D47820">
              <w:rPr>
                <w:rFonts w:ascii="Times New Roman" w:hAnsi="Times New Roman"/>
                <w:sz w:val="28"/>
                <w:szCs w:val="28"/>
              </w:rPr>
              <w:t xml:space="preserve"> администрации Дьяченковского</w:t>
            </w:r>
            <w:r w:rsidRPr="00D4782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 в информационно-</w:t>
            </w:r>
            <w:r w:rsidRPr="00D47820">
              <w:rPr>
                <w:rFonts w:ascii="Times New Roman" w:hAnsi="Times New Roman"/>
                <w:sz w:val="28"/>
                <w:szCs w:val="28"/>
              </w:rPr>
              <w:lastRenderedPageBreak/>
              <w:t>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lastRenderedPageBreak/>
              <w:t>не менее 60% опрошенных</w:t>
            </w:r>
          </w:p>
        </w:tc>
      </w:tr>
      <w:tr w:rsidR="009241B6" w:rsidRPr="00D478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lastRenderedPageBreak/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9241B6" w:rsidRPr="00D478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D47820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D47820">
              <w:rPr>
                <w:rFonts w:ascii="Times New Roman" w:hAnsi="Times New Roman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9241B6" w:rsidRPr="00D47820" w:rsidRDefault="009241B6" w:rsidP="009241B6">
      <w:pPr>
        <w:shd w:val="clear" w:color="auto" w:fill="FFFFFF"/>
        <w:spacing w:before="88" w:after="88" w:line="225" w:lineRule="atLeast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 </w:t>
      </w:r>
    </w:p>
    <w:p w:rsidR="009241B6" w:rsidRPr="00D47820" w:rsidRDefault="009241B6" w:rsidP="009241B6">
      <w:pPr>
        <w:shd w:val="clear" w:color="auto" w:fill="FFFFFF"/>
        <w:spacing w:before="88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</w:t>
      </w:r>
      <w:r w:rsidR="00D47820" w:rsidRPr="00D47820">
        <w:rPr>
          <w:rFonts w:ascii="Times New Roman" w:hAnsi="Times New Roman"/>
          <w:sz w:val="28"/>
          <w:szCs w:val="28"/>
        </w:rPr>
        <w:t>ии Дьяченковского</w:t>
      </w:r>
      <w:r w:rsidRPr="00D47820">
        <w:rPr>
          <w:rFonts w:ascii="Times New Roman" w:hAnsi="Times New Roman"/>
          <w:sz w:val="28"/>
          <w:szCs w:val="28"/>
        </w:rPr>
        <w:t xml:space="preserve"> сельского поселения с использованием разработанной ими анкеты.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r w:rsidR="00D47820" w:rsidRPr="00D47820">
        <w:rPr>
          <w:rFonts w:ascii="Times New Roman" w:hAnsi="Times New Roman"/>
          <w:sz w:val="28"/>
          <w:szCs w:val="28"/>
        </w:rPr>
        <w:t>администрации Дьяченковского</w:t>
      </w:r>
      <w:r w:rsidRPr="00D4782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9241B6" w:rsidRPr="00D47820" w:rsidRDefault="009241B6" w:rsidP="009241B6">
      <w:pPr>
        <w:shd w:val="clear" w:color="auto" w:fill="FFFFFF"/>
        <w:spacing w:before="88"/>
        <w:ind w:firstLine="709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D47820" w:rsidRPr="00D47820">
        <w:rPr>
          <w:rFonts w:ascii="Times New Roman" w:hAnsi="Times New Roman"/>
          <w:sz w:val="28"/>
          <w:szCs w:val="28"/>
        </w:rPr>
        <w:t>администрации Дьяченковского</w:t>
      </w:r>
      <w:r w:rsidRPr="00D4782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в информационно-телекоммуникационной сети Интернет.</w:t>
      </w:r>
    </w:p>
    <w:p w:rsidR="009241B6" w:rsidRPr="00D47820" w:rsidRDefault="009241B6" w:rsidP="009241B6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D47820">
        <w:rPr>
          <w:rFonts w:ascii="Times New Roman" w:hAnsi="Times New Roman"/>
          <w:sz w:val="28"/>
          <w:szCs w:val="28"/>
        </w:rPr>
        <w:t> </w:t>
      </w:r>
    </w:p>
    <w:p w:rsidR="009241B6" w:rsidRPr="00D47820" w:rsidRDefault="009241B6" w:rsidP="009241B6">
      <w:pPr>
        <w:rPr>
          <w:rFonts w:ascii="Times New Roman" w:hAnsi="Times New Roman"/>
          <w:sz w:val="28"/>
          <w:szCs w:val="28"/>
        </w:rPr>
      </w:pPr>
    </w:p>
    <w:p w:rsidR="009241B6" w:rsidRPr="00D47820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D47820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D47820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D47820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D47820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D47820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D47820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D47820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D47820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sectPr w:rsidR="009241B6" w:rsidRPr="00D47820" w:rsidSect="00EA7C65">
      <w:pgSz w:w="11906" w:h="16838"/>
      <w:pgMar w:top="156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23D" w:rsidRDefault="00A5523D">
      <w:r>
        <w:separator/>
      </w:r>
    </w:p>
  </w:endnote>
  <w:endnote w:type="continuationSeparator" w:id="1">
    <w:p w:rsidR="00A5523D" w:rsidRDefault="00A5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23D" w:rsidRDefault="00A5523D">
      <w:r>
        <w:separator/>
      </w:r>
    </w:p>
  </w:footnote>
  <w:footnote w:type="continuationSeparator" w:id="1">
    <w:p w:rsidR="00A5523D" w:rsidRDefault="00A55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2CD"/>
    <w:multiLevelType w:val="hybridMultilevel"/>
    <w:tmpl w:val="A4EEA8F0"/>
    <w:lvl w:ilvl="0" w:tplc="5240DAA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82B2B"/>
    <w:multiLevelType w:val="hybridMultilevel"/>
    <w:tmpl w:val="A4EEA8F0"/>
    <w:lvl w:ilvl="0" w:tplc="5240DAA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10A"/>
    <w:rsid w:val="00001F04"/>
    <w:rsid w:val="000220B9"/>
    <w:rsid w:val="00066F3B"/>
    <w:rsid w:val="00106921"/>
    <w:rsid w:val="001939C9"/>
    <w:rsid w:val="001A236B"/>
    <w:rsid w:val="001C7B6F"/>
    <w:rsid w:val="001D3456"/>
    <w:rsid w:val="002913DA"/>
    <w:rsid w:val="002C6FFA"/>
    <w:rsid w:val="003213E7"/>
    <w:rsid w:val="00382A48"/>
    <w:rsid w:val="003C4B59"/>
    <w:rsid w:val="00404CDF"/>
    <w:rsid w:val="0042761A"/>
    <w:rsid w:val="004713D8"/>
    <w:rsid w:val="00471B06"/>
    <w:rsid w:val="004A22C2"/>
    <w:rsid w:val="004B3074"/>
    <w:rsid w:val="004C4266"/>
    <w:rsid w:val="00512BA7"/>
    <w:rsid w:val="00556D48"/>
    <w:rsid w:val="0057324B"/>
    <w:rsid w:val="005817DC"/>
    <w:rsid w:val="005A5BEC"/>
    <w:rsid w:val="005C06E9"/>
    <w:rsid w:val="005D429D"/>
    <w:rsid w:val="00653ACC"/>
    <w:rsid w:val="00657F20"/>
    <w:rsid w:val="00683799"/>
    <w:rsid w:val="006A6AD2"/>
    <w:rsid w:val="006B6C6A"/>
    <w:rsid w:val="006C1FA2"/>
    <w:rsid w:val="007245F7"/>
    <w:rsid w:val="0072747F"/>
    <w:rsid w:val="00742CF4"/>
    <w:rsid w:val="007475A8"/>
    <w:rsid w:val="007A6F58"/>
    <w:rsid w:val="007B53B0"/>
    <w:rsid w:val="007F5BFD"/>
    <w:rsid w:val="008722F1"/>
    <w:rsid w:val="00894E3B"/>
    <w:rsid w:val="008A597A"/>
    <w:rsid w:val="00910545"/>
    <w:rsid w:val="009241B6"/>
    <w:rsid w:val="00946DD6"/>
    <w:rsid w:val="0095358D"/>
    <w:rsid w:val="00981BBB"/>
    <w:rsid w:val="0099410A"/>
    <w:rsid w:val="009A7562"/>
    <w:rsid w:val="009E13D1"/>
    <w:rsid w:val="00A32DDB"/>
    <w:rsid w:val="00A33412"/>
    <w:rsid w:val="00A5523D"/>
    <w:rsid w:val="00AB04F0"/>
    <w:rsid w:val="00B16C2E"/>
    <w:rsid w:val="00BB112B"/>
    <w:rsid w:val="00BF05BA"/>
    <w:rsid w:val="00C609DA"/>
    <w:rsid w:val="00D01AAD"/>
    <w:rsid w:val="00D03F70"/>
    <w:rsid w:val="00D25EC3"/>
    <w:rsid w:val="00D32E14"/>
    <w:rsid w:val="00D406D4"/>
    <w:rsid w:val="00D463F6"/>
    <w:rsid w:val="00D470A0"/>
    <w:rsid w:val="00D47820"/>
    <w:rsid w:val="00D51300"/>
    <w:rsid w:val="00DD4D51"/>
    <w:rsid w:val="00DF0D89"/>
    <w:rsid w:val="00E91496"/>
    <w:rsid w:val="00EA7C65"/>
    <w:rsid w:val="00FA353B"/>
    <w:rsid w:val="00FD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A59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53B0"/>
    <w:pPr>
      <w:ind w:left="720"/>
      <w:contextualSpacing/>
    </w:pPr>
  </w:style>
  <w:style w:type="paragraph" w:customStyle="1" w:styleId="Style1">
    <w:name w:val="Style1"/>
    <w:basedOn w:val="a"/>
    <w:uiPriority w:val="99"/>
    <w:rsid w:val="006C1FA2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6C1FA2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qFormat/>
    <w:rsid w:val="006C1FA2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6C1FA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1F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1F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E75-23B4-4759-9541-0B773375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Пользователь</cp:lastModifiedBy>
  <cp:revision>2</cp:revision>
  <cp:lastPrinted>2023-11-10T11:02:00Z</cp:lastPrinted>
  <dcterms:created xsi:type="dcterms:W3CDTF">2025-05-14T05:46:00Z</dcterms:created>
  <dcterms:modified xsi:type="dcterms:W3CDTF">2025-05-14T05:46:00Z</dcterms:modified>
</cp:coreProperties>
</file>