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4E" w:rsidRDefault="00E75D4E" w:rsidP="00E75D4E">
      <w:pPr>
        <w:pStyle w:val="a5"/>
        <w:rPr>
          <w:noProof w:val="0"/>
          <w:szCs w:val="28"/>
        </w:rPr>
      </w:pPr>
      <w:r>
        <w:drawing>
          <wp:anchor distT="0" distB="0" distL="114300" distR="114300" simplePos="0" relativeHeight="251658240" behindDoc="0" locked="0" layoutInCell="1" allowOverlap="1">
            <wp:simplePos x="0" y="0"/>
            <wp:positionH relativeFrom="column">
              <wp:posOffset>2672715</wp:posOffset>
            </wp:positionH>
            <wp:positionV relativeFrom="paragraph">
              <wp:posOffset>41910</wp:posOffset>
            </wp:positionV>
            <wp:extent cx="552450" cy="734269"/>
            <wp:effectExtent l="0" t="0" r="0"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6" cstate="print"/>
                    <a:srcRect/>
                    <a:stretch>
                      <a:fillRect/>
                    </a:stretch>
                  </pic:blipFill>
                  <pic:spPr bwMode="auto">
                    <a:xfrm>
                      <a:off x="0" y="0"/>
                      <a:ext cx="552450" cy="734269"/>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E75D4E" w:rsidRDefault="00E75D4E" w:rsidP="00E75D4E">
      <w:pPr>
        <w:pStyle w:val="a5"/>
        <w:jc w:val="both"/>
        <w:rPr>
          <w:noProof w:val="0"/>
          <w:szCs w:val="28"/>
        </w:rPr>
      </w:pPr>
    </w:p>
    <w:p w:rsidR="00E75D4E" w:rsidRDefault="00E75D4E" w:rsidP="00E75D4E">
      <w:pPr>
        <w:pStyle w:val="a5"/>
        <w:rPr>
          <w:noProof w:val="0"/>
          <w:szCs w:val="28"/>
        </w:rPr>
      </w:pPr>
    </w:p>
    <w:p w:rsidR="00E75D4E" w:rsidRDefault="00E75D4E" w:rsidP="00E75D4E">
      <w:pPr>
        <w:pStyle w:val="a5"/>
        <w:rPr>
          <w:noProof w:val="0"/>
          <w:szCs w:val="28"/>
        </w:rPr>
      </w:pPr>
    </w:p>
    <w:p w:rsidR="00E75D4E" w:rsidRDefault="00E75D4E" w:rsidP="00E75D4E">
      <w:pPr>
        <w:pStyle w:val="a5"/>
        <w:rPr>
          <w:noProof w:val="0"/>
          <w:szCs w:val="28"/>
        </w:rPr>
      </w:pPr>
      <w:r>
        <w:rPr>
          <w:noProof w:val="0"/>
          <w:szCs w:val="28"/>
        </w:rPr>
        <w:t>АДМИНИСТРАЦИЯ</w:t>
      </w:r>
    </w:p>
    <w:p w:rsidR="00E75D4E" w:rsidRDefault="00E75D4E" w:rsidP="00E75D4E">
      <w:pPr>
        <w:pStyle w:val="a5"/>
        <w:rPr>
          <w:szCs w:val="28"/>
        </w:rPr>
      </w:pPr>
      <w:r>
        <w:rPr>
          <w:szCs w:val="28"/>
        </w:rPr>
        <w:t xml:space="preserve">ДЬЯЧЕНКОВСКОГО  СЕЛЬСКОГО  ПОСЕЛЕНИЯ  </w:t>
      </w:r>
    </w:p>
    <w:p w:rsidR="00E75D4E" w:rsidRDefault="00E75D4E" w:rsidP="00E75D4E">
      <w:pPr>
        <w:pStyle w:val="a5"/>
        <w:rPr>
          <w:szCs w:val="28"/>
        </w:rPr>
      </w:pPr>
      <w:r>
        <w:rPr>
          <w:szCs w:val="28"/>
        </w:rPr>
        <w:t xml:space="preserve">БОГУЧАРСКОГО МУНИЦИПАЛЬНОГО  РАЙОНА  </w:t>
      </w:r>
    </w:p>
    <w:p w:rsidR="00E75D4E" w:rsidRDefault="00E75D4E" w:rsidP="00E75D4E">
      <w:pPr>
        <w:pStyle w:val="a5"/>
        <w:rPr>
          <w:szCs w:val="28"/>
        </w:rPr>
      </w:pPr>
      <w:r>
        <w:rPr>
          <w:szCs w:val="28"/>
        </w:rPr>
        <w:t>ВОРОНЕЖСКОЙ  ОБЛАСТИ</w:t>
      </w:r>
    </w:p>
    <w:p w:rsidR="00E75D4E" w:rsidRDefault="00E75D4E" w:rsidP="00E75D4E">
      <w:pPr>
        <w:pStyle w:val="2"/>
        <w:rPr>
          <w:color w:val="FF6600"/>
          <w:szCs w:val="28"/>
        </w:rPr>
      </w:pPr>
      <w:r>
        <w:rPr>
          <w:szCs w:val="28"/>
        </w:rPr>
        <w:t>ПОСТАНОВЛЕНИЕ</w:t>
      </w:r>
    </w:p>
    <w:p w:rsidR="00E75D4E" w:rsidRDefault="00E75D4E" w:rsidP="00E75D4E">
      <w:pPr>
        <w:spacing w:after="0"/>
        <w:rPr>
          <w:b/>
          <w:noProof/>
          <w:szCs w:val="28"/>
        </w:rPr>
      </w:pPr>
    </w:p>
    <w:p w:rsidR="00E75D4E" w:rsidRPr="001762FD" w:rsidRDefault="00E75D4E" w:rsidP="001762FD">
      <w:pPr>
        <w:spacing w:after="0"/>
        <w:ind w:firstLine="0"/>
        <w:jc w:val="left"/>
        <w:rPr>
          <w:noProof/>
          <w:szCs w:val="28"/>
        </w:rPr>
      </w:pPr>
      <w:r w:rsidRPr="001762FD">
        <w:rPr>
          <w:noProof/>
          <w:sz w:val="24"/>
          <w:szCs w:val="24"/>
        </w:rPr>
        <w:t xml:space="preserve"> </w:t>
      </w:r>
      <w:r w:rsidRPr="001762FD">
        <w:rPr>
          <w:noProof/>
          <w:szCs w:val="28"/>
        </w:rPr>
        <w:t>от «22 »  марта 2017г.  № 16</w:t>
      </w:r>
    </w:p>
    <w:p w:rsidR="00E75D4E" w:rsidRPr="001762FD" w:rsidRDefault="00E75D4E" w:rsidP="00B14D04">
      <w:pPr>
        <w:spacing w:after="0"/>
        <w:jc w:val="left"/>
        <w:rPr>
          <w:noProof/>
          <w:szCs w:val="28"/>
        </w:rPr>
      </w:pPr>
      <w:r w:rsidRPr="001762FD">
        <w:rPr>
          <w:noProof/>
          <w:szCs w:val="28"/>
        </w:rPr>
        <w:t xml:space="preserve"> с. Дьяченково</w:t>
      </w:r>
    </w:p>
    <w:p w:rsidR="00E75D4E" w:rsidRDefault="00E75D4E" w:rsidP="00E75D4E">
      <w:pPr>
        <w:tabs>
          <w:tab w:val="left" w:pos="180"/>
        </w:tabs>
        <w:spacing w:after="0" w:line="240" w:lineRule="auto"/>
        <w:ind w:firstLine="0"/>
        <w:rPr>
          <w:b/>
          <w:szCs w:val="28"/>
        </w:rPr>
      </w:pPr>
    </w:p>
    <w:p w:rsidR="00E75D4E" w:rsidRDefault="00E75D4E" w:rsidP="00E75D4E">
      <w:pPr>
        <w:tabs>
          <w:tab w:val="left" w:pos="180"/>
        </w:tabs>
        <w:spacing w:after="0" w:line="240" w:lineRule="auto"/>
        <w:ind w:firstLine="0"/>
        <w:rPr>
          <w:b/>
          <w:szCs w:val="28"/>
        </w:rPr>
      </w:pPr>
      <w:r>
        <w:rPr>
          <w:b/>
          <w:szCs w:val="28"/>
        </w:rPr>
        <w:t xml:space="preserve">Об утверждении схемы </w:t>
      </w:r>
    </w:p>
    <w:p w:rsidR="00E75D4E" w:rsidRDefault="00E75D4E" w:rsidP="00E75D4E">
      <w:pPr>
        <w:tabs>
          <w:tab w:val="left" w:pos="180"/>
        </w:tabs>
        <w:spacing w:after="0" w:line="240" w:lineRule="auto"/>
        <w:ind w:firstLine="0"/>
        <w:rPr>
          <w:b/>
          <w:szCs w:val="28"/>
        </w:rPr>
      </w:pPr>
      <w:r>
        <w:rPr>
          <w:b/>
          <w:szCs w:val="28"/>
        </w:rPr>
        <w:t xml:space="preserve">водоснабжения и водоотведения </w:t>
      </w:r>
    </w:p>
    <w:p w:rsidR="00E75D4E" w:rsidRDefault="00E75D4E" w:rsidP="00E75D4E">
      <w:pPr>
        <w:tabs>
          <w:tab w:val="left" w:pos="180"/>
        </w:tabs>
        <w:spacing w:after="0" w:line="240" w:lineRule="auto"/>
        <w:ind w:firstLine="0"/>
        <w:rPr>
          <w:b/>
          <w:szCs w:val="28"/>
        </w:rPr>
      </w:pPr>
      <w:proofErr w:type="spellStart"/>
      <w:r>
        <w:rPr>
          <w:b/>
          <w:szCs w:val="28"/>
        </w:rPr>
        <w:t>Дьяченковского</w:t>
      </w:r>
      <w:proofErr w:type="spellEnd"/>
      <w:r>
        <w:rPr>
          <w:b/>
          <w:szCs w:val="28"/>
        </w:rPr>
        <w:t xml:space="preserve">  сельского поселения </w:t>
      </w:r>
    </w:p>
    <w:p w:rsidR="00E75D4E" w:rsidRDefault="00E75D4E" w:rsidP="00E75D4E">
      <w:pPr>
        <w:spacing w:after="0" w:line="240" w:lineRule="auto"/>
        <w:ind w:firstLine="0"/>
        <w:rPr>
          <w:b/>
          <w:szCs w:val="28"/>
        </w:rPr>
      </w:pPr>
      <w:r>
        <w:rPr>
          <w:b/>
          <w:szCs w:val="28"/>
        </w:rPr>
        <w:t xml:space="preserve">Богучарского муниципального района </w:t>
      </w:r>
    </w:p>
    <w:p w:rsidR="00E75D4E" w:rsidRDefault="00E75D4E" w:rsidP="00E75D4E">
      <w:pPr>
        <w:spacing w:after="0" w:line="240" w:lineRule="auto"/>
        <w:ind w:firstLine="0"/>
        <w:rPr>
          <w:b/>
          <w:szCs w:val="28"/>
        </w:rPr>
      </w:pPr>
      <w:r>
        <w:rPr>
          <w:b/>
          <w:szCs w:val="28"/>
        </w:rPr>
        <w:t>на 2017-2022 годы и на период до 2030 года»</w:t>
      </w:r>
    </w:p>
    <w:p w:rsidR="00E75D4E" w:rsidRDefault="00E75D4E" w:rsidP="00E75D4E">
      <w:pPr>
        <w:spacing w:after="0" w:line="240" w:lineRule="auto"/>
        <w:rPr>
          <w:b/>
          <w:szCs w:val="28"/>
        </w:rPr>
      </w:pPr>
    </w:p>
    <w:p w:rsidR="00E75D4E" w:rsidRDefault="00E75D4E" w:rsidP="00E75D4E">
      <w:pPr>
        <w:spacing w:after="0" w:line="240" w:lineRule="auto"/>
        <w:rPr>
          <w:b/>
          <w:szCs w:val="28"/>
        </w:rPr>
      </w:pPr>
    </w:p>
    <w:p w:rsidR="00E75D4E" w:rsidRDefault="00E75D4E" w:rsidP="00E75D4E">
      <w:pPr>
        <w:spacing w:after="0" w:line="240" w:lineRule="auto"/>
        <w:outlineLvl w:val="0"/>
        <w:rPr>
          <w:szCs w:val="28"/>
        </w:rPr>
      </w:pPr>
      <w:proofErr w:type="gramStart"/>
      <w:r>
        <w:rPr>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w:t>
      </w:r>
      <w:r>
        <w:rPr>
          <w:rFonts w:eastAsia="TimesNewRomanPS-BoldMT"/>
          <w:szCs w:val="28"/>
        </w:rPr>
        <w:t xml:space="preserve">законом от </w:t>
      </w:r>
      <w:r w:rsidR="001762FD">
        <w:rPr>
          <w:rFonts w:eastAsia="TimesNewRomanPS-BoldMT"/>
          <w:szCs w:val="28"/>
        </w:rPr>
        <w:t>0</w:t>
      </w:r>
      <w:r>
        <w:rPr>
          <w:rFonts w:eastAsia="TimesNewRomanPS-BoldMT"/>
          <w:szCs w:val="28"/>
        </w:rPr>
        <w:t xml:space="preserve">7 декабря 2011 года № 416-ФЗ «О водоснабжении и водоотведении», </w:t>
      </w:r>
      <w:r>
        <w:rPr>
          <w:szCs w:val="28"/>
        </w:rPr>
        <w:t xml:space="preserve">Постановлением Правительства от 05.09.2013 года. № 782 «О схемах водоснабжения и водоотведения», Уставом </w:t>
      </w:r>
      <w:proofErr w:type="spellStart"/>
      <w:r>
        <w:rPr>
          <w:szCs w:val="28"/>
        </w:rPr>
        <w:t>Дьяченковского</w:t>
      </w:r>
      <w:proofErr w:type="spellEnd"/>
      <w:r w:rsidR="001762FD">
        <w:rPr>
          <w:szCs w:val="28"/>
        </w:rPr>
        <w:t xml:space="preserve"> </w:t>
      </w:r>
      <w:r>
        <w:rPr>
          <w:szCs w:val="28"/>
        </w:rPr>
        <w:t xml:space="preserve"> сельского поселения Богучарского муниципального района, администрация </w:t>
      </w:r>
      <w:proofErr w:type="spellStart"/>
      <w:r>
        <w:rPr>
          <w:szCs w:val="28"/>
        </w:rPr>
        <w:t>Дьяченковского</w:t>
      </w:r>
      <w:proofErr w:type="spellEnd"/>
      <w:r>
        <w:rPr>
          <w:szCs w:val="28"/>
        </w:rPr>
        <w:t xml:space="preserve"> сельского поселения Богучарского муниципального района  Воронежской области  </w:t>
      </w:r>
      <w:r>
        <w:rPr>
          <w:b/>
          <w:szCs w:val="28"/>
        </w:rPr>
        <w:t>постановляет</w:t>
      </w:r>
      <w:r>
        <w:rPr>
          <w:szCs w:val="28"/>
        </w:rPr>
        <w:t>:</w:t>
      </w:r>
      <w:proofErr w:type="gramEnd"/>
    </w:p>
    <w:p w:rsidR="00E75D4E" w:rsidRDefault="00E75D4E" w:rsidP="00E75D4E">
      <w:pPr>
        <w:spacing w:after="0" w:line="240" w:lineRule="auto"/>
        <w:outlineLvl w:val="0"/>
        <w:rPr>
          <w:szCs w:val="28"/>
        </w:rPr>
      </w:pPr>
    </w:p>
    <w:p w:rsidR="00E75D4E" w:rsidRDefault="00E75D4E" w:rsidP="00E75D4E">
      <w:pPr>
        <w:spacing w:after="0" w:line="240" w:lineRule="auto"/>
        <w:rPr>
          <w:szCs w:val="28"/>
        </w:rPr>
      </w:pPr>
      <w:r>
        <w:rPr>
          <w:szCs w:val="28"/>
        </w:rPr>
        <w:t xml:space="preserve">1. Утвердить схему водоснабжения и водоотведения </w:t>
      </w:r>
      <w:proofErr w:type="spellStart"/>
      <w:r>
        <w:rPr>
          <w:szCs w:val="28"/>
        </w:rPr>
        <w:t>Дьяченковского</w:t>
      </w:r>
      <w:proofErr w:type="spellEnd"/>
      <w:r>
        <w:rPr>
          <w:szCs w:val="28"/>
        </w:rPr>
        <w:t xml:space="preserve"> сельского поселения  Богучарского муниципального района Воронежской области на 2017-2022 годы и на период до 2030 года» согласно приложению.</w:t>
      </w:r>
    </w:p>
    <w:p w:rsidR="00E75D4E" w:rsidRDefault="00E75D4E" w:rsidP="00E75D4E">
      <w:pPr>
        <w:spacing w:after="0" w:line="240" w:lineRule="auto"/>
        <w:rPr>
          <w:szCs w:val="28"/>
        </w:rPr>
      </w:pPr>
      <w:r>
        <w:rPr>
          <w:szCs w:val="28"/>
        </w:rPr>
        <w:t xml:space="preserve">2. Постановление администрации </w:t>
      </w:r>
      <w:proofErr w:type="spellStart"/>
      <w:r>
        <w:rPr>
          <w:szCs w:val="28"/>
        </w:rPr>
        <w:t>Дьяченковского</w:t>
      </w:r>
      <w:proofErr w:type="spellEnd"/>
      <w:r>
        <w:rPr>
          <w:szCs w:val="28"/>
        </w:rPr>
        <w:t xml:space="preserve"> сельского поселения  Богучарского муниципального района Воронежской области от 04.12.2013 года №109 «</w:t>
      </w:r>
      <w:r>
        <w:rPr>
          <w:rFonts w:eastAsia="Times New Roman"/>
          <w:bCs/>
          <w:szCs w:val="28"/>
          <w:lang w:eastAsia="ru-RU"/>
        </w:rPr>
        <w:t xml:space="preserve">Об утверждении схемы водоснабжения и водоотведения </w:t>
      </w:r>
      <w:proofErr w:type="spellStart"/>
      <w:r>
        <w:rPr>
          <w:szCs w:val="28"/>
        </w:rPr>
        <w:t>Дьяченковского</w:t>
      </w:r>
      <w:proofErr w:type="spellEnd"/>
      <w:r>
        <w:rPr>
          <w:rFonts w:eastAsia="Times New Roman"/>
          <w:bCs/>
          <w:szCs w:val="28"/>
          <w:lang w:eastAsia="ru-RU"/>
        </w:rPr>
        <w:t xml:space="preserve"> сельского поселения Богучарского муниципального района Воронежской области на период до 2023 года» признать утратившим силу.</w:t>
      </w:r>
    </w:p>
    <w:p w:rsidR="00E75D4E" w:rsidRDefault="00E75D4E" w:rsidP="00E75D4E">
      <w:pPr>
        <w:tabs>
          <w:tab w:val="left" w:pos="1260"/>
        </w:tabs>
        <w:spacing w:after="0" w:line="240" w:lineRule="auto"/>
        <w:rPr>
          <w:szCs w:val="28"/>
        </w:rPr>
      </w:pPr>
      <w:r>
        <w:rPr>
          <w:szCs w:val="28"/>
        </w:rPr>
        <w:t xml:space="preserve">3. </w:t>
      </w:r>
      <w:proofErr w:type="gramStart"/>
      <w:r>
        <w:rPr>
          <w:szCs w:val="28"/>
        </w:rPr>
        <w:t>Контроль за</w:t>
      </w:r>
      <w:proofErr w:type="gramEnd"/>
      <w:r>
        <w:rPr>
          <w:szCs w:val="28"/>
        </w:rPr>
        <w:t xml:space="preserve"> исполнением данного постановления оставляю за собой.</w:t>
      </w:r>
    </w:p>
    <w:p w:rsidR="00E75D4E" w:rsidRDefault="00E75D4E" w:rsidP="00E75D4E">
      <w:pPr>
        <w:spacing w:after="0" w:line="240" w:lineRule="auto"/>
        <w:rPr>
          <w:szCs w:val="28"/>
        </w:rPr>
      </w:pPr>
    </w:p>
    <w:p w:rsidR="00E75D4E" w:rsidRDefault="00E75D4E" w:rsidP="00E75D4E">
      <w:pPr>
        <w:spacing w:after="0" w:line="240" w:lineRule="auto"/>
        <w:rPr>
          <w:szCs w:val="28"/>
        </w:rPr>
      </w:pPr>
    </w:p>
    <w:p w:rsidR="00E75D4E" w:rsidRDefault="00E75D4E" w:rsidP="00E75D4E">
      <w:pPr>
        <w:spacing w:after="0" w:line="240" w:lineRule="auto"/>
        <w:rPr>
          <w:szCs w:val="28"/>
        </w:rPr>
      </w:pPr>
    </w:p>
    <w:p w:rsidR="001762FD" w:rsidRDefault="00E75D4E" w:rsidP="00E75D4E">
      <w:pPr>
        <w:spacing w:after="0" w:line="240" w:lineRule="auto"/>
        <w:ind w:firstLine="0"/>
        <w:rPr>
          <w:b/>
          <w:szCs w:val="28"/>
        </w:rPr>
      </w:pPr>
      <w:r w:rsidRPr="001762FD">
        <w:rPr>
          <w:b/>
          <w:szCs w:val="28"/>
        </w:rPr>
        <w:t xml:space="preserve">Глава </w:t>
      </w:r>
      <w:proofErr w:type="spellStart"/>
      <w:r w:rsidRPr="001762FD">
        <w:rPr>
          <w:b/>
          <w:szCs w:val="28"/>
        </w:rPr>
        <w:t>Дьяченковского</w:t>
      </w:r>
      <w:proofErr w:type="spellEnd"/>
      <w:r w:rsidRPr="001762FD">
        <w:rPr>
          <w:b/>
          <w:szCs w:val="28"/>
        </w:rPr>
        <w:t xml:space="preserve"> </w:t>
      </w:r>
    </w:p>
    <w:p w:rsidR="008449AA" w:rsidRDefault="00E75D4E" w:rsidP="001762FD">
      <w:pPr>
        <w:spacing w:after="0" w:line="240" w:lineRule="auto"/>
        <w:ind w:firstLine="0"/>
        <w:rPr>
          <w:b/>
          <w:szCs w:val="28"/>
        </w:rPr>
      </w:pPr>
      <w:r w:rsidRPr="001762FD">
        <w:rPr>
          <w:b/>
          <w:szCs w:val="28"/>
        </w:rPr>
        <w:t xml:space="preserve">сельского поселения                   </w:t>
      </w:r>
      <w:r w:rsidR="001762FD">
        <w:rPr>
          <w:b/>
          <w:szCs w:val="28"/>
        </w:rPr>
        <w:t xml:space="preserve">                                  </w:t>
      </w:r>
      <w:r w:rsidRPr="001762FD">
        <w:rPr>
          <w:b/>
          <w:szCs w:val="28"/>
        </w:rPr>
        <w:t xml:space="preserve">  В.</w:t>
      </w:r>
      <w:r w:rsidR="001762FD" w:rsidRPr="001762FD">
        <w:rPr>
          <w:b/>
          <w:szCs w:val="28"/>
        </w:rPr>
        <w:t>И</w:t>
      </w:r>
      <w:r w:rsidRPr="001762FD">
        <w:rPr>
          <w:b/>
          <w:szCs w:val="28"/>
        </w:rPr>
        <w:t xml:space="preserve">. </w:t>
      </w:r>
      <w:proofErr w:type="spellStart"/>
      <w:r w:rsidRPr="001762FD">
        <w:rPr>
          <w:b/>
          <w:szCs w:val="28"/>
        </w:rPr>
        <w:t>Сыкало</w:t>
      </w:r>
      <w:r w:rsidR="001762FD">
        <w:rPr>
          <w:b/>
          <w:szCs w:val="28"/>
        </w:rPr>
        <w:t>в</w:t>
      </w:r>
      <w:proofErr w:type="spellEnd"/>
    </w:p>
    <w:p w:rsidR="00BC5853" w:rsidRDefault="00BC5853" w:rsidP="001762FD">
      <w:pPr>
        <w:spacing w:after="0" w:line="240" w:lineRule="auto"/>
        <w:ind w:firstLine="0"/>
        <w:rPr>
          <w:b/>
          <w:szCs w:val="28"/>
        </w:rPr>
      </w:pPr>
    </w:p>
    <w:p w:rsidR="00BC5853" w:rsidRPr="00BC5853" w:rsidRDefault="00BC5853" w:rsidP="00BC5853">
      <w:pPr>
        <w:keepNext/>
        <w:keepLines/>
        <w:spacing w:after="0" w:line="240" w:lineRule="auto"/>
        <w:ind w:right="-850" w:firstLine="0"/>
        <w:jc w:val="left"/>
        <w:rPr>
          <w:rFonts w:eastAsiaTheme="majorEastAsia" w:cstheme="majorBidi"/>
          <w:color w:val="365F91" w:themeColor="accent1" w:themeShade="BF"/>
          <w:sz w:val="24"/>
          <w:szCs w:val="28"/>
        </w:rPr>
      </w:pPr>
      <w:r w:rsidRPr="00BC5853">
        <w:rPr>
          <w:rFonts w:asciiTheme="majorHAnsi" w:eastAsiaTheme="majorEastAsia" w:hAnsiTheme="majorHAnsi" w:cstheme="majorBidi"/>
          <w:b/>
          <w:bCs/>
          <w:color w:val="365F91" w:themeColor="accent1" w:themeShade="BF"/>
          <w:szCs w:val="28"/>
        </w:rPr>
        <w:object w:dxaOrig="10324" w:dyaOrig="15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007.25pt" o:ole="">
            <v:imagedata r:id="rId7" o:title=""/>
          </v:shape>
          <o:OLEObject Type="Embed" ProgID="Word.Document.12" ShapeID="_x0000_i1025" DrawAspect="Content" ObjectID="_1789977851" r:id="rId8"/>
        </w:object>
      </w:r>
    </w:p>
    <w:sdt>
      <w:sdtPr>
        <w:rPr>
          <w:rFonts w:eastAsiaTheme="minorHAnsi" w:cstheme="minorBidi"/>
          <w:sz w:val="24"/>
        </w:rPr>
        <w:id w:val="21752738"/>
        <w:docPartObj>
          <w:docPartGallery w:val="Table of Contents"/>
          <w:docPartUnique/>
        </w:docPartObj>
      </w:sdtPr>
      <w:sdtContent>
        <w:p w:rsidR="00BC5853" w:rsidRPr="00BC5853" w:rsidRDefault="00BC5853" w:rsidP="00BC5853">
          <w:pPr>
            <w:keepNext/>
            <w:keepLines/>
            <w:spacing w:after="0" w:line="240" w:lineRule="auto"/>
            <w:ind w:right="-850" w:firstLine="0"/>
            <w:jc w:val="left"/>
            <w:rPr>
              <w:rFonts w:eastAsiaTheme="majorEastAsia" w:cstheme="majorBidi"/>
              <w:color w:val="365F91" w:themeColor="accent1" w:themeShade="BF"/>
              <w:sz w:val="24"/>
              <w:szCs w:val="28"/>
            </w:rPr>
          </w:pPr>
          <w:r w:rsidRPr="00BC5853">
            <w:rPr>
              <w:rFonts w:asciiTheme="majorHAnsi" w:eastAsiaTheme="majorEastAsia" w:hAnsiTheme="majorHAnsi" w:cstheme="majorBidi"/>
              <w:b/>
              <w:bCs/>
              <w:color w:val="365F91" w:themeColor="accent1" w:themeShade="BF"/>
              <w:szCs w:val="28"/>
            </w:rPr>
            <w:t>Оглавление</w:t>
          </w:r>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r w:rsidRPr="00BC5853">
            <w:rPr>
              <w:rFonts w:eastAsiaTheme="minorHAnsi" w:cstheme="minorBidi"/>
              <w:sz w:val="24"/>
            </w:rPr>
            <w:fldChar w:fldCharType="begin"/>
          </w:r>
          <w:r w:rsidRPr="00BC5853">
            <w:rPr>
              <w:rFonts w:eastAsiaTheme="minorHAnsi" w:cstheme="minorBidi"/>
              <w:sz w:val="24"/>
            </w:rPr>
            <w:instrText xml:space="preserve"> TOC \o "1-3" \h \z \u </w:instrText>
          </w:r>
          <w:r w:rsidRPr="00BC5853">
            <w:rPr>
              <w:rFonts w:eastAsiaTheme="minorHAnsi" w:cstheme="minorBidi"/>
              <w:sz w:val="24"/>
            </w:rPr>
            <w:fldChar w:fldCharType="separate"/>
          </w:r>
          <w:hyperlink w:anchor="_Toc477783967" w:history="1">
            <w:r w:rsidRPr="00BC5853">
              <w:rPr>
                <w:rFonts w:eastAsiaTheme="minorHAnsi"/>
                <w:noProof/>
                <w:color w:val="0000FF"/>
                <w:sz w:val="24"/>
                <w:u w:val="single"/>
              </w:rPr>
              <w:t>ВВЕДЕНИЕ</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_Toc477783967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7</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68" w:history="1">
            <w:r w:rsidRPr="00BC5853">
              <w:rPr>
                <w:rFonts w:eastAsia="TimesNewRomanPS-BoldMT"/>
                <w:noProof/>
                <w:color w:val="0000FF"/>
                <w:sz w:val="24"/>
                <w:u w:val="single"/>
              </w:rPr>
              <w:t>1.</w:t>
            </w:r>
            <w:r w:rsidRPr="00BC5853">
              <w:rPr>
                <w:rFonts w:asciiTheme="minorHAnsi" w:eastAsiaTheme="minorEastAsia" w:hAnsiTheme="minorHAnsi" w:cstheme="minorBidi"/>
                <w:noProof/>
                <w:sz w:val="22"/>
                <w:lang w:eastAsia="ru-RU"/>
              </w:rPr>
              <w:tab/>
            </w:r>
            <w:r w:rsidRPr="00BC5853">
              <w:rPr>
                <w:rFonts w:eastAsia="TimesNewRomanPS-BoldMT"/>
                <w:noProof/>
                <w:color w:val="0000FF"/>
                <w:sz w:val="24"/>
                <w:u w:val="single"/>
              </w:rPr>
              <w:t>ОБЩИЕ СВЕДЕНИЯ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_Toc477783968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69" w:history="1">
            <w:r w:rsidRPr="00BC5853">
              <w:rPr>
                <w:rFonts w:eastAsia="TimesNewRomanPS-BoldMT"/>
                <w:noProof/>
                <w:color w:val="0000FF"/>
                <w:sz w:val="24"/>
                <w:u w:val="single"/>
              </w:rPr>
              <w:t>Общие сведения о   Дьяченковском сельском поселении</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_Toc477783969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0" w:history="1">
            <w:r w:rsidRPr="00BC5853">
              <w:rPr>
                <w:rFonts w:eastAsiaTheme="minorHAnsi"/>
                <w:noProof/>
                <w:color w:val="0000FF"/>
                <w:sz w:val="24"/>
                <w:u w:val="single"/>
              </w:rPr>
              <w:t>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СХЕМА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1" w:history="1">
            <w:r w:rsidRPr="00BC5853">
              <w:rPr>
                <w:rFonts w:eastAsiaTheme="minorHAnsi"/>
                <w:noProof/>
                <w:color w:val="0000FF"/>
                <w:sz w:val="24"/>
                <w:u w:val="single"/>
              </w:rPr>
              <w:t>2.1.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ТЕХНИКО – ЭКОНОМИЧЕСКОЕ СОСТОЯНИЕ ЦЕНТРАЛИЗОВАННЫХ СИСТЕМ ВОДОСНАБЖЕНИЯ ПОСЕЛЕНИЯ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2" w:history="1">
            <w:r w:rsidRPr="00BC5853">
              <w:rPr>
                <w:rFonts w:eastAsiaTheme="minorHAnsi"/>
                <w:noProof/>
                <w:color w:val="0000FF"/>
                <w:sz w:val="24"/>
                <w:u w:val="single"/>
              </w:rPr>
              <w:t>2.1.1.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системы и структуры водоснабжения Дьяченковского сельского поселения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3" w:history="1">
            <w:r w:rsidRPr="00BC5853">
              <w:rPr>
                <w:rFonts w:eastAsiaTheme="minorHAnsi"/>
                <w:noProof/>
                <w:color w:val="0000FF"/>
                <w:sz w:val="24"/>
                <w:u w:val="single"/>
              </w:rPr>
              <w:t>2.1.2.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_Toc477783973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4" w:history="1">
            <w:r w:rsidRPr="00BC5853">
              <w:rPr>
                <w:rFonts w:eastAsiaTheme="minorHAnsi"/>
                <w:noProof/>
                <w:color w:val="0000FF"/>
                <w:sz w:val="24"/>
                <w:u w:val="single"/>
              </w:rPr>
              <w:t>2.1.3.</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результатов технического обследования централизованных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_Toc477783974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5" w:history="1">
            <w:r w:rsidRPr="00BC5853">
              <w:rPr>
                <w:rFonts w:eastAsiaTheme="minorHAnsi"/>
                <w:noProof/>
                <w:color w:val="0000FF"/>
                <w:sz w:val="24"/>
                <w:u w:val="single"/>
              </w:rPr>
              <w:t>2.1.3.1.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состояния существующих источников водоснабжения и водозаборных сооружений</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_Toc477783975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6" w:history="1">
            <w:r w:rsidRPr="00BC5853">
              <w:rPr>
                <w:rFonts w:eastAsiaTheme="minorHAnsi"/>
                <w:noProof/>
                <w:color w:val="0000FF"/>
                <w:sz w:val="24"/>
                <w:u w:val="single"/>
              </w:rPr>
              <w:t>2.1.3.2.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_Toc477783976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7" w:history="1">
            <w:r w:rsidRPr="00BC5853">
              <w:rPr>
                <w:rFonts w:eastAsiaTheme="minorHAnsi"/>
                <w:noProof/>
                <w:color w:val="0000FF"/>
                <w:sz w:val="24"/>
                <w:u w:val="single"/>
                <w:lang w:eastAsia="ru-RU"/>
              </w:rPr>
              <w:t>2.1.3.3.</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8" w:history="1">
            <w:r w:rsidRPr="00BC5853">
              <w:rPr>
                <w:rFonts w:eastAsiaTheme="minorHAnsi"/>
                <w:noProof/>
                <w:color w:val="0000FF"/>
                <w:sz w:val="24"/>
                <w:u w:val="single"/>
                <w:lang w:eastAsia="ru-RU"/>
              </w:rPr>
              <w:t>2.1.3.4.</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79" w:history="1">
            <w:r w:rsidRPr="00BC5853">
              <w:rPr>
                <w:rFonts w:eastAsiaTheme="minorHAnsi"/>
                <w:noProof/>
                <w:color w:val="0000FF"/>
                <w:sz w:val="24"/>
                <w:u w:val="single"/>
              </w:rPr>
              <w:t>2.1.3.5.</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существующих технических и технологических проблем, возникающих при водоснабжении  в Дьяченковском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_Toc477783979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14</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0" w:history="1">
            <w:r w:rsidRPr="00BC5853">
              <w:rPr>
                <w:rFonts w:eastAsiaTheme="minorHAnsi"/>
                <w:noProof/>
                <w:color w:val="0000FF"/>
                <w:sz w:val="24"/>
                <w:u w:val="single"/>
              </w:rPr>
              <w:t>2.1.3.6.</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15</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1" w:history="1">
            <w:r w:rsidRPr="00BC5853">
              <w:rPr>
                <w:rFonts w:eastAsiaTheme="minorHAnsi"/>
                <w:noProof/>
                <w:color w:val="0000FF"/>
                <w:sz w:val="24"/>
                <w:u w:val="single"/>
              </w:rPr>
              <w:t>2.1.4.</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Перечень лиц владеющих объектами централизованной  системы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15</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2" w:history="1">
            <w:r w:rsidRPr="00BC5853">
              <w:rPr>
                <w:rFonts w:eastAsiaTheme="minorHAnsi"/>
                <w:noProof/>
                <w:color w:val="0000FF"/>
                <w:sz w:val="24"/>
                <w:u w:val="single"/>
              </w:rPr>
              <w:t>2.2.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НАПРАВЛЕНИЯ РАЗВИТИЯ ЦЕНТРАЛИЗОВАННЫХ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15</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3" w:history="1">
            <w:r w:rsidRPr="00BC5853">
              <w:rPr>
                <w:rFonts w:eastAsiaTheme="minorHAnsi"/>
                <w:noProof/>
                <w:color w:val="0000FF"/>
                <w:sz w:val="24"/>
                <w:u w:val="single"/>
              </w:rPr>
              <w:t>2.2.1.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Основные направления, принципы, задачи и целевые показатели развития централизованных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_Toc477783983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15</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4" w:history="1">
            <w:r w:rsidRPr="00BC5853">
              <w:rPr>
                <w:rFonts w:eastAsiaTheme="minorHAnsi"/>
                <w:noProof/>
                <w:color w:val="0000FF"/>
                <w:sz w:val="24"/>
                <w:u w:val="single"/>
              </w:rPr>
              <w:t>2.2.2.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Сценарии развития централизованных систем водоснабжения в зависимости от сценариев развития   Дьяченковского сельского поселения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_Toc477783984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16</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5" w:history="1">
            <w:r w:rsidRPr="00BC5853">
              <w:rPr>
                <w:rFonts w:eastAsiaTheme="minorHAnsi"/>
                <w:noProof/>
                <w:color w:val="0000FF"/>
                <w:sz w:val="24"/>
                <w:u w:val="single"/>
              </w:rPr>
              <w:t>2.3.</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БАЛАНС ВОДОСНАБЖЕНИЯ И ПОТРЕБЛЕНИЯ ВОДЫ</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_Toc477783985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17</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6" w:history="1">
            <w:r w:rsidRPr="00BC5853">
              <w:rPr>
                <w:rFonts w:eastAsiaTheme="minorHAnsi"/>
                <w:noProof/>
                <w:color w:val="0000FF"/>
                <w:sz w:val="24"/>
                <w:u w:val="single"/>
              </w:rPr>
              <w:t>2.3.1.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_Toc477783986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17</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7" w:history="1">
            <w:r w:rsidRPr="00BC5853">
              <w:rPr>
                <w:rFonts w:eastAsiaTheme="minorHAnsi"/>
                <w:noProof/>
                <w:color w:val="0000FF"/>
                <w:sz w:val="24"/>
                <w:u w:val="single"/>
              </w:rPr>
              <w:t>2.3.2.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Структурный водный баланс реализации воды по группам потребителей</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17</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8" w:history="1">
            <w:r w:rsidRPr="00BC5853">
              <w:rPr>
                <w:rFonts w:eastAsiaTheme="minorHAnsi"/>
                <w:noProof/>
                <w:color w:val="0000FF"/>
                <w:sz w:val="24"/>
                <w:u w:val="single"/>
              </w:rPr>
              <w:t>2.3.3.</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17</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89" w:history="1">
            <w:r w:rsidRPr="00BC5853">
              <w:rPr>
                <w:rFonts w:eastAsiaTheme="minorHAnsi"/>
                <w:noProof/>
                <w:color w:val="0000FF"/>
                <w:sz w:val="24"/>
                <w:u w:val="single"/>
              </w:rPr>
              <w:t>2.3.4.</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существующей системы коммерческого учета воды и планов по установке приборов учета</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_Toc477783989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17</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0" w:history="1">
            <w:r w:rsidRPr="00BC5853">
              <w:rPr>
                <w:rFonts w:eastAsiaTheme="minorHAnsi"/>
                <w:noProof/>
                <w:color w:val="0000FF"/>
                <w:sz w:val="24"/>
                <w:u w:val="single"/>
              </w:rPr>
              <w:t>2.3.5.</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Анализ резервов и дефицитов производственных мощностей системы водоснабжения поселения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1" w:history="1">
            <w:r w:rsidRPr="00BC5853">
              <w:rPr>
                <w:rFonts w:eastAsiaTheme="minorHAnsi"/>
                <w:noProof/>
                <w:color w:val="0000FF"/>
                <w:sz w:val="24"/>
                <w:u w:val="single"/>
              </w:rPr>
              <w:t>2.3.6.</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Прогнозный баланс потребления воды на срок не менее 10 лет с учетом сценария развития Дьяченковского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2" w:history="1">
            <w:r w:rsidRPr="00BC5853">
              <w:rPr>
                <w:rFonts w:eastAsiaTheme="minorHAnsi"/>
                <w:noProof/>
                <w:color w:val="0000FF"/>
                <w:sz w:val="24"/>
                <w:u w:val="single"/>
              </w:rPr>
              <w:t>2.3.7.</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3" w:history="1">
            <w:r w:rsidRPr="00BC5853">
              <w:rPr>
                <w:rFonts w:eastAsiaTheme="minorHAnsi"/>
                <w:noProof/>
                <w:color w:val="0000FF"/>
                <w:sz w:val="24"/>
                <w:u w:val="single"/>
              </w:rPr>
              <w:t>2.3.8.</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Сведения о фактическом и ожидаемом потреблении воды (годовое, среднесуточное, максимальное суточное)</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_Toc477783993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4" w:history="1">
            <w:r w:rsidRPr="00BC5853">
              <w:rPr>
                <w:rFonts w:eastAsia="Arial Unicode MS"/>
                <w:noProof/>
                <w:color w:val="0000FF"/>
                <w:sz w:val="24"/>
                <w:u w:val="single"/>
                <w:lang w:eastAsia="zh-CN"/>
              </w:rPr>
              <w:t>2.3.9.</w:t>
            </w:r>
            <w:r w:rsidRPr="00BC5853">
              <w:rPr>
                <w:rFonts w:asciiTheme="minorHAnsi" w:eastAsiaTheme="minorEastAsia" w:hAnsiTheme="minorHAnsi" w:cstheme="minorBidi"/>
                <w:noProof/>
                <w:sz w:val="22"/>
                <w:lang w:eastAsia="ru-RU"/>
              </w:rPr>
              <w:tab/>
            </w:r>
            <w:r w:rsidRPr="00BC5853">
              <w:rPr>
                <w:rFonts w:eastAsia="Arial Unicode MS"/>
                <w:noProof/>
                <w:color w:val="0000FF"/>
                <w:sz w:val="24"/>
                <w:u w:val="single"/>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_Toc477783994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5" w:history="1">
            <w:r w:rsidRPr="00BC5853">
              <w:rPr>
                <w:rFonts w:eastAsiaTheme="minorHAnsi"/>
                <w:noProof/>
                <w:color w:val="0000FF"/>
                <w:sz w:val="24"/>
                <w:u w:val="single"/>
                <w:lang w:eastAsia="zh-CN"/>
              </w:rPr>
              <w:t>2.3.10.</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lang w:eastAsia="zh-CN"/>
              </w:rPr>
              <w:t>Сведения о фактических и планируемых потерях воды при ее транспортировке (годовые, среднесуточные значения)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_Toc477783995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19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6" w:history="1">
            <w:r w:rsidRPr="00BC5853">
              <w:rPr>
                <w:rFonts w:eastAsiaTheme="minorHAnsi"/>
                <w:noProof/>
                <w:color w:val="0000FF"/>
                <w:sz w:val="24"/>
                <w:u w:val="single"/>
                <w:lang w:eastAsia="zh-CN"/>
              </w:rPr>
              <w:t>2.3.11.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_Toc477783996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7" w:history="1">
            <w:r w:rsidRPr="00BC5853">
              <w:rPr>
                <w:rFonts w:eastAsiaTheme="minorHAnsi"/>
                <w:noProof/>
                <w:color w:val="0000FF"/>
                <w:sz w:val="24"/>
                <w:u w:val="single"/>
                <w:lang w:eastAsia="zh-CN"/>
              </w:rPr>
              <w:t>2.3.12.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8" w:history="1">
            <w:r w:rsidRPr="00BC5853">
              <w:rPr>
                <w:rFonts w:eastAsiaTheme="minorHAnsi"/>
                <w:noProof/>
                <w:color w:val="0000FF"/>
                <w:sz w:val="24"/>
                <w:u w:val="single"/>
                <w:lang w:eastAsia="zh-CN"/>
              </w:rPr>
              <w:t>2.3.13.</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lang w:eastAsia="zh-CN"/>
              </w:rPr>
              <w:t>Наименование организации, наделенной статусом гарантирующей организации</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3999" w:history="1">
            <w:r w:rsidRPr="00BC5853">
              <w:rPr>
                <w:rFonts w:eastAsiaTheme="minorHAnsi"/>
                <w:noProof/>
                <w:color w:val="0000FF"/>
                <w:sz w:val="24"/>
                <w:u w:val="single"/>
              </w:rPr>
              <w:t>2.4.</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ПРЕДЛОЖЕНИЯ ПО СТРОИТЕЛЬСТВУ, РЕКОНСТРУКЦИИ И МОДЕРНИЗАЦИИ ОБЪЕКТОВ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_Toc477783999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21</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0" w:history="1">
            <w:r w:rsidRPr="00BC5853">
              <w:rPr>
                <w:rFonts w:eastAsiaTheme="minorHAnsi"/>
                <w:noProof/>
                <w:color w:val="0000FF"/>
                <w:sz w:val="24"/>
                <w:u w:val="single"/>
              </w:rPr>
              <w:t>2.4.1.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Перечень основных мероприятий по реализации схем водоснабжения с разбивкой по годам</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21</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1" w:history="1">
            <w:r w:rsidRPr="00BC5853">
              <w:rPr>
                <w:rFonts w:eastAsiaTheme="minorHAnsi"/>
                <w:noProof/>
                <w:color w:val="0000FF"/>
                <w:sz w:val="24"/>
                <w:u w:val="single"/>
              </w:rPr>
              <w:t>2.4.2.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Технические обоснования основных мероприятий по реализации схем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21</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2" w:history="1">
            <w:r w:rsidRPr="00BC5853">
              <w:rPr>
                <w:rFonts w:eastAsiaTheme="minorHAnsi"/>
                <w:noProof/>
                <w:color w:val="0000FF"/>
                <w:sz w:val="24"/>
                <w:u w:val="single"/>
              </w:rPr>
              <w:t>2.4.2.1.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Обеспечение подачи абонентам определенного объема питьевой воды установленного качества</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3" w:history="1">
            <w:r w:rsidRPr="00BC5853">
              <w:rPr>
                <w:rFonts w:eastAsiaTheme="minorHAnsi"/>
                <w:noProof/>
                <w:color w:val="0000FF"/>
                <w:sz w:val="24"/>
                <w:u w:val="single"/>
              </w:rPr>
              <w:t>2.4.2.2.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Обеспечение водоснабжения объектов перспективной застройки поселения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_Toc477784003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4" w:history="1">
            <w:r w:rsidRPr="00BC5853">
              <w:rPr>
                <w:rFonts w:eastAsiaTheme="minorHAnsi"/>
                <w:noProof/>
                <w:color w:val="0000FF"/>
                <w:sz w:val="24"/>
                <w:u w:val="single"/>
              </w:rPr>
              <w:t>2.4.2.3.</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Сокращение потерь воды при ее транспортировке:</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_Toc477784004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5" w:history="1">
            <w:r w:rsidRPr="00BC5853">
              <w:rPr>
                <w:rFonts w:eastAsiaTheme="minorHAnsi"/>
                <w:noProof/>
                <w:color w:val="0000FF"/>
                <w:sz w:val="24"/>
                <w:u w:val="single"/>
              </w:rPr>
              <w:t>2.4.2.4.</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_Toc477784005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6" w:history="1">
            <w:r w:rsidRPr="00BC5853">
              <w:rPr>
                <w:rFonts w:eastAsiaTheme="minorHAnsi"/>
                <w:noProof/>
                <w:color w:val="0000FF"/>
                <w:sz w:val="24"/>
                <w:u w:val="single"/>
              </w:rPr>
              <w:t>2.4.3.</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Сведения о вновь строящихся, реконструируемых и предлагаемых к выводу из эксплуатации объектах системы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_Toc477784006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7" w:history="1">
            <w:r w:rsidRPr="00BC5853">
              <w:rPr>
                <w:rFonts w:eastAsiaTheme="minorHAnsi"/>
                <w:noProof/>
                <w:color w:val="0000FF"/>
                <w:sz w:val="24"/>
                <w:u w:val="single"/>
              </w:rPr>
              <w:t>2.4.4.</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8" w:history="1">
            <w:r w:rsidRPr="00BC5853">
              <w:rPr>
                <w:rFonts w:eastAsiaTheme="minorHAnsi"/>
                <w:noProof/>
                <w:color w:val="0000FF"/>
                <w:sz w:val="24"/>
                <w:u w:val="single"/>
              </w:rPr>
              <w:t>2.4.5.</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Сведения об оснащенности зданий, строений, сооружений приборами учета воды и их применении при осуществлении расчетов за потребленную воду</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09" w:history="1">
            <w:r w:rsidRPr="00BC5853">
              <w:rPr>
                <w:rFonts w:eastAsiaTheme="minorHAnsi"/>
                <w:noProof/>
                <w:color w:val="0000FF"/>
                <w:sz w:val="24"/>
                <w:u w:val="single"/>
              </w:rPr>
              <w:t>2.4.6.</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 xml:space="preserve">Описание вариантов маршрутов прохождения трубопроводов (трасс) по территории </w:t>
            </w:r>
            <w:r w:rsidRPr="00BC5853">
              <w:rPr>
                <w:rFonts w:eastAsiaTheme="minorHAnsi"/>
                <w:noProof/>
                <w:color w:val="0000FF"/>
                <w:sz w:val="24"/>
                <w:u w:val="single"/>
                <w:lang w:eastAsia="ru-RU"/>
              </w:rPr>
              <w:t xml:space="preserve"> </w:t>
            </w:r>
            <w:r w:rsidRPr="00BC5853">
              <w:rPr>
                <w:rFonts w:eastAsiaTheme="minorHAnsi"/>
                <w:noProof/>
                <w:color w:val="0000FF"/>
                <w:sz w:val="24"/>
                <w:u w:val="single"/>
              </w:rPr>
              <w:t xml:space="preserve"> Дьяченковского сельского поселения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_Toc477784009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0" w:history="1">
            <w:r w:rsidRPr="00BC5853">
              <w:rPr>
                <w:rFonts w:eastAsiaTheme="minorHAnsi"/>
                <w:noProof/>
                <w:color w:val="0000FF"/>
                <w:sz w:val="24"/>
                <w:u w:val="single"/>
              </w:rPr>
              <w:t>2.5.</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ЭКОЛОГИЧЕСКИЕ АСПЕКТЫ МЕРОПРИЯТИЙ ПО СТРОИТЕЛЬСТВУ, РЕКОНСТРУКЦИИ И МОДЕРНИЗАЦИИ ОБЪЕКТОВ ЦЕНТРАЛИЗОВАННЫХ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1" w:history="1">
            <w:r w:rsidRPr="00BC5853">
              <w:rPr>
                <w:rFonts w:eastAsiaTheme="minorHAnsi"/>
                <w:noProof/>
                <w:color w:val="0000FF"/>
                <w:sz w:val="24"/>
                <w:u w:val="single"/>
              </w:rPr>
              <w:t>2.5.1.</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25</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2" w:history="1">
            <w:r w:rsidRPr="00BC5853">
              <w:rPr>
                <w:rFonts w:eastAsiaTheme="minorHAnsi"/>
                <w:noProof/>
                <w:color w:val="0000FF"/>
                <w:sz w:val="24"/>
                <w:u w:val="single"/>
              </w:rPr>
              <w:t>2.5.2.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На окружающую среду при реализации мероприятий по снабжению и хранению химических реагентов, используемых в водоподготовке (хлор и др.)</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25</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3" w:history="1">
            <w:r w:rsidRPr="00BC5853">
              <w:rPr>
                <w:rFonts w:eastAsiaTheme="minorHAnsi"/>
                <w:noProof/>
                <w:color w:val="0000FF"/>
                <w:sz w:val="24"/>
                <w:u w:val="single"/>
              </w:rPr>
              <w:t>2.6.</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ОЦЕНКА ОБЪЕМОВ КАПИТАЛЬНЫХ ВЛОЖЕНИЙ В СТРОИТЕЛЬСТВО, РЕКОНСТРУКЦИЮ И МОДЕРНИЗАЦИЮ ОБЪЕКТОВ ЦЕНТРАЛИЗОВАННЫХ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_Toc477784013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25</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4" w:history="1">
            <w:r w:rsidRPr="00BC5853">
              <w:rPr>
                <w:rFonts w:eastAsiaTheme="minorHAnsi"/>
                <w:noProof/>
                <w:color w:val="0000FF"/>
                <w:sz w:val="24"/>
                <w:u w:val="single"/>
              </w:rPr>
              <w:t>2.7.</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ЦЕЛЕВЫЕ ПОКАЗАТЕЛИ РАЗВИТИЯ ЦЕНТРАЛИЗОВАННЫХ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_Toc477784014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26</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5" w:history="1">
            <w:r w:rsidRPr="00BC5853">
              <w:rPr>
                <w:rFonts w:eastAsiaTheme="minorHAnsi"/>
                <w:noProof/>
                <w:color w:val="0000FF"/>
                <w:sz w:val="24"/>
                <w:u w:val="single"/>
              </w:rPr>
              <w:t>2.8.</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ПЕРЕЧЕНЬ ВЫЯВЛЕННЫХ БЕСХОЗЯЙНЫХ ОБЪЕКТОВ ЦЕНТРАЛИЗОВАННЫХ СИСТЕМ ВОДОСНАБЖЕНИЯ.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_Toc477784015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27</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6" w:history="1">
            <w:r w:rsidRPr="00BC5853">
              <w:rPr>
                <w:rFonts w:eastAsia="TimesNewRomanPS-BoldMT"/>
                <w:noProof/>
                <w:color w:val="0000FF"/>
                <w:sz w:val="24"/>
                <w:u w:val="single"/>
              </w:rPr>
              <w:t>3.</w:t>
            </w:r>
            <w:r w:rsidRPr="00BC5853">
              <w:rPr>
                <w:rFonts w:asciiTheme="minorHAnsi" w:eastAsiaTheme="minorEastAsia" w:hAnsiTheme="minorHAnsi" w:cstheme="minorBidi"/>
                <w:noProof/>
                <w:sz w:val="22"/>
                <w:lang w:eastAsia="ru-RU"/>
              </w:rPr>
              <w:tab/>
            </w:r>
            <w:r w:rsidRPr="00BC5853">
              <w:rPr>
                <w:rFonts w:eastAsia="TimesNewRomanPS-BoldMT"/>
                <w:noProof/>
                <w:color w:val="0000FF"/>
                <w:sz w:val="24"/>
                <w:u w:val="single"/>
              </w:rPr>
              <w:t>СХЕМА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_Toc477784016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7" w:history="1">
            <w:r w:rsidRPr="00BC5853">
              <w:rPr>
                <w:rFonts w:eastAsia="TimesNewRomanPS-BoldMT"/>
                <w:noProof/>
                <w:color w:val="0000FF"/>
                <w:sz w:val="24"/>
                <w:u w:val="single"/>
              </w:rPr>
              <w:t>3.1.</w:t>
            </w:r>
            <w:r w:rsidRPr="00BC5853">
              <w:rPr>
                <w:rFonts w:asciiTheme="minorHAnsi" w:eastAsiaTheme="minorEastAsia" w:hAnsiTheme="minorHAnsi" w:cstheme="minorBidi"/>
                <w:noProof/>
                <w:sz w:val="22"/>
                <w:lang w:eastAsia="ru-RU"/>
              </w:rPr>
              <w:tab/>
            </w:r>
            <w:r w:rsidRPr="00BC5853">
              <w:rPr>
                <w:rFonts w:eastAsia="TimesNewRomanPS-BoldMT"/>
                <w:noProof/>
                <w:color w:val="0000FF"/>
                <w:sz w:val="24"/>
                <w:u w:val="single"/>
              </w:rPr>
              <w:t>Существующее положение в сфере водоотведения   Дьяченковского сельского поселения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8" w:history="1">
            <w:r w:rsidRPr="00BC5853">
              <w:rPr>
                <w:rFonts w:eastAsia="TimesNewRomanPS-BoldMT"/>
                <w:noProof/>
                <w:color w:val="0000FF"/>
                <w:sz w:val="24"/>
                <w:u w:val="single"/>
              </w:rPr>
              <w:t>3.1.1.</w:t>
            </w:r>
            <w:r w:rsidRPr="00BC5853">
              <w:rPr>
                <w:rFonts w:asciiTheme="minorHAnsi" w:eastAsiaTheme="minorEastAsia" w:hAnsiTheme="minorHAnsi" w:cstheme="minorBidi"/>
                <w:noProof/>
                <w:sz w:val="22"/>
                <w:lang w:eastAsia="ru-RU"/>
              </w:rPr>
              <w:tab/>
            </w:r>
            <w:r w:rsidRPr="00BC5853">
              <w:rPr>
                <w:rFonts w:eastAsia="TimesNewRomanPS-BoldMT"/>
                <w:noProof/>
                <w:color w:val="0000FF"/>
                <w:sz w:val="24"/>
                <w:u w:val="single"/>
              </w:rPr>
              <w:t>Описание структуры системы сбора, очистки и отведения сточных вод на территории   Дьяченковского сельского поселения и деление территории поселения на эксплуатационные зоны</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19" w:history="1">
            <w:r w:rsidRPr="00BC5853">
              <w:rPr>
                <w:rFonts w:eastAsiaTheme="minorHAnsi"/>
                <w:noProof/>
                <w:color w:val="0000FF"/>
                <w:sz w:val="24"/>
                <w:u w:val="single"/>
              </w:rPr>
              <w:t>3.1.2.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 xml:space="preserve">Описание результатов </w:t>
            </w:r>
            <w:r w:rsidRPr="00BC5853">
              <w:rPr>
                <w:rFonts w:eastAsia="Times New Roman"/>
                <w:noProof/>
                <w:color w:val="0000FF"/>
                <w:sz w:val="24"/>
                <w:u w:val="single"/>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_Toc477784019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0" w:history="1">
            <w:r w:rsidRPr="00BC5853">
              <w:rPr>
                <w:rFonts w:eastAsia="Times New Roman"/>
                <w:noProof/>
                <w:color w:val="0000FF"/>
                <w:sz w:val="24"/>
                <w:u w:val="single"/>
                <w:lang w:eastAsia="ru-RU"/>
              </w:rPr>
              <w:t>3.1.3.</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1" w:history="1">
            <w:r w:rsidRPr="00BC5853">
              <w:rPr>
                <w:rFonts w:eastAsiaTheme="minorHAnsi"/>
                <w:noProof/>
                <w:color w:val="0000FF"/>
                <w:sz w:val="24"/>
                <w:u w:val="single"/>
                <w:lang w:eastAsia="ru-RU"/>
              </w:rPr>
              <w:t>3.1.4.</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2" w:history="1">
            <w:r w:rsidRPr="00BC5853">
              <w:rPr>
                <w:rFonts w:eastAsiaTheme="minorHAnsi"/>
                <w:noProof/>
                <w:color w:val="0000FF"/>
                <w:sz w:val="24"/>
                <w:u w:val="single"/>
                <w:lang w:eastAsia="ru-RU"/>
              </w:rPr>
              <w:t>3.1.5.</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28</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3" w:history="1">
            <w:r w:rsidRPr="00BC5853">
              <w:rPr>
                <w:rFonts w:eastAsia="Times New Roman"/>
                <w:noProof/>
                <w:color w:val="0000FF"/>
                <w:sz w:val="24"/>
                <w:u w:val="single"/>
                <w:lang w:eastAsia="ru-RU"/>
              </w:rPr>
              <w:t>3.1.6.</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Оценка безопасности и надежности объектов централизованной системы водоотведения и их управляемости</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_Toc477784023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4" w:history="1">
            <w:r w:rsidRPr="00BC5853">
              <w:rPr>
                <w:rFonts w:eastAsia="Times New Roman"/>
                <w:noProof/>
                <w:color w:val="0000FF"/>
                <w:sz w:val="24"/>
                <w:u w:val="single"/>
                <w:lang w:eastAsia="ru-RU"/>
              </w:rPr>
              <w:t>3.1.7.</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Оценка воздействия сбросов сточных вод через централизованную систему водоотведения на окружающую среду</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_Toc477784024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5" w:history="1">
            <w:r w:rsidRPr="00BC5853">
              <w:rPr>
                <w:rFonts w:eastAsia="Times New Roman"/>
                <w:noProof/>
                <w:color w:val="0000FF"/>
                <w:sz w:val="24"/>
                <w:u w:val="single"/>
                <w:lang w:eastAsia="ru-RU"/>
              </w:rPr>
              <w:t>3.1.8.</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Описание территорий, не охваченных централизованной системой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_Toc477784025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6" w:history="1">
            <w:r w:rsidRPr="00BC5853">
              <w:rPr>
                <w:rFonts w:eastAsiaTheme="minorHAnsi"/>
                <w:noProof/>
                <w:color w:val="0000FF"/>
                <w:sz w:val="24"/>
                <w:u w:val="single"/>
              </w:rPr>
              <w:t>3.2.</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Балансы сточных вод в системе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_Toc477784026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7" w:history="1">
            <w:r w:rsidRPr="00BC5853">
              <w:rPr>
                <w:rFonts w:eastAsia="Times New Roman"/>
                <w:noProof/>
                <w:color w:val="0000FF"/>
                <w:sz w:val="24"/>
                <w:u w:val="single"/>
                <w:lang w:eastAsia="ru-RU"/>
              </w:rPr>
              <w:t>3.2.1.</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29</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8" w:history="1">
            <w:r w:rsidRPr="00BC5853">
              <w:rPr>
                <w:rFonts w:eastAsia="Times New Roman"/>
                <w:noProof/>
                <w:color w:val="0000FF"/>
                <w:sz w:val="24"/>
                <w:u w:val="single"/>
                <w:lang w:eastAsia="ru-RU"/>
              </w:rPr>
              <w:t>3.2.2.</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29" w:history="1">
            <w:r w:rsidRPr="00BC5853">
              <w:rPr>
                <w:rFonts w:eastAsiaTheme="minorHAnsi"/>
                <w:noProof/>
                <w:color w:val="0000FF"/>
                <w:sz w:val="24"/>
                <w:u w:val="single"/>
              </w:rPr>
              <w:t>3.2.3.</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_Toc477784029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0" w:history="1">
            <w:r w:rsidRPr="00BC5853">
              <w:rPr>
                <w:rFonts w:eastAsiaTheme="minorHAnsi"/>
                <w:noProof/>
                <w:color w:val="0000FF"/>
                <w:sz w:val="24"/>
                <w:u w:val="single"/>
              </w:rPr>
              <w:t>3.2.4.</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1" w:history="1">
            <w:r w:rsidRPr="00BC5853">
              <w:rPr>
                <w:rFonts w:eastAsiaTheme="minorHAnsi"/>
                <w:noProof/>
                <w:color w:val="0000FF"/>
                <w:sz w:val="24"/>
                <w:u w:val="single"/>
              </w:rPr>
              <w:t>3.3.</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Прогноз объема сточных вод</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2" w:history="1">
            <w:r w:rsidRPr="00BC5853">
              <w:rPr>
                <w:rFonts w:eastAsia="Times New Roman"/>
                <w:noProof/>
                <w:color w:val="0000FF"/>
                <w:sz w:val="24"/>
                <w:u w:val="single"/>
                <w:lang w:eastAsia="ru-RU"/>
              </w:rPr>
              <w:t>3.3.1.</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Сведения о фактическом и ожидаемом поступлении сточных вод в централизованную систему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3" w:history="1">
            <w:r w:rsidRPr="00BC5853">
              <w:rPr>
                <w:rFonts w:eastAsia="Times New Roman"/>
                <w:noProof/>
                <w:color w:val="0000FF"/>
                <w:sz w:val="24"/>
                <w:u w:val="single"/>
                <w:lang w:eastAsia="ru-RU"/>
              </w:rPr>
              <w:t>3.3.2.</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Описание структуры централизованной системы водоотведения (эксплуатационные и технологические зоны)</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_Toc477784033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4" w:history="1">
            <w:r w:rsidRPr="00BC5853">
              <w:rPr>
                <w:rFonts w:eastAsia="Times New Roman"/>
                <w:noProof/>
                <w:color w:val="0000FF"/>
                <w:sz w:val="24"/>
                <w:u w:val="single"/>
                <w:lang w:eastAsia="ru-RU"/>
              </w:rPr>
              <w:t>3.3.3.</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_Toc477784034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30</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5" w:history="1">
            <w:r w:rsidRPr="00BC5853">
              <w:rPr>
                <w:rFonts w:eastAsia="Times New Roman"/>
                <w:noProof/>
                <w:color w:val="0000FF"/>
                <w:sz w:val="24"/>
                <w:u w:val="single"/>
                <w:lang w:eastAsia="ru-RU"/>
              </w:rPr>
              <w:t>3.3.4.</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Результаты анализа гидравлических режимов и режимов работы элементов централизованной системы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_Toc477784035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31</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6" w:history="1">
            <w:r w:rsidRPr="00BC5853">
              <w:rPr>
                <w:rFonts w:eastAsiaTheme="minorHAnsi"/>
                <w:noProof/>
                <w:color w:val="0000FF"/>
                <w:sz w:val="24"/>
                <w:u w:val="single"/>
              </w:rPr>
              <w:t>3.3.5.</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_Toc477784036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31</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7" w:history="1">
            <w:r w:rsidRPr="00BC5853">
              <w:rPr>
                <w:rFonts w:eastAsiaTheme="minorHAnsi"/>
                <w:noProof/>
                <w:color w:val="0000FF"/>
                <w:sz w:val="24"/>
                <w:u w:val="single"/>
              </w:rPr>
              <w:t>3.4.</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Предложения по строительству, реконструкции и модернизации (техническому перевооружению) объектов централизованной системы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31</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8" w:history="1">
            <w:r w:rsidRPr="00BC5853">
              <w:rPr>
                <w:rFonts w:eastAsia="TimesNewRomanPS-BoldMT"/>
                <w:iCs/>
                <w:noProof/>
                <w:color w:val="0000FF"/>
                <w:sz w:val="24"/>
                <w:u w:val="single"/>
              </w:rPr>
              <w:t>3.4.1.</w:t>
            </w:r>
            <w:r w:rsidRPr="00BC5853">
              <w:rPr>
                <w:rFonts w:asciiTheme="minorHAnsi" w:eastAsiaTheme="minorEastAsia" w:hAnsiTheme="minorHAnsi" w:cstheme="minorBidi"/>
                <w:noProof/>
                <w:sz w:val="22"/>
                <w:lang w:eastAsia="ru-RU"/>
              </w:rPr>
              <w:tab/>
            </w:r>
            <w:r w:rsidRPr="00BC5853">
              <w:rPr>
                <w:rFonts w:eastAsia="TimesNewRomanPS-BoldMT"/>
                <w:iCs/>
                <w:noProof/>
                <w:color w:val="0000FF"/>
                <w:sz w:val="24"/>
                <w:u w:val="single"/>
              </w:rPr>
              <w:t>Основные направления, принципы, задачи и целевые показатели развития централизованной системы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31</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39" w:history="1">
            <w:r w:rsidRPr="00BC5853">
              <w:rPr>
                <w:rFonts w:eastAsiaTheme="minorHAnsi"/>
                <w:noProof/>
                <w:color w:val="0000FF"/>
                <w:sz w:val="24"/>
                <w:u w:val="single"/>
              </w:rPr>
              <w:t>3.4.2.</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Перечень основных мероприятий по реализации схем водоотведения с разбивкой по годам, включая технические обоснования этих мероприятий</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_Toc477784039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0" w:history="1">
            <w:r w:rsidRPr="00BC5853">
              <w:rPr>
                <w:rFonts w:eastAsiaTheme="minorHAnsi"/>
                <w:noProof/>
                <w:color w:val="0000FF"/>
                <w:sz w:val="24"/>
                <w:u w:val="single"/>
              </w:rPr>
              <w:t>3.4.3.</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Технические обоснования основных мероприятий по реализации схем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1" w:history="1">
            <w:r w:rsidRPr="00BC5853">
              <w:rPr>
                <w:rFonts w:eastAsia="TimesNewRomanPSMT"/>
                <w:noProof/>
                <w:color w:val="0000FF"/>
                <w:sz w:val="24"/>
                <w:u w:val="single"/>
              </w:rPr>
              <w:t>3.4.3.1.</w:t>
            </w:r>
            <w:r w:rsidRPr="00BC5853">
              <w:rPr>
                <w:rFonts w:asciiTheme="minorHAnsi" w:eastAsiaTheme="minorEastAsia" w:hAnsiTheme="minorHAnsi" w:cstheme="minorBidi"/>
                <w:noProof/>
                <w:sz w:val="22"/>
                <w:lang w:eastAsia="ru-RU"/>
              </w:rPr>
              <w:tab/>
            </w:r>
            <w:r w:rsidRPr="00BC5853">
              <w:rPr>
                <w:rFonts w:eastAsia="TimesNewRomanPSMT"/>
                <w:noProof/>
                <w:color w:val="0000FF"/>
                <w:sz w:val="24"/>
                <w:u w:val="single"/>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2" w:history="1">
            <w:r w:rsidRPr="00BC5853">
              <w:rPr>
                <w:rFonts w:eastAsia="TimesNewRomanPSMT"/>
                <w:noProof/>
                <w:color w:val="0000FF"/>
                <w:sz w:val="24"/>
                <w:u w:val="single"/>
              </w:rPr>
              <w:t>3.4.3.2.</w:t>
            </w:r>
            <w:r w:rsidRPr="00BC5853">
              <w:rPr>
                <w:rFonts w:asciiTheme="minorHAnsi" w:eastAsiaTheme="minorEastAsia" w:hAnsiTheme="minorHAnsi" w:cstheme="minorBidi"/>
                <w:noProof/>
                <w:sz w:val="22"/>
                <w:lang w:eastAsia="ru-RU"/>
              </w:rPr>
              <w:tab/>
            </w:r>
            <w:r w:rsidRPr="00BC5853">
              <w:rPr>
                <w:rFonts w:eastAsia="TimesNewRomanPSMT"/>
                <w:noProof/>
                <w:color w:val="0000FF"/>
                <w:sz w:val="24"/>
                <w:u w:val="single"/>
              </w:rPr>
              <w:t>Организация централизованного водоотведения на территориях   Дьяченковского сельского поселения, где оно отсутствует</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3" w:history="1">
            <w:r w:rsidRPr="00BC5853">
              <w:rPr>
                <w:rFonts w:eastAsia="TimesNewRomanPSMT"/>
                <w:noProof/>
                <w:color w:val="0000FF"/>
                <w:sz w:val="24"/>
                <w:u w:val="single"/>
              </w:rPr>
              <w:t>3.4.3.3.</w:t>
            </w:r>
            <w:r w:rsidRPr="00BC5853">
              <w:rPr>
                <w:rFonts w:asciiTheme="minorHAnsi" w:eastAsiaTheme="minorEastAsia" w:hAnsiTheme="minorHAnsi" w:cstheme="minorBidi"/>
                <w:noProof/>
                <w:sz w:val="22"/>
                <w:lang w:eastAsia="ru-RU"/>
              </w:rPr>
              <w:tab/>
            </w:r>
            <w:r w:rsidRPr="00BC5853">
              <w:rPr>
                <w:rFonts w:eastAsia="TimesNewRomanPSMT"/>
                <w:noProof/>
                <w:color w:val="0000FF"/>
                <w:sz w:val="24"/>
                <w:u w:val="single"/>
              </w:rPr>
              <w:t>Сокращение сбросов и организация возврата очищенных сточных вод на технические нужды</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_Toc477784043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4" w:history="1">
            <w:r w:rsidRPr="00BC5853">
              <w:rPr>
                <w:rFonts w:eastAsiaTheme="minorHAnsi"/>
                <w:noProof/>
                <w:color w:val="0000FF"/>
                <w:sz w:val="24"/>
                <w:u w:val="single"/>
              </w:rPr>
              <w:t>3.4.4.</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Сведения о вновь строящихся, реконструируемых и предлагаемых к выводу из эксплуатации объектах централизованной системы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_Toc477784044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5" w:history="1">
            <w:r w:rsidRPr="00BC5853">
              <w:rPr>
                <w:rFonts w:eastAsiaTheme="minorHAnsi"/>
                <w:noProof/>
                <w:color w:val="0000FF"/>
                <w:sz w:val="24"/>
                <w:u w:val="single"/>
              </w:rPr>
              <w:t>3.4.5.</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_Toc477784045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6" w:history="1">
            <w:r w:rsidRPr="00BC5853">
              <w:rPr>
                <w:rFonts w:eastAsiaTheme="minorHAnsi"/>
                <w:noProof/>
                <w:color w:val="0000FF"/>
                <w:sz w:val="24"/>
                <w:u w:val="single"/>
              </w:rPr>
              <w:t>3.4.6.</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Описание вариантов маршрутов прохождения трубопроводов (трасс) по территории   Дьяченковского сельского поселения, расположения намечаемых площадок под строительство сооружений водоотведения и их обоснование</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_Toc477784046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32</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7" w:history="1">
            <w:r w:rsidRPr="00BC5853">
              <w:rPr>
                <w:rFonts w:eastAsiaTheme="minorHAnsi"/>
                <w:noProof/>
                <w:color w:val="0000FF"/>
                <w:sz w:val="24"/>
                <w:u w:val="single"/>
              </w:rPr>
              <w:t>3.4.7.</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Границы и характеристики охранных зон сетей и сооружений централизованной системы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_Toc477784047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8" w:history="1">
            <w:r w:rsidRPr="00BC5853">
              <w:rPr>
                <w:rFonts w:eastAsiaTheme="minorHAnsi"/>
                <w:noProof/>
                <w:color w:val="0000FF"/>
                <w:sz w:val="24"/>
                <w:u w:val="single"/>
              </w:rPr>
              <w:t>3.5.</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Экологические аспекты мероприятий по строительству, реконструкции и модернизации объектов централизованных систем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_Toc477784048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49" w:history="1">
            <w:r w:rsidRPr="00BC5853">
              <w:rPr>
                <w:rFonts w:eastAsiaTheme="minorHAnsi"/>
                <w:noProof/>
                <w:color w:val="0000FF"/>
                <w:sz w:val="24"/>
                <w:u w:val="single"/>
              </w:rPr>
              <w:t>3.5.1.</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_Toc477784049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50" w:history="1">
            <w:r w:rsidRPr="00BC5853">
              <w:rPr>
                <w:rFonts w:eastAsiaTheme="minorHAnsi"/>
                <w:noProof/>
                <w:color w:val="0000FF"/>
                <w:sz w:val="24"/>
                <w:u w:val="single"/>
              </w:rPr>
              <w:t>3.6.</w:t>
            </w:r>
            <w:r w:rsidRPr="00BC5853">
              <w:rPr>
                <w:rFonts w:asciiTheme="minorHAnsi" w:eastAsiaTheme="minorEastAsia" w:hAnsiTheme="minorHAnsi" w:cstheme="minorBidi"/>
                <w:noProof/>
                <w:sz w:val="22"/>
                <w:lang w:eastAsia="ru-RU"/>
              </w:rPr>
              <w:tab/>
            </w:r>
            <w:r w:rsidRPr="00BC5853">
              <w:rPr>
                <w:rFonts w:eastAsia="Times New Roman"/>
                <w:noProof/>
                <w:color w:val="0000FF"/>
                <w:sz w:val="24"/>
                <w:u w:val="single"/>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_Toc477784050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51" w:history="1">
            <w:r w:rsidRPr="00BC5853">
              <w:rPr>
                <w:rFonts w:eastAsiaTheme="minorHAnsi"/>
                <w:noProof/>
                <w:color w:val="0000FF"/>
                <w:sz w:val="24"/>
                <w:u w:val="single"/>
              </w:rPr>
              <w:t>3.7.</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Целевые показатели развития централизованных систем водоотведения</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_Toc477784051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33</w:t>
            </w:r>
            <w:r w:rsidRPr="00BC5853">
              <w:rPr>
                <w:rFonts w:eastAsiaTheme="minorHAnsi" w:cstheme="minorBidi"/>
                <w:noProof/>
                <w:webHidden/>
                <w:sz w:val="24"/>
              </w:rPr>
              <w:fldChar w:fldCharType="end"/>
            </w:r>
          </w:hyperlink>
        </w:p>
        <w:p w:rsidR="00BC5853" w:rsidRPr="00BC5853" w:rsidRDefault="00BC5853" w:rsidP="00BC5853">
          <w:pPr>
            <w:keepNext/>
            <w:tabs>
              <w:tab w:val="left" w:pos="993"/>
              <w:tab w:val="right" w:leader="dot" w:pos="10198"/>
            </w:tabs>
            <w:spacing w:before="200" w:after="100"/>
            <w:ind w:left="993" w:hanging="993"/>
            <w:contextualSpacing/>
            <w:rPr>
              <w:rFonts w:asciiTheme="minorHAnsi" w:eastAsiaTheme="minorEastAsia" w:hAnsiTheme="minorHAnsi" w:cstheme="minorBidi"/>
              <w:noProof/>
              <w:sz w:val="22"/>
              <w:lang w:eastAsia="ru-RU"/>
            </w:rPr>
          </w:pPr>
          <w:hyperlink w:anchor="_Toc477784052" w:history="1">
            <w:r w:rsidRPr="00BC5853">
              <w:rPr>
                <w:rFonts w:eastAsiaTheme="minorHAnsi"/>
                <w:noProof/>
                <w:color w:val="0000FF"/>
                <w:sz w:val="24"/>
                <w:u w:val="single"/>
              </w:rPr>
              <w:t>3.8.</w:t>
            </w:r>
            <w:r w:rsidRPr="00BC5853">
              <w:rPr>
                <w:rFonts w:asciiTheme="minorHAnsi" w:eastAsiaTheme="minorEastAsia" w:hAnsiTheme="minorHAnsi" w:cstheme="minorBidi"/>
                <w:noProof/>
                <w:sz w:val="22"/>
                <w:lang w:eastAsia="ru-RU"/>
              </w:rPr>
              <w:tab/>
            </w:r>
            <w:r w:rsidRPr="00BC5853">
              <w:rPr>
                <w:rFonts w:eastAsiaTheme="minorHAnsi"/>
                <w:noProof/>
                <w:color w:val="0000FF"/>
                <w:sz w:val="24"/>
                <w:u w:val="single"/>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Pr="00BC5853">
              <w:rPr>
                <w:rFonts w:eastAsiaTheme="minorHAnsi" w:cstheme="minorBidi"/>
                <w:noProof/>
                <w:webHidden/>
                <w:sz w:val="24"/>
              </w:rPr>
              <w:tab/>
            </w:r>
            <w:r w:rsidRPr="00BC5853">
              <w:rPr>
                <w:rFonts w:eastAsiaTheme="minorHAnsi" w:cstheme="minorBidi"/>
                <w:noProof/>
                <w:webHidden/>
                <w:sz w:val="24"/>
              </w:rPr>
              <w:fldChar w:fldCharType="begin"/>
            </w:r>
            <w:r w:rsidRPr="00BC5853">
              <w:rPr>
                <w:rFonts w:eastAsiaTheme="minorHAnsi" w:cstheme="minorBidi"/>
                <w:noProof/>
                <w:webHidden/>
                <w:sz w:val="24"/>
              </w:rPr>
              <w:instrText xml:space="preserve"> PAGEREF _Toc477784052 \h </w:instrText>
            </w:r>
            <w:r w:rsidRPr="00BC5853">
              <w:rPr>
                <w:rFonts w:eastAsiaTheme="minorHAnsi" w:cstheme="minorBidi"/>
                <w:noProof/>
                <w:webHidden/>
                <w:sz w:val="24"/>
              </w:rPr>
            </w:r>
            <w:r w:rsidRPr="00BC5853">
              <w:rPr>
                <w:rFonts w:eastAsiaTheme="minorHAnsi" w:cstheme="minorBidi"/>
                <w:noProof/>
                <w:webHidden/>
                <w:sz w:val="24"/>
              </w:rPr>
              <w:fldChar w:fldCharType="separate"/>
            </w:r>
            <w:r w:rsidRPr="00BC5853">
              <w:rPr>
                <w:rFonts w:eastAsiaTheme="minorHAnsi" w:cstheme="minorBidi"/>
                <w:noProof/>
                <w:webHidden/>
                <w:sz w:val="24"/>
              </w:rPr>
              <w:t>34</w:t>
            </w:r>
            <w:r w:rsidRPr="00BC5853">
              <w:rPr>
                <w:rFonts w:eastAsiaTheme="minorHAnsi" w:cstheme="minorBidi"/>
                <w:noProof/>
                <w:webHidden/>
                <w:sz w:val="24"/>
              </w:rPr>
              <w:fldChar w:fldCharType="end"/>
            </w:r>
          </w:hyperlink>
        </w:p>
        <w:p w:rsidR="00BC5853" w:rsidRPr="00BC5853" w:rsidRDefault="00BC5853" w:rsidP="00BC5853">
          <w:pPr>
            <w:spacing w:after="0" w:line="240" w:lineRule="auto"/>
            <w:rPr>
              <w:rFonts w:eastAsiaTheme="minorHAnsi" w:cstheme="minorBidi"/>
              <w:sz w:val="24"/>
            </w:rPr>
          </w:pPr>
          <w:r w:rsidRPr="00BC5853">
            <w:rPr>
              <w:rFonts w:eastAsiaTheme="minorHAnsi" w:cstheme="minorBidi"/>
              <w:sz w:val="24"/>
            </w:rPr>
            <w:fldChar w:fldCharType="end"/>
          </w:r>
        </w:p>
      </w:sdtContent>
    </w:sdt>
    <w:p w:rsidR="00BC5853" w:rsidRPr="00BC5853" w:rsidRDefault="00BC5853" w:rsidP="00BC5853">
      <w:pPr>
        <w:spacing w:after="0" w:line="240" w:lineRule="auto"/>
        <w:jc w:val="center"/>
        <w:rPr>
          <w:rFonts w:eastAsiaTheme="minorHAnsi"/>
          <w:b/>
          <w:szCs w:val="28"/>
        </w:rPr>
      </w:pPr>
    </w:p>
    <w:p w:rsidR="00BC5853" w:rsidRPr="00BC5853" w:rsidRDefault="00BC5853" w:rsidP="00BC5853">
      <w:pPr>
        <w:keepNext/>
        <w:keepLines/>
        <w:suppressAutoHyphens/>
        <w:spacing w:after="0" w:line="240" w:lineRule="auto"/>
        <w:ind w:left="357" w:firstLine="0"/>
        <w:jc w:val="center"/>
        <w:outlineLvl w:val="1"/>
        <w:rPr>
          <w:rFonts w:eastAsiaTheme="majorEastAsia"/>
          <w:b/>
          <w:bCs/>
          <w:szCs w:val="28"/>
        </w:rPr>
      </w:pPr>
      <w:r w:rsidRPr="00BC5853">
        <w:rPr>
          <w:rFonts w:eastAsiaTheme="majorEastAsia"/>
          <w:b/>
          <w:bCs/>
          <w:szCs w:val="28"/>
        </w:rPr>
        <w:br w:type="page"/>
      </w:r>
      <w:bookmarkStart w:id="0" w:name="_Toc389079993"/>
      <w:bookmarkStart w:id="1" w:name="_Toc477783967"/>
      <w:r w:rsidRPr="00BC5853">
        <w:rPr>
          <w:rFonts w:eastAsiaTheme="majorEastAsia"/>
          <w:b/>
          <w:bCs/>
          <w:szCs w:val="28"/>
        </w:rPr>
        <w:lastRenderedPageBreak/>
        <w:t>ВВЕДЕНИЕ</w:t>
      </w:r>
      <w:bookmarkEnd w:id="0"/>
      <w:bookmarkEnd w:id="1"/>
    </w:p>
    <w:p w:rsidR="00BC5853" w:rsidRPr="00BC5853" w:rsidRDefault="00BC5853" w:rsidP="00BC5853">
      <w:pPr>
        <w:spacing w:before="200" w:after="0"/>
        <w:rPr>
          <w:rFonts w:eastAsiaTheme="minorHAnsi" w:cstheme="minorBidi"/>
          <w:sz w:val="24"/>
        </w:rPr>
      </w:pPr>
    </w:p>
    <w:p w:rsidR="00BC5853" w:rsidRPr="00BC5853" w:rsidRDefault="00BC5853" w:rsidP="00BC5853">
      <w:pPr>
        <w:suppressAutoHyphens/>
        <w:spacing w:after="0"/>
        <w:rPr>
          <w:rFonts w:eastAsiaTheme="minorHAnsi"/>
          <w:szCs w:val="28"/>
        </w:rPr>
      </w:pPr>
      <w:r w:rsidRPr="00BC5853">
        <w:rPr>
          <w:rFonts w:eastAsiaTheme="minorHAnsi"/>
          <w:szCs w:val="28"/>
        </w:rPr>
        <w:t xml:space="preserve">Основанием для разработки Схем водоснабжения и водоотведения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Богучарского муниципального района Воронежской области являются:</w:t>
      </w:r>
    </w:p>
    <w:p w:rsidR="00BC5853" w:rsidRPr="00BC5853" w:rsidRDefault="00BC5853" w:rsidP="00C43DE3">
      <w:pPr>
        <w:suppressAutoHyphens/>
        <w:spacing w:after="0"/>
        <w:ind w:firstLine="924"/>
        <w:rPr>
          <w:rFonts w:eastAsia="Times New Roman"/>
          <w:szCs w:val="28"/>
          <w:lang w:eastAsia="ru-RU"/>
        </w:rPr>
      </w:pPr>
      <w:r w:rsidRPr="00BC5853">
        <w:rPr>
          <w:rFonts w:eastAsia="Times New Roman"/>
          <w:szCs w:val="28"/>
          <w:lang w:eastAsia="ru-RU"/>
        </w:rPr>
        <w:t xml:space="preserve">Федеральный </w:t>
      </w:r>
      <w:r w:rsidRPr="00BC5853">
        <w:rPr>
          <w:rFonts w:eastAsia="TimesNewRomanPS-BoldMT"/>
          <w:szCs w:val="28"/>
          <w:lang w:eastAsia="ru-RU"/>
        </w:rPr>
        <w:t xml:space="preserve">закон от 7 декабря 2011 г. № 416-ФЗ «О водоснабжении и водоотведении»; </w:t>
      </w:r>
    </w:p>
    <w:p w:rsidR="00BC5853" w:rsidRPr="00BC5853" w:rsidRDefault="00BC5853" w:rsidP="00C43DE3">
      <w:pPr>
        <w:suppressAutoHyphens/>
        <w:spacing w:after="0"/>
        <w:ind w:firstLine="924"/>
        <w:rPr>
          <w:rFonts w:eastAsia="Times New Roman"/>
          <w:szCs w:val="28"/>
          <w:lang w:eastAsia="ru-RU"/>
        </w:rPr>
      </w:pPr>
      <w:r w:rsidRPr="00BC5853">
        <w:rPr>
          <w:rFonts w:eastAsia="Times New Roman"/>
          <w:szCs w:val="28"/>
          <w:lang w:eastAsia="ru-RU"/>
        </w:rPr>
        <w:t>Постановление Правительства от 05.09.2013г. № 782 «О схемах  водоснабжения и водоотведения»;</w:t>
      </w:r>
    </w:p>
    <w:p w:rsidR="00BC5853" w:rsidRPr="00BC5853" w:rsidRDefault="00BC5853" w:rsidP="00C43DE3">
      <w:pPr>
        <w:suppressAutoHyphens/>
        <w:spacing w:after="0"/>
        <w:ind w:firstLine="924"/>
        <w:rPr>
          <w:rFonts w:eastAsia="Times New Roman"/>
          <w:spacing w:val="-6"/>
          <w:szCs w:val="28"/>
          <w:lang w:eastAsia="ru-RU"/>
        </w:rPr>
      </w:pPr>
      <w:r w:rsidRPr="00BC5853">
        <w:rPr>
          <w:rFonts w:eastAsia="Times New Roman"/>
          <w:szCs w:val="28"/>
          <w:lang w:eastAsia="ru-RU"/>
        </w:rPr>
        <w:t xml:space="preserve">Федеральный закон Российской Федерации от 03.06.2006 года № 74-ФЗ «Водный кодекс»; </w:t>
      </w:r>
    </w:p>
    <w:p w:rsidR="00BC5853" w:rsidRPr="00BC5853" w:rsidRDefault="00BC5853" w:rsidP="00C43DE3">
      <w:pPr>
        <w:suppressAutoHyphens/>
        <w:spacing w:after="0"/>
        <w:ind w:firstLine="924"/>
        <w:rPr>
          <w:rFonts w:eastAsia="Times New Roman"/>
          <w:szCs w:val="28"/>
          <w:lang w:eastAsia="ru-RU"/>
        </w:rPr>
      </w:pPr>
      <w:r w:rsidRPr="00BC5853">
        <w:rPr>
          <w:rFonts w:eastAsia="Times New Roman"/>
          <w:szCs w:val="28"/>
          <w:lang w:eastAsia="ru-RU"/>
        </w:rPr>
        <w:t xml:space="preserve">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BC5853" w:rsidRPr="00BC5853" w:rsidRDefault="00BC5853" w:rsidP="00C43DE3">
      <w:pPr>
        <w:suppressAutoHyphens/>
        <w:spacing w:after="0"/>
        <w:ind w:firstLine="924"/>
        <w:rPr>
          <w:rFonts w:eastAsia="TimesNewRomanPSMT"/>
          <w:szCs w:val="28"/>
          <w:lang w:eastAsia="ru-RU"/>
        </w:rPr>
      </w:pPr>
      <w:r w:rsidRPr="00BC5853">
        <w:rPr>
          <w:rFonts w:eastAsia="TimesNewRomanPSMT"/>
          <w:szCs w:val="28"/>
          <w:lang w:eastAsia="ru-RU"/>
        </w:rPr>
        <w:t xml:space="preserve">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(Свод правил) от 29 декабря 2011 года № 13330 2012;</w:t>
      </w:r>
    </w:p>
    <w:p w:rsidR="00BC5853" w:rsidRPr="00BC5853" w:rsidRDefault="00BC5853" w:rsidP="00C43DE3">
      <w:pPr>
        <w:suppressAutoHyphens/>
        <w:spacing w:after="0"/>
        <w:ind w:firstLine="924"/>
        <w:rPr>
          <w:rFonts w:eastAsia="TimesNewRomanPSMT"/>
          <w:szCs w:val="28"/>
          <w:lang w:eastAsia="ru-RU"/>
        </w:rPr>
      </w:pPr>
      <w:r w:rsidRPr="00BC5853">
        <w:rPr>
          <w:rFonts w:eastAsia="TimesNewRomanPSMT"/>
          <w:szCs w:val="28"/>
          <w:lang w:eastAsia="ru-RU"/>
        </w:rPr>
        <w:t>СНиП 2.04.01-85* «Внутренний водопровод и канализация зданий» (Официальное издание), М.: ГУП ЦПП, 2003. Дата редакции: 01.01.2003;</w:t>
      </w:r>
    </w:p>
    <w:p w:rsidR="00BC5853" w:rsidRPr="00BC5853" w:rsidRDefault="00BC5853" w:rsidP="00C43DE3">
      <w:pPr>
        <w:suppressAutoHyphens/>
        <w:spacing w:after="0"/>
        <w:ind w:firstLine="924"/>
        <w:rPr>
          <w:rFonts w:eastAsia="Times New Roman"/>
          <w:szCs w:val="28"/>
          <w:lang w:eastAsia="ru-RU"/>
        </w:rPr>
      </w:pPr>
      <w:r w:rsidRPr="00BC5853">
        <w:rPr>
          <w:rFonts w:eastAsia="Times New Roman"/>
          <w:szCs w:val="28"/>
          <w:lang w:eastAsia="ru-RU"/>
        </w:rPr>
        <w:t xml:space="preserve">Генеральный план </w:t>
      </w:r>
      <w:proofErr w:type="spellStart"/>
      <w:r w:rsidRPr="00BC5853">
        <w:rPr>
          <w:rFonts w:eastAsia="Times New Roman"/>
          <w:szCs w:val="28"/>
          <w:lang w:eastAsia="ru-RU"/>
        </w:rPr>
        <w:t>Дьяченковского</w:t>
      </w:r>
      <w:proofErr w:type="spellEnd"/>
      <w:r w:rsidRPr="00BC5853">
        <w:rPr>
          <w:rFonts w:eastAsia="Times New Roman"/>
          <w:szCs w:val="28"/>
          <w:lang w:eastAsia="ru-RU"/>
        </w:rPr>
        <w:t xml:space="preserve"> сельского поселения Богучарского </w:t>
      </w:r>
      <w:proofErr w:type="gramStart"/>
      <w:r w:rsidRPr="00BC5853">
        <w:rPr>
          <w:rFonts w:eastAsia="Times New Roman"/>
          <w:szCs w:val="28"/>
          <w:lang w:eastAsia="ru-RU"/>
        </w:rPr>
        <w:t>муниципального</w:t>
      </w:r>
      <w:proofErr w:type="gramEnd"/>
      <w:r w:rsidRPr="00BC5853">
        <w:rPr>
          <w:rFonts w:eastAsia="Times New Roman"/>
          <w:szCs w:val="28"/>
          <w:lang w:eastAsia="ru-RU"/>
        </w:rPr>
        <w:t xml:space="preserve"> района</w:t>
      </w:r>
    </w:p>
    <w:p w:rsidR="00BC5853" w:rsidRPr="00BC5853" w:rsidRDefault="00BC5853" w:rsidP="00BC5853">
      <w:pPr>
        <w:suppressAutoHyphens/>
        <w:spacing w:after="0"/>
        <w:rPr>
          <w:rFonts w:eastAsiaTheme="minorHAnsi"/>
          <w:szCs w:val="28"/>
          <w:lang w:eastAsia="ru-RU"/>
        </w:rPr>
      </w:pPr>
      <w:r w:rsidRPr="00BC5853">
        <w:rPr>
          <w:rFonts w:eastAsiaTheme="minorHAnsi"/>
          <w:szCs w:val="28"/>
          <w:lang w:eastAsia="ru-RU"/>
        </w:rPr>
        <w:t xml:space="preserve">Схема водоснабжения и водоотведения разработана на 2017-2022 </w:t>
      </w:r>
      <w:proofErr w:type="spellStart"/>
      <w:r w:rsidRPr="00BC5853">
        <w:rPr>
          <w:rFonts w:eastAsiaTheme="minorHAnsi"/>
          <w:szCs w:val="28"/>
          <w:lang w:eastAsia="ru-RU"/>
        </w:rPr>
        <w:t>г.г</w:t>
      </w:r>
      <w:proofErr w:type="spellEnd"/>
      <w:r w:rsidRPr="00BC5853">
        <w:rPr>
          <w:rFonts w:eastAsiaTheme="minorHAnsi"/>
          <w:szCs w:val="28"/>
          <w:lang w:eastAsia="ru-RU"/>
        </w:rPr>
        <w:t>. и на период до 2030 года.</w:t>
      </w:r>
    </w:p>
    <w:p w:rsidR="00BC5853" w:rsidRPr="00BC5853" w:rsidRDefault="00BC5853" w:rsidP="00BC5853">
      <w:pPr>
        <w:spacing w:after="0"/>
        <w:rPr>
          <w:rFonts w:eastAsiaTheme="minorHAnsi"/>
          <w:szCs w:val="28"/>
          <w:lang w:eastAsia="ru-RU"/>
        </w:rPr>
      </w:pPr>
      <w:r w:rsidRPr="00BC5853">
        <w:rPr>
          <w:rFonts w:eastAsiaTheme="minorHAnsi"/>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sidRPr="00BC5853">
        <w:rPr>
          <w:rFonts w:eastAsiaTheme="minorEastAsia"/>
          <w:color w:val="000000"/>
          <w:szCs w:val="28"/>
          <w:lang w:eastAsia="ru-RU"/>
        </w:rPr>
        <w:t>Дьяченковском</w:t>
      </w:r>
      <w:proofErr w:type="spellEnd"/>
      <w:r w:rsidRPr="00BC5853">
        <w:rPr>
          <w:rFonts w:eastAsiaTheme="minorEastAsia"/>
          <w:color w:val="000000"/>
          <w:szCs w:val="28"/>
          <w:lang w:eastAsia="ru-RU"/>
        </w:rPr>
        <w:t xml:space="preserve"> сельском поселении</w:t>
      </w:r>
      <w:r w:rsidRPr="00BC5853">
        <w:rPr>
          <w:rFonts w:eastAsiaTheme="minorHAnsi"/>
          <w:szCs w:val="28"/>
          <w:lang w:eastAsia="ru-RU"/>
        </w:rPr>
        <w:t xml:space="preserve">.  </w:t>
      </w:r>
    </w:p>
    <w:p w:rsidR="00BC5853" w:rsidRPr="00BC5853" w:rsidRDefault="00BC5853" w:rsidP="00BC5853">
      <w:pPr>
        <w:suppressAutoHyphens/>
        <w:spacing w:after="0"/>
        <w:rPr>
          <w:rFonts w:eastAsiaTheme="minorHAnsi"/>
          <w:szCs w:val="28"/>
          <w:lang w:eastAsia="ru-RU"/>
        </w:rPr>
      </w:pPr>
      <w:r w:rsidRPr="00BC5853">
        <w:rPr>
          <w:rFonts w:eastAsiaTheme="minorHAnsi"/>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денежных средств, местного и областного бюджетов и внебюджетных средств.  </w:t>
      </w:r>
    </w:p>
    <w:p w:rsidR="00BC5853" w:rsidRPr="00BC5853" w:rsidRDefault="00BC5853" w:rsidP="00BC5853">
      <w:pPr>
        <w:spacing w:before="200" w:after="0" w:line="240" w:lineRule="auto"/>
        <w:ind w:left="788" w:hanging="431"/>
        <w:rPr>
          <w:rFonts w:eastAsiaTheme="minorHAnsi"/>
          <w:szCs w:val="28"/>
          <w:lang w:eastAsia="ru-RU"/>
        </w:rPr>
      </w:pPr>
      <w:r w:rsidRPr="00BC5853">
        <w:rPr>
          <w:rFonts w:eastAsiaTheme="minorHAnsi"/>
          <w:szCs w:val="28"/>
          <w:lang w:eastAsia="ru-RU"/>
        </w:rPr>
        <w:br w:type="page"/>
      </w:r>
    </w:p>
    <w:p w:rsidR="00BC5853" w:rsidRPr="00BC5853" w:rsidRDefault="00BC5853" w:rsidP="00BC5853">
      <w:pPr>
        <w:keepNext/>
        <w:keepLines/>
        <w:numPr>
          <w:ilvl w:val="0"/>
          <w:numId w:val="1"/>
        </w:numPr>
        <w:suppressAutoHyphens/>
        <w:spacing w:before="200" w:after="0" w:line="240" w:lineRule="auto"/>
        <w:jc w:val="center"/>
        <w:outlineLvl w:val="1"/>
        <w:rPr>
          <w:rFonts w:eastAsia="TimesNewRomanPS-BoldMT"/>
          <w:b/>
          <w:bCs/>
          <w:szCs w:val="28"/>
        </w:rPr>
      </w:pPr>
      <w:bookmarkStart w:id="2" w:name="_Toc375684997"/>
      <w:bookmarkStart w:id="3" w:name="_Toc477783968"/>
      <w:r w:rsidRPr="00BC5853">
        <w:rPr>
          <w:rFonts w:eastAsia="TimesNewRomanPS-BoldMT"/>
          <w:b/>
          <w:bCs/>
          <w:szCs w:val="28"/>
        </w:rPr>
        <w:lastRenderedPageBreak/>
        <w:t>ОБЩИЕ СВЕДЕНИЯ</w:t>
      </w:r>
      <w:bookmarkEnd w:id="2"/>
      <w:bookmarkEnd w:id="3"/>
    </w:p>
    <w:p w:rsidR="00BC5853" w:rsidRPr="00BC5853" w:rsidRDefault="00BC5853" w:rsidP="00BC5853">
      <w:pPr>
        <w:keepNext/>
        <w:keepLines/>
        <w:suppressAutoHyphens/>
        <w:spacing w:after="0" w:line="240" w:lineRule="auto"/>
        <w:ind w:left="851" w:firstLine="0"/>
        <w:outlineLvl w:val="1"/>
        <w:rPr>
          <w:rFonts w:eastAsia="TimesNewRomanPS-BoldMT"/>
          <w:b/>
          <w:bCs/>
          <w:szCs w:val="28"/>
        </w:rPr>
      </w:pPr>
      <w:bookmarkStart w:id="4" w:name="_Toc373745402"/>
      <w:bookmarkStart w:id="5" w:name="_Toc375684998"/>
      <w:bookmarkStart w:id="6" w:name="_Toc477783969"/>
      <w:r w:rsidRPr="00BC5853">
        <w:rPr>
          <w:rFonts w:eastAsia="TimesNewRomanPS-BoldMT"/>
          <w:b/>
          <w:bCs/>
          <w:szCs w:val="28"/>
        </w:rPr>
        <w:t xml:space="preserve">Общие сведения о  </w:t>
      </w:r>
      <w:bookmarkEnd w:id="4"/>
      <w:bookmarkEnd w:id="5"/>
      <w:r w:rsidRPr="00BC5853">
        <w:rPr>
          <w:rFonts w:eastAsia="TimesNewRomanPS-BoldMT"/>
          <w:b/>
          <w:bCs/>
          <w:szCs w:val="28"/>
        </w:rPr>
        <w:t xml:space="preserve"> </w:t>
      </w:r>
      <w:proofErr w:type="spellStart"/>
      <w:r w:rsidRPr="00BC5853">
        <w:rPr>
          <w:rFonts w:eastAsia="TimesNewRomanPS-BoldMT"/>
          <w:b/>
          <w:bCs/>
          <w:szCs w:val="28"/>
        </w:rPr>
        <w:t>Дьяченковском</w:t>
      </w:r>
      <w:proofErr w:type="spellEnd"/>
      <w:r w:rsidRPr="00BC5853">
        <w:rPr>
          <w:rFonts w:eastAsia="TimesNewRomanPS-BoldMT"/>
          <w:b/>
          <w:bCs/>
          <w:szCs w:val="28"/>
        </w:rPr>
        <w:t xml:space="preserve"> сельском поселении</w:t>
      </w:r>
      <w:bookmarkEnd w:id="6"/>
    </w:p>
    <w:p w:rsidR="00BC5853" w:rsidRPr="00BC5853" w:rsidRDefault="00BC5853" w:rsidP="00BC5853">
      <w:pPr>
        <w:spacing w:after="0"/>
        <w:rPr>
          <w:rFonts w:eastAsia="Times New Roman" w:cstheme="minorBidi"/>
          <w:szCs w:val="28"/>
          <w:lang w:eastAsia="ru-RU"/>
        </w:rPr>
      </w:pPr>
      <w:bookmarkStart w:id="7" w:name="_Toc375684999"/>
      <w:proofErr w:type="spellStart"/>
      <w:r w:rsidRPr="00BC5853">
        <w:rPr>
          <w:rFonts w:eastAsia="Times New Roman" w:cstheme="minorBidi"/>
          <w:szCs w:val="28"/>
          <w:lang w:eastAsia="ru-RU"/>
        </w:rPr>
        <w:t>Дьяченковское</w:t>
      </w:r>
      <w:proofErr w:type="spellEnd"/>
      <w:r w:rsidRPr="00BC5853">
        <w:rPr>
          <w:rFonts w:eastAsia="Times New Roman" w:cstheme="minorBidi"/>
          <w:szCs w:val="28"/>
          <w:lang w:eastAsia="ru-RU"/>
        </w:rPr>
        <w:t xml:space="preserve"> сельское поселение расположено в центре Богучарского района. С юга поселение граничит с Радченским сельским поселением, с юго-востока -  с </w:t>
      </w:r>
      <w:proofErr w:type="spellStart"/>
      <w:r w:rsidRPr="00BC5853">
        <w:rPr>
          <w:rFonts w:eastAsia="Times New Roman" w:cstheme="minorBidi"/>
          <w:szCs w:val="28"/>
          <w:lang w:eastAsia="ru-RU"/>
        </w:rPr>
        <w:t>Медовским</w:t>
      </w:r>
      <w:proofErr w:type="spellEnd"/>
      <w:r w:rsidRPr="00BC5853">
        <w:rPr>
          <w:rFonts w:eastAsia="Times New Roman" w:cstheme="minorBidi"/>
          <w:szCs w:val="28"/>
          <w:lang w:eastAsia="ru-RU"/>
        </w:rPr>
        <w:t xml:space="preserve"> поселением, с восточной стороны -  с </w:t>
      </w:r>
      <w:proofErr w:type="spellStart"/>
      <w:r w:rsidRPr="00BC5853">
        <w:rPr>
          <w:rFonts w:eastAsia="Times New Roman" w:cstheme="minorBidi"/>
          <w:szCs w:val="28"/>
          <w:lang w:eastAsia="ru-RU"/>
        </w:rPr>
        <w:t>Монастырщинским</w:t>
      </w:r>
      <w:proofErr w:type="spellEnd"/>
      <w:r w:rsidRPr="00BC5853">
        <w:rPr>
          <w:rFonts w:eastAsia="Times New Roman" w:cstheme="minorBidi"/>
          <w:szCs w:val="28"/>
          <w:lang w:eastAsia="ru-RU"/>
        </w:rPr>
        <w:t xml:space="preserve"> сельским поселением, с севера – с </w:t>
      </w:r>
      <w:proofErr w:type="spellStart"/>
      <w:r w:rsidRPr="00BC5853">
        <w:rPr>
          <w:rFonts w:eastAsia="Times New Roman" w:cstheme="minorBidi"/>
          <w:szCs w:val="28"/>
          <w:lang w:eastAsia="ru-RU"/>
        </w:rPr>
        <w:t>Залиманским</w:t>
      </w:r>
      <w:proofErr w:type="spellEnd"/>
      <w:r w:rsidRPr="00BC5853">
        <w:rPr>
          <w:rFonts w:eastAsia="Times New Roman" w:cstheme="minorBidi"/>
          <w:szCs w:val="28"/>
          <w:lang w:eastAsia="ru-RU"/>
        </w:rPr>
        <w:t xml:space="preserve"> и </w:t>
      </w:r>
      <w:proofErr w:type="spellStart"/>
      <w:r w:rsidRPr="00BC5853">
        <w:rPr>
          <w:rFonts w:eastAsia="Times New Roman" w:cstheme="minorBidi"/>
          <w:szCs w:val="28"/>
          <w:lang w:eastAsia="ru-RU"/>
        </w:rPr>
        <w:t>Подколодновским</w:t>
      </w:r>
      <w:proofErr w:type="spellEnd"/>
      <w:r w:rsidRPr="00BC5853">
        <w:rPr>
          <w:rFonts w:eastAsia="Times New Roman" w:cstheme="minorBidi"/>
          <w:szCs w:val="28"/>
          <w:lang w:eastAsia="ru-RU"/>
        </w:rPr>
        <w:t xml:space="preserve"> поселениями. С северо-запада  граничит по руслу реки  </w:t>
      </w:r>
      <w:proofErr w:type="gramStart"/>
      <w:r w:rsidRPr="00BC5853">
        <w:rPr>
          <w:rFonts w:eastAsia="Times New Roman" w:cstheme="minorBidi"/>
          <w:szCs w:val="28"/>
          <w:lang w:eastAsia="ru-RU"/>
        </w:rPr>
        <w:t>Левая</w:t>
      </w:r>
      <w:proofErr w:type="gramEnd"/>
      <w:r w:rsidRPr="00BC5853">
        <w:rPr>
          <w:rFonts w:eastAsia="Times New Roman" w:cstheme="minorBidi"/>
          <w:szCs w:val="28"/>
          <w:lang w:eastAsia="ru-RU"/>
        </w:rPr>
        <w:t xml:space="preserve"> </w:t>
      </w:r>
      <w:proofErr w:type="spellStart"/>
      <w:r w:rsidRPr="00BC5853">
        <w:rPr>
          <w:rFonts w:eastAsia="Times New Roman" w:cstheme="minorBidi"/>
          <w:szCs w:val="28"/>
          <w:lang w:eastAsia="ru-RU"/>
        </w:rPr>
        <w:t>Богучарка</w:t>
      </w:r>
      <w:proofErr w:type="spellEnd"/>
      <w:r w:rsidRPr="00BC5853">
        <w:rPr>
          <w:rFonts w:eastAsia="Times New Roman" w:cstheme="minorBidi"/>
          <w:szCs w:val="28"/>
          <w:lang w:eastAsia="ru-RU"/>
        </w:rPr>
        <w:t xml:space="preserve"> с Поповским сельским поселением. </w:t>
      </w:r>
    </w:p>
    <w:p w:rsidR="00BC5853" w:rsidRPr="00BC5853" w:rsidRDefault="00BC5853" w:rsidP="00BC5853">
      <w:pPr>
        <w:spacing w:after="0" w:line="240" w:lineRule="auto"/>
        <w:rPr>
          <w:rFonts w:eastAsia="Times New Roman" w:cstheme="minorBidi"/>
          <w:szCs w:val="28"/>
          <w:lang w:eastAsia="ru-RU"/>
        </w:rPr>
      </w:pPr>
      <w:r w:rsidRPr="00BC5853">
        <w:rPr>
          <w:rFonts w:eastAsia="Times New Roman" w:cstheme="minorBidi"/>
          <w:szCs w:val="28"/>
          <w:lang w:eastAsia="ru-RU"/>
        </w:rPr>
        <w:t xml:space="preserve">Расстояние до районного центра </w:t>
      </w:r>
      <w:smartTag w:uri="urn:schemas-microsoft-com:office:smarttags" w:element="metricconverter">
        <w:smartTagPr>
          <w:attr w:name="ProductID" w:val="6 км"/>
        </w:smartTagPr>
        <w:r w:rsidRPr="00BC5853">
          <w:rPr>
            <w:rFonts w:eastAsia="Times New Roman" w:cstheme="minorBidi"/>
            <w:szCs w:val="28"/>
            <w:lang w:eastAsia="ru-RU"/>
          </w:rPr>
          <w:t>6 км</w:t>
        </w:r>
      </w:smartTag>
      <w:r w:rsidRPr="00BC5853">
        <w:rPr>
          <w:rFonts w:eastAsia="Times New Roman" w:cstheme="minorBidi"/>
          <w:szCs w:val="28"/>
          <w:lang w:eastAsia="ru-RU"/>
        </w:rPr>
        <w:t xml:space="preserve">,  территория  поселения составляет 190 </w:t>
      </w:r>
      <w:proofErr w:type="spellStart"/>
      <w:r w:rsidRPr="00BC5853">
        <w:rPr>
          <w:rFonts w:eastAsia="Times New Roman" w:cstheme="minorBidi"/>
          <w:szCs w:val="28"/>
          <w:lang w:eastAsia="ru-RU"/>
        </w:rPr>
        <w:t>кв.км</w:t>
      </w:r>
      <w:proofErr w:type="spellEnd"/>
      <w:r w:rsidRPr="00BC5853">
        <w:rPr>
          <w:rFonts w:eastAsia="Times New Roman" w:cstheme="minorBidi"/>
          <w:szCs w:val="28"/>
          <w:lang w:eastAsia="ru-RU"/>
        </w:rPr>
        <w:t xml:space="preserve">. Административным центром поселения является с. </w:t>
      </w:r>
      <w:proofErr w:type="spellStart"/>
      <w:r w:rsidRPr="00BC5853">
        <w:rPr>
          <w:rFonts w:eastAsia="Times New Roman" w:cstheme="minorBidi"/>
          <w:szCs w:val="28"/>
          <w:lang w:eastAsia="ru-RU"/>
        </w:rPr>
        <w:t>Дьяченково</w:t>
      </w:r>
      <w:proofErr w:type="spellEnd"/>
      <w:r w:rsidRPr="00BC5853">
        <w:rPr>
          <w:rFonts w:eastAsia="Times New Roman" w:cstheme="minorBidi"/>
          <w:szCs w:val="28"/>
          <w:lang w:eastAsia="ru-RU"/>
        </w:rPr>
        <w:t>. В состав МО «</w:t>
      </w:r>
      <w:proofErr w:type="spellStart"/>
      <w:r w:rsidRPr="00BC5853">
        <w:rPr>
          <w:rFonts w:eastAsia="Times New Roman" w:cstheme="minorBidi"/>
          <w:szCs w:val="28"/>
          <w:lang w:eastAsia="ru-RU"/>
        </w:rPr>
        <w:t>Дьяченковское</w:t>
      </w:r>
      <w:proofErr w:type="spellEnd"/>
      <w:r w:rsidRPr="00BC5853">
        <w:rPr>
          <w:rFonts w:eastAsia="Times New Roman" w:cstheme="minorBidi"/>
          <w:szCs w:val="28"/>
          <w:lang w:eastAsia="ru-RU"/>
        </w:rPr>
        <w:t xml:space="preserve"> сельское поселение» входят пять населенных пунктов – с. </w:t>
      </w:r>
      <w:proofErr w:type="spellStart"/>
      <w:r w:rsidRPr="00BC5853">
        <w:rPr>
          <w:rFonts w:eastAsia="Times New Roman" w:cstheme="minorBidi"/>
          <w:szCs w:val="28"/>
          <w:lang w:eastAsia="ru-RU"/>
        </w:rPr>
        <w:t>Дьяченково</w:t>
      </w:r>
      <w:proofErr w:type="spellEnd"/>
      <w:r w:rsidRPr="00BC5853">
        <w:rPr>
          <w:rFonts w:eastAsia="Times New Roman" w:cstheme="minorBidi"/>
          <w:szCs w:val="28"/>
          <w:lang w:eastAsia="ru-RU"/>
        </w:rPr>
        <w:t xml:space="preserve">, </w:t>
      </w:r>
      <w:proofErr w:type="gramStart"/>
      <w:r w:rsidRPr="00BC5853">
        <w:rPr>
          <w:rFonts w:eastAsia="Times New Roman" w:cstheme="minorBidi"/>
          <w:szCs w:val="28"/>
          <w:lang w:eastAsia="ru-RU"/>
        </w:rPr>
        <w:t>с</w:t>
      </w:r>
      <w:proofErr w:type="gramEnd"/>
      <w:r w:rsidRPr="00BC5853">
        <w:rPr>
          <w:rFonts w:eastAsia="Times New Roman" w:cstheme="minorBidi"/>
          <w:szCs w:val="28"/>
          <w:lang w:eastAsia="ru-RU"/>
        </w:rPr>
        <w:t xml:space="preserve">. Полтавка, с. </w:t>
      </w:r>
      <w:proofErr w:type="spellStart"/>
      <w:r w:rsidRPr="00BC5853">
        <w:rPr>
          <w:rFonts w:eastAsia="Times New Roman" w:cstheme="minorBidi"/>
          <w:szCs w:val="28"/>
          <w:lang w:eastAsia="ru-RU"/>
        </w:rPr>
        <w:t>Терешково</w:t>
      </w:r>
      <w:proofErr w:type="spellEnd"/>
      <w:r w:rsidRPr="00BC5853">
        <w:rPr>
          <w:rFonts w:eastAsia="Times New Roman" w:cstheme="minorBidi"/>
          <w:szCs w:val="28"/>
          <w:lang w:eastAsia="ru-RU"/>
        </w:rPr>
        <w:t xml:space="preserve">, с. </w:t>
      </w:r>
      <w:proofErr w:type="spellStart"/>
      <w:r w:rsidRPr="00BC5853">
        <w:rPr>
          <w:rFonts w:eastAsia="Times New Roman" w:cstheme="minorBidi"/>
          <w:szCs w:val="28"/>
          <w:lang w:eastAsia="ru-RU"/>
        </w:rPr>
        <w:t>Красногоровка</w:t>
      </w:r>
      <w:proofErr w:type="spellEnd"/>
      <w:r w:rsidRPr="00BC5853">
        <w:rPr>
          <w:rFonts w:eastAsia="Times New Roman" w:cstheme="minorBidi"/>
          <w:szCs w:val="28"/>
          <w:lang w:eastAsia="ru-RU"/>
        </w:rPr>
        <w:t xml:space="preserve">, с. </w:t>
      </w:r>
      <w:proofErr w:type="spellStart"/>
      <w:r w:rsidRPr="00BC5853">
        <w:rPr>
          <w:rFonts w:eastAsia="Times New Roman" w:cstheme="minorBidi"/>
          <w:szCs w:val="28"/>
          <w:lang w:eastAsia="ru-RU"/>
        </w:rPr>
        <w:t>Абросимово</w:t>
      </w:r>
      <w:proofErr w:type="spellEnd"/>
      <w:r w:rsidRPr="00BC5853">
        <w:rPr>
          <w:rFonts w:eastAsia="Times New Roman" w:cstheme="minorBidi"/>
          <w:szCs w:val="28"/>
          <w:lang w:eastAsia="ru-RU"/>
        </w:rPr>
        <w:t>. По состоянию на 01.01.2017 года численность населения составила 3858 человек.</w:t>
      </w:r>
    </w:p>
    <w:p w:rsidR="00BC5853" w:rsidRPr="00BC5853" w:rsidRDefault="00BC5853" w:rsidP="00BC5853">
      <w:pPr>
        <w:autoSpaceDE w:val="0"/>
        <w:autoSpaceDN w:val="0"/>
        <w:adjustRightInd w:val="0"/>
        <w:spacing w:after="0"/>
        <w:rPr>
          <w:szCs w:val="28"/>
        </w:rPr>
      </w:pPr>
      <w:r w:rsidRPr="00BC5853">
        <w:rPr>
          <w:rFonts w:eastAsia="Times New Roman"/>
          <w:szCs w:val="28"/>
          <w:lang w:eastAsia="ru-RU"/>
        </w:rPr>
        <w:t xml:space="preserve">Недра поселения содержат залежи камня, мела, песка, глины. Поселение имеет </w:t>
      </w:r>
      <w:smartTag w:uri="urn:schemas-microsoft-com:office:smarttags" w:element="metricconverter">
        <w:smartTagPr>
          <w:attr w:name="ProductID" w:val="22838 га"/>
        </w:smartTagPr>
        <w:r w:rsidRPr="00BC5853">
          <w:rPr>
            <w:rFonts w:eastAsia="Times New Roman"/>
            <w:szCs w:val="28"/>
            <w:lang w:eastAsia="ru-RU"/>
          </w:rPr>
          <w:t>22838 га</w:t>
        </w:r>
      </w:smartTag>
      <w:r w:rsidRPr="00BC5853">
        <w:rPr>
          <w:rFonts w:eastAsia="Times New Roman"/>
          <w:szCs w:val="28"/>
          <w:lang w:eastAsia="ru-RU"/>
        </w:rPr>
        <w:t xml:space="preserve"> земли. </w:t>
      </w:r>
      <w:proofErr w:type="gramStart"/>
      <w:r w:rsidRPr="00BC5853">
        <w:rPr>
          <w:rFonts w:eastAsia="Times New Roman"/>
          <w:szCs w:val="28"/>
          <w:lang w:eastAsia="ru-RU"/>
        </w:rPr>
        <w:t xml:space="preserve">Из них: пашни – </w:t>
      </w:r>
      <w:smartTag w:uri="urn:schemas-microsoft-com:office:smarttags" w:element="metricconverter">
        <w:smartTagPr>
          <w:attr w:name="ProductID" w:val="13314 га"/>
        </w:smartTagPr>
        <w:r w:rsidRPr="00BC5853">
          <w:rPr>
            <w:rFonts w:eastAsia="Times New Roman"/>
            <w:szCs w:val="28"/>
            <w:lang w:eastAsia="ru-RU"/>
          </w:rPr>
          <w:t>13314 га</w:t>
        </w:r>
      </w:smartTag>
      <w:r w:rsidRPr="00BC5853">
        <w:rPr>
          <w:rFonts w:eastAsia="Times New Roman"/>
          <w:szCs w:val="28"/>
          <w:lang w:eastAsia="ru-RU"/>
        </w:rPr>
        <w:t xml:space="preserve">, многолетних насаждений – </w:t>
      </w:r>
      <w:smartTag w:uri="urn:schemas-microsoft-com:office:smarttags" w:element="metricconverter">
        <w:smartTagPr>
          <w:attr w:name="ProductID" w:val="121 га"/>
        </w:smartTagPr>
        <w:r w:rsidRPr="00BC5853">
          <w:rPr>
            <w:rFonts w:eastAsia="Times New Roman"/>
            <w:szCs w:val="28"/>
            <w:lang w:eastAsia="ru-RU"/>
          </w:rPr>
          <w:t>121 га</w:t>
        </w:r>
      </w:smartTag>
      <w:r w:rsidRPr="00BC5853">
        <w:rPr>
          <w:rFonts w:eastAsia="Times New Roman"/>
          <w:szCs w:val="28"/>
          <w:lang w:eastAsia="ru-RU"/>
        </w:rPr>
        <w:t xml:space="preserve">, сенокосов – </w:t>
      </w:r>
      <w:smartTag w:uri="urn:schemas-microsoft-com:office:smarttags" w:element="metricconverter">
        <w:smartTagPr>
          <w:attr w:name="ProductID" w:val="939 га"/>
        </w:smartTagPr>
        <w:r w:rsidRPr="00BC5853">
          <w:rPr>
            <w:rFonts w:eastAsia="Times New Roman"/>
            <w:szCs w:val="28"/>
            <w:lang w:eastAsia="ru-RU"/>
          </w:rPr>
          <w:t>939 га</w:t>
        </w:r>
      </w:smartTag>
      <w:r w:rsidRPr="00BC5853">
        <w:rPr>
          <w:rFonts w:eastAsia="Times New Roman"/>
          <w:szCs w:val="28"/>
          <w:lang w:eastAsia="ru-RU"/>
        </w:rPr>
        <w:t xml:space="preserve">, пастбищ – </w:t>
      </w:r>
      <w:smartTag w:uri="urn:schemas-microsoft-com:office:smarttags" w:element="metricconverter">
        <w:smartTagPr>
          <w:attr w:name="ProductID" w:val="5329 га"/>
        </w:smartTagPr>
        <w:r w:rsidRPr="00BC5853">
          <w:rPr>
            <w:rFonts w:eastAsia="Times New Roman"/>
            <w:szCs w:val="28"/>
            <w:lang w:eastAsia="ru-RU"/>
          </w:rPr>
          <w:t>5329 га</w:t>
        </w:r>
      </w:smartTag>
      <w:r w:rsidRPr="00BC5853">
        <w:rPr>
          <w:rFonts w:eastAsia="Times New Roman"/>
          <w:szCs w:val="28"/>
          <w:lang w:eastAsia="ru-RU"/>
        </w:rPr>
        <w:t>.</w:t>
      </w:r>
      <w:proofErr w:type="gramEnd"/>
    </w:p>
    <w:p w:rsidR="00BC5853" w:rsidRPr="00BC5853" w:rsidRDefault="00BC5853" w:rsidP="00BC5853">
      <w:pPr>
        <w:autoSpaceDE w:val="0"/>
        <w:autoSpaceDN w:val="0"/>
        <w:adjustRightInd w:val="0"/>
        <w:spacing w:after="0"/>
        <w:rPr>
          <w:szCs w:val="28"/>
        </w:rPr>
      </w:pPr>
      <w:r w:rsidRPr="00BC5853">
        <w:rPr>
          <w:rFonts w:eastAsia="Times New Roman"/>
          <w:szCs w:val="28"/>
          <w:lang w:eastAsia="ru-RU"/>
        </w:rPr>
        <w:t>Через поселение проходит автодорога – Монастырщина – Богучар, которая соединяется с автотрассой федерального значения М-4 «Дон» и ст. Кантемировка, это создает определенные удобства в транспортном передвижении, как для жителей, так и для хозяйственных субъектов.</w:t>
      </w:r>
    </w:p>
    <w:p w:rsidR="00BC5853" w:rsidRPr="00BC5853" w:rsidRDefault="00BC5853" w:rsidP="00BC5853">
      <w:pPr>
        <w:spacing w:after="0" w:line="240" w:lineRule="auto"/>
        <w:rPr>
          <w:rFonts w:eastAsiaTheme="minorHAnsi"/>
          <w:szCs w:val="28"/>
        </w:rPr>
      </w:pPr>
    </w:p>
    <w:p w:rsidR="00BC5853" w:rsidRPr="00BC5853" w:rsidRDefault="00BC5853" w:rsidP="00BC5853">
      <w:pPr>
        <w:keepNext/>
        <w:keepLines/>
        <w:numPr>
          <w:ilvl w:val="0"/>
          <w:numId w:val="1"/>
        </w:numPr>
        <w:suppressAutoHyphens/>
        <w:spacing w:before="200" w:after="0" w:line="240" w:lineRule="auto"/>
        <w:ind w:firstLine="0"/>
        <w:jc w:val="center"/>
        <w:outlineLvl w:val="1"/>
        <w:rPr>
          <w:rFonts w:eastAsiaTheme="majorEastAsia"/>
          <w:b/>
          <w:bCs/>
          <w:szCs w:val="28"/>
        </w:rPr>
      </w:pPr>
      <w:bookmarkStart w:id="8" w:name="_Toc477783970"/>
      <w:r w:rsidRPr="00BC5853">
        <w:rPr>
          <w:rFonts w:eastAsiaTheme="majorEastAsia"/>
          <w:b/>
          <w:bCs/>
          <w:szCs w:val="28"/>
        </w:rPr>
        <w:t>СХЕМА ВОДОСНАБЖЕНИЯ</w:t>
      </w:r>
      <w:bookmarkEnd w:id="7"/>
      <w:bookmarkEnd w:id="8"/>
    </w:p>
    <w:p w:rsidR="00BC5853" w:rsidRPr="00BC5853" w:rsidRDefault="00BC5853" w:rsidP="00BC5853">
      <w:pPr>
        <w:keepNext/>
        <w:keepLines/>
        <w:numPr>
          <w:ilvl w:val="1"/>
          <w:numId w:val="0"/>
        </w:numPr>
        <w:suppressAutoHyphens/>
        <w:spacing w:after="0" w:line="240" w:lineRule="auto"/>
        <w:jc w:val="center"/>
        <w:outlineLvl w:val="1"/>
        <w:rPr>
          <w:rFonts w:eastAsiaTheme="majorEastAsia"/>
          <w:b/>
          <w:bCs/>
          <w:szCs w:val="28"/>
        </w:rPr>
      </w:pPr>
      <w:bookmarkStart w:id="9" w:name="_Toc375685000"/>
      <w:bookmarkStart w:id="10" w:name="_Toc477783971"/>
      <w:r w:rsidRPr="00BC5853">
        <w:rPr>
          <w:rFonts w:eastAsiaTheme="majorEastAsia"/>
          <w:b/>
          <w:bCs/>
          <w:szCs w:val="28"/>
        </w:rPr>
        <w:t>ТЕХНИКО-ЭКОНОМИЧЕСКОЕ СОСТОЯНИЕ ЦЕНТРАЛИЗОВАННЫХ СИСТЕМ ВОДОСНАБЖЕНИЯ ПОСЕЛЕНИЯ</w:t>
      </w:r>
      <w:bookmarkEnd w:id="9"/>
      <w:bookmarkEnd w:id="10"/>
    </w:p>
    <w:p w:rsidR="00BC5853" w:rsidRPr="00BC5853" w:rsidRDefault="00BC5853" w:rsidP="00C43DE3">
      <w:pPr>
        <w:keepNext/>
        <w:keepLines/>
        <w:numPr>
          <w:ilvl w:val="2"/>
          <w:numId w:val="1"/>
        </w:numPr>
        <w:suppressAutoHyphens/>
        <w:spacing w:before="200" w:after="0" w:line="240" w:lineRule="auto"/>
        <w:ind w:left="0" w:firstLine="851"/>
        <w:outlineLvl w:val="1"/>
        <w:rPr>
          <w:rFonts w:eastAsiaTheme="majorEastAsia"/>
          <w:b/>
          <w:bCs/>
          <w:szCs w:val="28"/>
        </w:rPr>
      </w:pPr>
      <w:bookmarkStart w:id="11" w:name="_Toc375685001"/>
      <w:bookmarkStart w:id="12" w:name="_Toc477783972"/>
      <w:r w:rsidRPr="00BC5853">
        <w:rPr>
          <w:rFonts w:eastAsiaTheme="majorEastAsia"/>
          <w:b/>
          <w:bCs/>
          <w:szCs w:val="28"/>
        </w:rPr>
        <w:t xml:space="preserve">Описание системы и структуры водоснабжения </w:t>
      </w:r>
      <w:proofErr w:type="spellStart"/>
      <w:r w:rsidRPr="00BC5853">
        <w:rPr>
          <w:rFonts w:eastAsiaTheme="majorEastAsia"/>
          <w:b/>
          <w:bCs/>
          <w:szCs w:val="28"/>
        </w:rPr>
        <w:t>Дьяченковского</w:t>
      </w:r>
      <w:proofErr w:type="spellEnd"/>
      <w:r w:rsidRPr="00BC5853">
        <w:rPr>
          <w:rFonts w:eastAsiaTheme="majorEastAsia"/>
          <w:b/>
          <w:bCs/>
          <w:szCs w:val="28"/>
        </w:rPr>
        <w:t xml:space="preserve"> сельского поселения</w:t>
      </w:r>
      <w:bookmarkEnd w:id="11"/>
      <w:bookmarkEnd w:id="12"/>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Водоснабжение как отрасль </w:t>
      </w:r>
      <w:proofErr w:type="gramStart"/>
      <w:r w:rsidRPr="00BC5853">
        <w:rPr>
          <w:rFonts w:eastAsiaTheme="minorHAnsi"/>
          <w:szCs w:val="28"/>
        </w:rPr>
        <w:t>играет огромную роль в обеспечении жизнедеятельности   и требует</w:t>
      </w:r>
      <w:proofErr w:type="gramEnd"/>
      <w:r w:rsidRPr="00BC5853">
        <w:rPr>
          <w:rFonts w:eastAsiaTheme="minorHAnsi"/>
          <w:szCs w:val="28"/>
        </w:rPr>
        <w:t xml:space="preserve"> целенаправленных мероприятий по развитию надежной системы хозяйственно-питьевого водоснабжения. </w:t>
      </w:r>
    </w:p>
    <w:p w:rsidR="00BC5853" w:rsidRPr="00BC5853" w:rsidRDefault="00BC5853" w:rsidP="00BC5853">
      <w:pPr>
        <w:spacing w:after="0" w:line="240" w:lineRule="auto"/>
        <w:contextualSpacing/>
        <w:jc w:val="left"/>
        <w:rPr>
          <w:rFonts w:eastAsia="Times New Roman"/>
          <w:szCs w:val="28"/>
          <w:lang w:eastAsia="ru-RU"/>
        </w:rPr>
      </w:pPr>
      <w:bookmarkStart w:id="13" w:name="_Toc375685002"/>
      <w:bookmarkStart w:id="14" w:name="_Toc423615816"/>
      <w:r w:rsidRPr="00BC5853">
        <w:rPr>
          <w:rFonts w:eastAsia="Times New Roman"/>
          <w:szCs w:val="28"/>
          <w:lang w:eastAsia="ru-RU"/>
        </w:rPr>
        <w:t xml:space="preserve">Источником водоснабжения населенных пунктов расположенных на территории </w:t>
      </w:r>
      <w:proofErr w:type="spellStart"/>
      <w:r w:rsidRPr="00BC5853">
        <w:rPr>
          <w:rFonts w:eastAsia="Times New Roman"/>
          <w:szCs w:val="28"/>
          <w:lang w:eastAsia="ru-RU"/>
        </w:rPr>
        <w:t>Дьяченковского</w:t>
      </w:r>
      <w:proofErr w:type="spellEnd"/>
      <w:r w:rsidRPr="00BC5853">
        <w:rPr>
          <w:rFonts w:eastAsia="Times New Roman"/>
          <w:szCs w:val="28"/>
          <w:lang w:eastAsia="ru-RU"/>
        </w:rPr>
        <w:t xml:space="preserve"> сельского поселения являются подземные воды. Прогнозные эксплуатационные ресурсы подземных вод отсутствуют, так как работы по оценке эксплуатационных запасов подземных вод не проводились. </w:t>
      </w:r>
    </w:p>
    <w:p w:rsidR="00BC5853" w:rsidRPr="00BC5853" w:rsidRDefault="00BC5853" w:rsidP="00BC5853">
      <w:pPr>
        <w:spacing w:after="0" w:line="240" w:lineRule="auto"/>
        <w:contextualSpacing/>
        <w:rPr>
          <w:rFonts w:eastAsia="Times New Roman"/>
          <w:szCs w:val="28"/>
          <w:lang w:eastAsia="ru-RU"/>
        </w:rPr>
      </w:pPr>
      <w:r w:rsidRPr="00BC5853">
        <w:rPr>
          <w:rFonts w:eastAsia="Times New Roman"/>
          <w:szCs w:val="28"/>
          <w:lang w:eastAsia="ru-RU"/>
        </w:rPr>
        <w:t xml:space="preserve">Системой водоснабжения охвачено порядка 98% населения сельского поселения. Система водоснабжения </w:t>
      </w:r>
      <w:proofErr w:type="gramStart"/>
      <w:r w:rsidRPr="00BC5853">
        <w:rPr>
          <w:rFonts w:eastAsia="Times New Roman"/>
          <w:szCs w:val="28"/>
          <w:lang w:eastAsia="ru-RU"/>
        </w:rPr>
        <w:t xml:space="preserve">имеется во всех населенных пунктах </w:t>
      </w:r>
      <w:proofErr w:type="spellStart"/>
      <w:r w:rsidRPr="00BC5853">
        <w:rPr>
          <w:rFonts w:eastAsia="Times New Roman"/>
          <w:szCs w:val="28"/>
          <w:lang w:eastAsia="ru-RU"/>
        </w:rPr>
        <w:t>Дьяченковского</w:t>
      </w:r>
      <w:proofErr w:type="spellEnd"/>
      <w:r w:rsidRPr="00BC5853">
        <w:rPr>
          <w:rFonts w:eastAsia="Times New Roman"/>
          <w:szCs w:val="28"/>
          <w:lang w:eastAsia="ru-RU"/>
        </w:rPr>
        <w:t xml:space="preserve"> сельского поселения и представлена</w:t>
      </w:r>
      <w:proofErr w:type="gramEnd"/>
      <w:r w:rsidRPr="00BC5853">
        <w:rPr>
          <w:rFonts w:eastAsia="Times New Roman"/>
          <w:szCs w:val="28"/>
          <w:lang w:eastAsia="ru-RU"/>
        </w:rPr>
        <w:t xml:space="preserve"> водозаборными скважинами с водонапорными башнями и водопроводной сетью тупикового типа, общей протяженностью 41,5 км. Амортизационный износ водозаборных сооружений и водопроводных сетей составляет более 90 %. Подача воды населению, которое не охвачено системой водоснабжения, </w:t>
      </w:r>
      <w:r w:rsidRPr="00BC5853">
        <w:rPr>
          <w:rFonts w:eastAsia="Times New Roman"/>
          <w:szCs w:val="28"/>
          <w:lang w:eastAsia="ru-RU"/>
        </w:rPr>
        <w:lastRenderedPageBreak/>
        <w:t xml:space="preserve">осуществляется от скважин, расположенных на придомовой территории, а также от собственных локальных источников (колодцев). </w:t>
      </w:r>
    </w:p>
    <w:p w:rsidR="00BC5853" w:rsidRPr="00BC5853" w:rsidRDefault="00BC5853" w:rsidP="00C43DE3">
      <w:pPr>
        <w:keepNext/>
        <w:keepLines/>
        <w:numPr>
          <w:ilvl w:val="2"/>
          <w:numId w:val="1"/>
        </w:numPr>
        <w:suppressAutoHyphens/>
        <w:spacing w:before="200" w:after="0" w:line="240" w:lineRule="auto"/>
        <w:ind w:left="0" w:firstLine="851"/>
        <w:outlineLvl w:val="1"/>
        <w:rPr>
          <w:rFonts w:eastAsiaTheme="majorEastAsia"/>
          <w:b/>
          <w:bCs/>
          <w:szCs w:val="28"/>
        </w:rPr>
      </w:pPr>
      <w:bookmarkStart w:id="15" w:name="_Toc375685003"/>
      <w:bookmarkStart w:id="16" w:name="_Toc477783973"/>
      <w:bookmarkEnd w:id="13"/>
      <w:bookmarkEnd w:id="14"/>
      <w:r w:rsidRPr="00BC5853">
        <w:rPr>
          <w:rFonts w:eastAsiaTheme="majorEastAsia"/>
          <w:b/>
          <w:bCs/>
          <w:szCs w:val="28"/>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5"/>
      <w:bookmarkEnd w:id="16"/>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На территории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поселениями источниками хозяйственно-питьевого и производственного водоснабжения являются подземные воды. Системы водоснабжения </w:t>
      </w:r>
      <w:r w:rsidRPr="00BC5853">
        <w:rPr>
          <w:rFonts w:eastAsiaTheme="minorHAnsi"/>
          <w:szCs w:val="28"/>
        </w:rPr>
        <w:fldChar w:fldCharType="begin"/>
      </w:r>
      <w:r w:rsidRPr="00BC5853">
        <w:rPr>
          <w:rFonts w:eastAsiaTheme="minorHAnsi"/>
          <w:szCs w:val="28"/>
        </w:rPr>
        <w:instrText xml:space="preserve"> LINK Excel.Sheet.8 "C:\\Users\\Tanya3\\Desktop\\Основа вода\\данные.xlsx" Лист1!R5C2 \a \f 4 \r  \* MERGEFORMAT </w:instrText>
      </w:r>
      <w:r w:rsidRPr="00BC5853">
        <w:rPr>
          <w:rFonts w:eastAsiaTheme="minorHAnsi"/>
          <w:szCs w:val="28"/>
        </w:rPr>
        <w:fldChar w:fldCharType="separate"/>
      </w:r>
      <w:r w:rsidRPr="00BC5853">
        <w:rPr>
          <w:rFonts w:eastAsiaTheme="minorEastAsia"/>
          <w:color w:val="000000"/>
          <w:szCs w:val="28"/>
          <w:lang w:eastAsia="ru-RU"/>
        </w:rPr>
        <w:t xml:space="preserve"> </w:t>
      </w:r>
      <w:r w:rsidRPr="00BC5853">
        <w:rPr>
          <w:rFonts w:eastAsiaTheme="minorHAnsi"/>
          <w:szCs w:val="28"/>
        </w:rPr>
        <w:fldChar w:fldCharType="end"/>
      </w:r>
      <w:r w:rsidRPr="00BC5853">
        <w:rPr>
          <w:rFonts w:eastAsiaTheme="minorEastAsia"/>
          <w:color w:val="000000"/>
          <w:szCs w:val="28"/>
          <w:lang w:eastAsia="ru-RU"/>
        </w:rPr>
        <w:t xml:space="preserve"> поселения</w:t>
      </w:r>
      <w:r w:rsidRPr="00BC5853">
        <w:rPr>
          <w:rFonts w:eastAsiaTheme="minorHAnsi"/>
          <w:szCs w:val="28"/>
        </w:rPr>
        <w:t xml:space="preserve"> тупиковые, объединенные для хозяйственно-питьевых и производственных нужд</w:t>
      </w:r>
      <w:r w:rsidRPr="00BC5853">
        <w:rPr>
          <w:szCs w:val="28"/>
        </w:rPr>
        <w:t xml:space="preserve">.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Системы централизованного водоснабжения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w:t>
      </w:r>
    </w:p>
    <w:p w:rsidR="00BC5853" w:rsidRPr="00BC5853" w:rsidRDefault="00BC5853" w:rsidP="00BC5853">
      <w:pPr>
        <w:suppressAutoHyphens/>
        <w:spacing w:after="0" w:line="240" w:lineRule="auto"/>
        <w:rPr>
          <w:rFonts w:eastAsia="Times New Roman"/>
          <w:i/>
          <w:szCs w:val="28"/>
          <w:lang w:eastAsia="ru-RU"/>
        </w:rPr>
      </w:pPr>
      <w:r w:rsidRPr="00BC5853">
        <w:rPr>
          <w:rFonts w:eastAsia="Times New Roman"/>
          <w:i/>
          <w:szCs w:val="28"/>
          <w:lang w:eastAsia="ru-RU"/>
        </w:rPr>
        <w:t xml:space="preserve">Водопровод, объединенный для хозяйственно-питьевых  нужд с. </w:t>
      </w:r>
      <w:proofErr w:type="spellStart"/>
      <w:r w:rsidRPr="00BC5853">
        <w:rPr>
          <w:rFonts w:eastAsia="Times New Roman"/>
          <w:i/>
          <w:szCs w:val="28"/>
          <w:lang w:eastAsia="ru-RU"/>
        </w:rPr>
        <w:t>Дьяченково</w:t>
      </w:r>
      <w:proofErr w:type="spellEnd"/>
      <w:r w:rsidRPr="00BC5853">
        <w:rPr>
          <w:rFonts w:eastAsia="Times New Roman"/>
          <w:i/>
          <w:szCs w:val="28"/>
          <w:lang w:eastAsia="ru-RU"/>
        </w:rPr>
        <w:t xml:space="preserve">. </w:t>
      </w:r>
    </w:p>
    <w:p w:rsidR="00BC5853" w:rsidRPr="00BC5853" w:rsidRDefault="00BC5853" w:rsidP="00BC5853">
      <w:pPr>
        <w:suppressAutoHyphens/>
        <w:spacing w:after="0" w:line="240" w:lineRule="auto"/>
        <w:rPr>
          <w:rFonts w:eastAsia="Times New Roman"/>
          <w:szCs w:val="28"/>
          <w:lang w:eastAsia="ru-RU"/>
        </w:rPr>
      </w:pPr>
      <w:r w:rsidRPr="00BC5853">
        <w:rPr>
          <w:rFonts w:eastAsia="Times New Roman"/>
          <w:szCs w:val="28"/>
          <w:lang w:eastAsia="ru-RU"/>
        </w:rPr>
        <w:t xml:space="preserve">На территории с. </w:t>
      </w:r>
      <w:proofErr w:type="spellStart"/>
      <w:r w:rsidRPr="00BC5853">
        <w:rPr>
          <w:rFonts w:eastAsia="Times New Roman"/>
          <w:szCs w:val="28"/>
          <w:lang w:eastAsia="ru-RU"/>
        </w:rPr>
        <w:t>Дьяченково</w:t>
      </w:r>
      <w:proofErr w:type="spellEnd"/>
      <w:r w:rsidRPr="00BC5853">
        <w:rPr>
          <w:rFonts w:eastAsia="Times New Roman"/>
          <w:szCs w:val="28"/>
          <w:lang w:eastAsia="ru-RU"/>
        </w:rPr>
        <w:t xml:space="preserve">  расположены 4 водозаборные скважины, 3 из которых обслуживаются администрацией </w:t>
      </w:r>
      <w:proofErr w:type="spellStart"/>
      <w:r w:rsidRPr="00BC5853">
        <w:rPr>
          <w:rFonts w:eastAsia="Times New Roman"/>
          <w:szCs w:val="28"/>
          <w:lang w:eastAsia="ru-RU"/>
        </w:rPr>
        <w:t>Дьяченковского</w:t>
      </w:r>
      <w:proofErr w:type="spellEnd"/>
      <w:r w:rsidRPr="00BC5853">
        <w:rPr>
          <w:rFonts w:eastAsia="Times New Roman"/>
          <w:szCs w:val="28"/>
          <w:lang w:eastAsia="ru-RU"/>
        </w:rPr>
        <w:t xml:space="preserve"> сельского поселения, одна - ООО «Агро-Спутник». Сети выполнены из асбестоцементных, полиэтиленовых и чугунных труб, диаметр труб 100-150 мм. Скважины находятся на ул. Советской, ул. Молодежной, а также на территории ООО «Агро-Спутник» и ООО «</w:t>
      </w:r>
      <w:proofErr w:type="spellStart"/>
      <w:r w:rsidRPr="00BC5853">
        <w:rPr>
          <w:rFonts w:eastAsia="Times New Roman"/>
          <w:szCs w:val="28"/>
          <w:lang w:eastAsia="ru-RU"/>
        </w:rPr>
        <w:t>Богучарагроснаб</w:t>
      </w:r>
      <w:proofErr w:type="spellEnd"/>
      <w:r w:rsidRPr="00BC5853">
        <w:rPr>
          <w:rFonts w:eastAsia="Times New Roman"/>
          <w:szCs w:val="28"/>
          <w:lang w:eastAsia="ru-RU"/>
        </w:rPr>
        <w:t xml:space="preserve">»  </w:t>
      </w:r>
      <w:proofErr w:type="gramStart"/>
      <w:r w:rsidRPr="00BC5853">
        <w:rPr>
          <w:rFonts w:eastAsia="Times New Roman"/>
          <w:szCs w:val="28"/>
          <w:lang w:eastAsia="ru-RU"/>
        </w:rPr>
        <w:t>в</w:t>
      </w:r>
      <w:proofErr w:type="gramEnd"/>
      <w:r w:rsidRPr="00BC5853">
        <w:rPr>
          <w:rFonts w:eastAsia="Times New Roman"/>
          <w:szCs w:val="28"/>
          <w:lang w:eastAsia="ru-RU"/>
        </w:rPr>
        <w:t xml:space="preserve"> с. </w:t>
      </w:r>
      <w:proofErr w:type="spellStart"/>
      <w:r w:rsidRPr="00BC5853">
        <w:rPr>
          <w:rFonts w:eastAsia="Times New Roman"/>
          <w:szCs w:val="28"/>
          <w:lang w:eastAsia="ru-RU"/>
        </w:rPr>
        <w:t>Дьяченково</w:t>
      </w:r>
      <w:proofErr w:type="spellEnd"/>
      <w:r w:rsidRPr="00BC5853">
        <w:rPr>
          <w:rFonts w:eastAsia="Times New Roman"/>
          <w:szCs w:val="28"/>
          <w:lang w:eastAsia="ru-RU"/>
        </w:rPr>
        <w:t xml:space="preserve">.  Глубина скважин 80-110 метров. Из скважин происходит подача  воды в башни </w:t>
      </w:r>
      <w:proofErr w:type="spellStart"/>
      <w:r w:rsidRPr="00BC5853">
        <w:rPr>
          <w:rFonts w:eastAsia="Times New Roman"/>
          <w:szCs w:val="28"/>
          <w:lang w:eastAsia="ru-RU"/>
        </w:rPr>
        <w:t>Рожновского</w:t>
      </w:r>
      <w:proofErr w:type="spellEnd"/>
      <w:r w:rsidRPr="00BC5853">
        <w:rPr>
          <w:rFonts w:eastAsia="Times New Roman"/>
          <w:szCs w:val="28"/>
          <w:lang w:eastAsia="ru-RU"/>
        </w:rPr>
        <w:t xml:space="preserve"> объемом 25 м</w:t>
      </w:r>
      <w:r w:rsidRPr="00BC5853">
        <w:rPr>
          <w:rFonts w:eastAsia="Times New Roman"/>
          <w:szCs w:val="28"/>
          <w:vertAlign w:val="superscript"/>
          <w:lang w:eastAsia="ru-RU"/>
        </w:rPr>
        <w:t xml:space="preserve">3 </w:t>
      </w:r>
      <w:r w:rsidRPr="00BC5853">
        <w:rPr>
          <w:rFonts w:eastAsia="Times New Roman"/>
          <w:szCs w:val="28"/>
          <w:lang w:eastAsia="ru-RU"/>
        </w:rPr>
        <w:t xml:space="preserve">каждая. Башни находятся непосредственно рядом со скважинами.  </w:t>
      </w:r>
    </w:p>
    <w:p w:rsidR="00BC5853" w:rsidRPr="00BC5853" w:rsidRDefault="00BC5853" w:rsidP="00BC5853">
      <w:pPr>
        <w:suppressAutoHyphens/>
        <w:spacing w:after="0" w:line="240" w:lineRule="auto"/>
        <w:rPr>
          <w:rFonts w:eastAsia="Times New Roman"/>
          <w:i/>
          <w:szCs w:val="28"/>
          <w:lang w:eastAsia="ru-RU"/>
        </w:rPr>
      </w:pPr>
      <w:r w:rsidRPr="00BC5853">
        <w:rPr>
          <w:rFonts w:eastAsia="Times New Roman"/>
          <w:i/>
          <w:szCs w:val="28"/>
          <w:lang w:eastAsia="ru-RU"/>
        </w:rPr>
        <w:t xml:space="preserve">Водопровод, объединенный для хозяйственно-питьевых нужд с. </w:t>
      </w:r>
      <w:proofErr w:type="spellStart"/>
      <w:r w:rsidRPr="00BC5853">
        <w:rPr>
          <w:rFonts w:eastAsia="Times New Roman"/>
          <w:i/>
          <w:szCs w:val="28"/>
          <w:lang w:eastAsia="ru-RU"/>
        </w:rPr>
        <w:t>Терешково</w:t>
      </w:r>
      <w:proofErr w:type="spellEnd"/>
      <w:r w:rsidRPr="00BC5853">
        <w:rPr>
          <w:rFonts w:eastAsia="Times New Roman"/>
          <w:i/>
          <w:szCs w:val="28"/>
          <w:lang w:eastAsia="ru-RU"/>
        </w:rPr>
        <w:t xml:space="preserve">. </w:t>
      </w:r>
    </w:p>
    <w:p w:rsidR="00BC5853" w:rsidRPr="00BC5853" w:rsidRDefault="00BC5853" w:rsidP="00BC5853">
      <w:pPr>
        <w:spacing w:after="0" w:line="240" w:lineRule="auto"/>
        <w:contextualSpacing/>
        <w:rPr>
          <w:rFonts w:eastAsia="Times New Roman"/>
          <w:szCs w:val="28"/>
          <w:lang w:eastAsia="ru-RU"/>
        </w:rPr>
      </w:pPr>
      <w:r w:rsidRPr="00BC5853">
        <w:rPr>
          <w:rFonts w:eastAsia="Times New Roman"/>
          <w:szCs w:val="28"/>
          <w:lang w:eastAsia="ru-RU"/>
        </w:rPr>
        <w:t xml:space="preserve">На территории с. </w:t>
      </w:r>
      <w:proofErr w:type="spellStart"/>
      <w:r w:rsidRPr="00BC5853">
        <w:rPr>
          <w:rFonts w:eastAsia="Times New Roman"/>
          <w:szCs w:val="28"/>
          <w:lang w:eastAsia="ru-RU"/>
        </w:rPr>
        <w:t>Терешково</w:t>
      </w:r>
      <w:proofErr w:type="spellEnd"/>
      <w:r w:rsidRPr="00BC5853">
        <w:rPr>
          <w:rFonts w:eastAsia="Times New Roman"/>
          <w:szCs w:val="28"/>
          <w:lang w:eastAsia="ru-RU"/>
        </w:rPr>
        <w:t xml:space="preserve"> расположены 2 водозаборные скважины, которые обслуживаются администрацией </w:t>
      </w:r>
      <w:proofErr w:type="spellStart"/>
      <w:r w:rsidRPr="00BC5853">
        <w:rPr>
          <w:rFonts w:eastAsia="Times New Roman"/>
          <w:szCs w:val="28"/>
          <w:lang w:eastAsia="ru-RU"/>
        </w:rPr>
        <w:t>Дьяченковского</w:t>
      </w:r>
      <w:proofErr w:type="spellEnd"/>
      <w:r w:rsidRPr="00BC5853">
        <w:rPr>
          <w:rFonts w:eastAsia="Times New Roman"/>
          <w:szCs w:val="28"/>
          <w:lang w:eastAsia="ru-RU"/>
        </w:rPr>
        <w:t xml:space="preserve"> сельского поселения.  Сети выполнены из асбестоцементных, полиэтиленовых и чугунных труб, диаметр труб 100-150 мм. Скважины находятся на ул. Капустина и на территории ПТО </w:t>
      </w:r>
      <w:proofErr w:type="gramStart"/>
      <w:r w:rsidRPr="00BC5853">
        <w:rPr>
          <w:rFonts w:eastAsia="Times New Roman"/>
          <w:szCs w:val="28"/>
          <w:lang w:eastAsia="ru-RU"/>
        </w:rPr>
        <w:t>в</w:t>
      </w:r>
      <w:proofErr w:type="gramEnd"/>
      <w:r w:rsidRPr="00BC5853">
        <w:rPr>
          <w:rFonts w:eastAsia="Times New Roman"/>
          <w:szCs w:val="28"/>
          <w:lang w:eastAsia="ru-RU"/>
        </w:rPr>
        <w:t xml:space="preserve"> с. </w:t>
      </w:r>
      <w:proofErr w:type="spellStart"/>
      <w:r w:rsidRPr="00BC5853">
        <w:rPr>
          <w:rFonts w:eastAsia="Times New Roman"/>
          <w:szCs w:val="28"/>
          <w:lang w:eastAsia="ru-RU"/>
        </w:rPr>
        <w:t>Терешково</w:t>
      </w:r>
      <w:proofErr w:type="spellEnd"/>
      <w:r w:rsidRPr="00BC5853">
        <w:rPr>
          <w:rFonts w:eastAsia="Times New Roman"/>
          <w:szCs w:val="28"/>
          <w:lang w:eastAsia="ru-RU"/>
        </w:rPr>
        <w:t xml:space="preserve">.  Глубина скважин 80-110 метров. Из скважин происходит подача  воды в башни </w:t>
      </w:r>
      <w:proofErr w:type="spellStart"/>
      <w:r w:rsidRPr="00BC5853">
        <w:rPr>
          <w:rFonts w:eastAsia="Times New Roman"/>
          <w:szCs w:val="28"/>
          <w:lang w:eastAsia="ru-RU"/>
        </w:rPr>
        <w:t>Рожновского</w:t>
      </w:r>
      <w:proofErr w:type="spellEnd"/>
      <w:r w:rsidRPr="00BC5853">
        <w:rPr>
          <w:rFonts w:eastAsia="Times New Roman"/>
          <w:szCs w:val="28"/>
          <w:lang w:eastAsia="ru-RU"/>
        </w:rPr>
        <w:t xml:space="preserve"> объемом 25 м</w:t>
      </w:r>
      <w:r w:rsidRPr="00BC5853">
        <w:rPr>
          <w:rFonts w:eastAsia="Times New Roman"/>
          <w:szCs w:val="28"/>
          <w:vertAlign w:val="superscript"/>
          <w:lang w:eastAsia="ru-RU"/>
        </w:rPr>
        <w:t xml:space="preserve">3 </w:t>
      </w:r>
      <w:r w:rsidRPr="00BC5853">
        <w:rPr>
          <w:rFonts w:eastAsia="Times New Roman"/>
          <w:szCs w:val="28"/>
          <w:lang w:eastAsia="ru-RU"/>
        </w:rPr>
        <w:t xml:space="preserve">каждая. Башни находятся непосредственно рядом со скважиной.  </w:t>
      </w:r>
    </w:p>
    <w:p w:rsidR="00BC5853" w:rsidRPr="00BC5853" w:rsidRDefault="00BC5853" w:rsidP="00BC5853">
      <w:pPr>
        <w:suppressAutoHyphens/>
        <w:spacing w:after="0" w:line="240" w:lineRule="auto"/>
        <w:rPr>
          <w:rFonts w:eastAsia="Times New Roman"/>
          <w:i/>
          <w:szCs w:val="28"/>
          <w:lang w:eastAsia="ru-RU"/>
        </w:rPr>
      </w:pPr>
      <w:r w:rsidRPr="00BC5853">
        <w:rPr>
          <w:rFonts w:eastAsia="Times New Roman"/>
          <w:i/>
          <w:szCs w:val="28"/>
          <w:lang w:eastAsia="ru-RU"/>
        </w:rPr>
        <w:t xml:space="preserve">Водопровод, объединенный для хозяйственно-питьевых нужд </w:t>
      </w:r>
      <w:proofErr w:type="gramStart"/>
      <w:r w:rsidRPr="00BC5853">
        <w:rPr>
          <w:rFonts w:eastAsia="Times New Roman"/>
          <w:i/>
          <w:szCs w:val="28"/>
          <w:lang w:eastAsia="ru-RU"/>
        </w:rPr>
        <w:t>с</w:t>
      </w:r>
      <w:proofErr w:type="gramEnd"/>
      <w:r w:rsidRPr="00BC5853">
        <w:rPr>
          <w:rFonts w:eastAsia="Times New Roman"/>
          <w:i/>
          <w:szCs w:val="28"/>
          <w:lang w:eastAsia="ru-RU"/>
        </w:rPr>
        <w:t xml:space="preserve">. Полтавка. </w:t>
      </w:r>
    </w:p>
    <w:p w:rsidR="00BC5853" w:rsidRPr="00BC5853" w:rsidRDefault="00BC5853" w:rsidP="00BC5853">
      <w:pPr>
        <w:spacing w:after="0" w:line="240" w:lineRule="auto"/>
        <w:contextualSpacing/>
        <w:rPr>
          <w:rFonts w:eastAsia="Times New Roman"/>
          <w:szCs w:val="28"/>
          <w:lang w:eastAsia="ru-RU"/>
        </w:rPr>
      </w:pPr>
      <w:r w:rsidRPr="00BC5853">
        <w:rPr>
          <w:rFonts w:eastAsia="Times New Roman"/>
          <w:szCs w:val="28"/>
          <w:lang w:eastAsia="ru-RU"/>
        </w:rPr>
        <w:t xml:space="preserve">На территории </w:t>
      </w:r>
      <w:proofErr w:type="gramStart"/>
      <w:r w:rsidRPr="00BC5853">
        <w:rPr>
          <w:rFonts w:eastAsia="Times New Roman"/>
          <w:szCs w:val="28"/>
          <w:lang w:eastAsia="ru-RU"/>
        </w:rPr>
        <w:t>с</w:t>
      </w:r>
      <w:proofErr w:type="gramEnd"/>
      <w:r w:rsidRPr="00BC5853">
        <w:rPr>
          <w:rFonts w:eastAsia="Times New Roman"/>
          <w:szCs w:val="28"/>
          <w:lang w:eastAsia="ru-RU"/>
        </w:rPr>
        <w:t xml:space="preserve">. Полтавка расположена 1 водозаборная скважина. Водозаборная скважина обслуживается ЗАО «Полтавка».  Сети выполнены из асбестоцементных, полиэтиленовых и чугунных труб, диаметр труб 100-150 мм. Скважина находится на территории ЗАО «Полтавка» </w:t>
      </w:r>
      <w:proofErr w:type="gramStart"/>
      <w:r w:rsidRPr="00BC5853">
        <w:rPr>
          <w:rFonts w:eastAsia="Times New Roman"/>
          <w:szCs w:val="28"/>
          <w:lang w:eastAsia="ru-RU"/>
        </w:rPr>
        <w:t>в</w:t>
      </w:r>
      <w:proofErr w:type="gramEnd"/>
      <w:r w:rsidRPr="00BC5853">
        <w:rPr>
          <w:rFonts w:eastAsia="Times New Roman"/>
          <w:szCs w:val="28"/>
          <w:lang w:eastAsia="ru-RU"/>
        </w:rPr>
        <w:t xml:space="preserve"> с. Полтавка.  Глубина скважины 110 метров. Из скважины происходит подача  воды в башню </w:t>
      </w:r>
      <w:proofErr w:type="spellStart"/>
      <w:r w:rsidRPr="00BC5853">
        <w:rPr>
          <w:rFonts w:eastAsia="Times New Roman"/>
          <w:szCs w:val="28"/>
          <w:lang w:eastAsia="ru-RU"/>
        </w:rPr>
        <w:t>Рожновского</w:t>
      </w:r>
      <w:proofErr w:type="spellEnd"/>
      <w:r w:rsidRPr="00BC5853">
        <w:rPr>
          <w:rFonts w:eastAsia="Times New Roman"/>
          <w:szCs w:val="28"/>
          <w:lang w:eastAsia="ru-RU"/>
        </w:rPr>
        <w:t xml:space="preserve"> объемом 25 м</w:t>
      </w:r>
      <w:r w:rsidRPr="00BC5853">
        <w:rPr>
          <w:rFonts w:eastAsia="Times New Roman"/>
          <w:szCs w:val="28"/>
          <w:vertAlign w:val="superscript"/>
          <w:lang w:eastAsia="ru-RU"/>
        </w:rPr>
        <w:t>3</w:t>
      </w:r>
      <w:r w:rsidRPr="00BC5853">
        <w:rPr>
          <w:rFonts w:eastAsia="Times New Roman"/>
          <w:szCs w:val="28"/>
          <w:lang w:eastAsia="ru-RU"/>
        </w:rPr>
        <w:t xml:space="preserve">. Башня находится непосредственно рядом со скважиной.  </w:t>
      </w:r>
    </w:p>
    <w:p w:rsidR="00BC5853" w:rsidRPr="00BC5853" w:rsidRDefault="00BC5853" w:rsidP="00BC5853">
      <w:pPr>
        <w:suppressAutoHyphens/>
        <w:spacing w:after="0" w:line="240" w:lineRule="auto"/>
        <w:rPr>
          <w:rFonts w:eastAsia="Times New Roman"/>
          <w:i/>
          <w:szCs w:val="28"/>
          <w:lang w:eastAsia="ru-RU"/>
        </w:rPr>
      </w:pPr>
      <w:r w:rsidRPr="00BC5853">
        <w:rPr>
          <w:rFonts w:eastAsia="Times New Roman"/>
          <w:i/>
          <w:szCs w:val="28"/>
          <w:lang w:eastAsia="ru-RU"/>
        </w:rPr>
        <w:lastRenderedPageBreak/>
        <w:t xml:space="preserve">Водопровод, объединенный для хозяйственно-питьевых нужд с. </w:t>
      </w:r>
      <w:proofErr w:type="spellStart"/>
      <w:r w:rsidRPr="00BC5853">
        <w:rPr>
          <w:rFonts w:eastAsia="Times New Roman"/>
          <w:i/>
          <w:szCs w:val="28"/>
          <w:lang w:eastAsia="ru-RU"/>
        </w:rPr>
        <w:t>Красногоровка</w:t>
      </w:r>
      <w:proofErr w:type="spellEnd"/>
      <w:r w:rsidRPr="00BC5853">
        <w:rPr>
          <w:rFonts w:eastAsia="Times New Roman"/>
          <w:i/>
          <w:szCs w:val="28"/>
          <w:lang w:eastAsia="ru-RU"/>
        </w:rPr>
        <w:t xml:space="preserve">. </w:t>
      </w:r>
    </w:p>
    <w:p w:rsidR="00BC5853" w:rsidRPr="00BC5853" w:rsidRDefault="00BC5853" w:rsidP="00BC5853">
      <w:pPr>
        <w:spacing w:after="0" w:line="240" w:lineRule="auto"/>
        <w:contextualSpacing/>
        <w:rPr>
          <w:rFonts w:eastAsia="Times New Roman"/>
          <w:szCs w:val="28"/>
          <w:lang w:eastAsia="ru-RU"/>
        </w:rPr>
      </w:pPr>
      <w:r w:rsidRPr="00BC5853">
        <w:rPr>
          <w:rFonts w:eastAsia="Times New Roman"/>
          <w:szCs w:val="28"/>
          <w:lang w:eastAsia="ru-RU"/>
        </w:rPr>
        <w:t xml:space="preserve">На территории с. </w:t>
      </w:r>
      <w:proofErr w:type="spellStart"/>
      <w:r w:rsidRPr="00BC5853">
        <w:rPr>
          <w:rFonts w:eastAsia="Times New Roman"/>
          <w:szCs w:val="28"/>
          <w:lang w:eastAsia="ru-RU"/>
        </w:rPr>
        <w:t>Красногоровка</w:t>
      </w:r>
      <w:proofErr w:type="spellEnd"/>
      <w:r w:rsidRPr="00BC5853">
        <w:rPr>
          <w:rFonts w:eastAsia="Times New Roman"/>
          <w:szCs w:val="28"/>
          <w:lang w:eastAsia="ru-RU"/>
        </w:rPr>
        <w:t xml:space="preserve"> расположены 2 водозаборные скважины. Водозаборные скважины обслуживаются администрацией </w:t>
      </w:r>
      <w:proofErr w:type="spellStart"/>
      <w:r w:rsidRPr="00BC5853">
        <w:rPr>
          <w:rFonts w:eastAsia="Times New Roman"/>
          <w:szCs w:val="28"/>
          <w:lang w:eastAsia="ru-RU"/>
        </w:rPr>
        <w:t>Дьяченковского</w:t>
      </w:r>
      <w:proofErr w:type="spellEnd"/>
      <w:r w:rsidRPr="00BC5853">
        <w:rPr>
          <w:rFonts w:eastAsia="Times New Roman"/>
          <w:szCs w:val="28"/>
          <w:lang w:eastAsia="ru-RU"/>
        </w:rPr>
        <w:t xml:space="preserve"> сельского поселения.  Сети выполнены из асбестоцементных, полиэтиленовых и чугунных труб, диаметр труб 100-150 мм. Скважины находятся на ул. </w:t>
      </w:r>
      <w:proofErr w:type="gramStart"/>
      <w:r w:rsidRPr="00BC5853">
        <w:rPr>
          <w:rFonts w:eastAsia="Times New Roman"/>
          <w:szCs w:val="28"/>
          <w:lang w:eastAsia="ru-RU"/>
        </w:rPr>
        <w:t>Новая</w:t>
      </w:r>
      <w:proofErr w:type="gramEnd"/>
      <w:r w:rsidRPr="00BC5853">
        <w:rPr>
          <w:rFonts w:eastAsia="Times New Roman"/>
          <w:szCs w:val="28"/>
          <w:lang w:eastAsia="ru-RU"/>
        </w:rPr>
        <w:t xml:space="preserve"> и на территории МТФ в с. </w:t>
      </w:r>
      <w:proofErr w:type="spellStart"/>
      <w:r w:rsidRPr="00BC5853">
        <w:rPr>
          <w:rFonts w:eastAsia="Times New Roman"/>
          <w:szCs w:val="28"/>
          <w:lang w:eastAsia="ru-RU"/>
        </w:rPr>
        <w:t>Красногоровка</w:t>
      </w:r>
      <w:proofErr w:type="spellEnd"/>
      <w:r w:rsidRPr="00BC5853">
        <w:rPr>
          <w:rFonts w:eastAsia="Times New Roman"/>
          <w:szCs w:val="28"/>
          <w:lang w:eastAsia="ru-RU"/>
        </w:rPr>
        <w:t xml:space="preserve">.  Глубина скважин 80-110 метров. Из скважин происходит подача  воды в башни </w:t>
      </w:r>
      <w:proofErr w:type="spellStart"/>
      <w:r w:rsidRPr="00BC5853">
        <w:rPr>
          <w:rFonts w:eastAsia="Times New Roman"/>
          <w:szCs w:val="28"/>
          <w:lang w:eastAsia="ru-RU"/>
        </w:rPr>
        <w:t>Рожновского</w:t>
      </w:r>
      <w:proofErr w:type="spellEnd"/>
      <w:r w:rsidRPr="00BC5853">
        <w:rPr>
          <w:rFonts w:eastAsia="Times New Roman"/>
          <w:szCs w:val="28"/>
          <w:lang w:eastAsia="ru-RU"/>
        </w:rPr>
        <w:t xml:space="preserve"> объемом 25 м</w:t>
      </w:r>
      <w:r w:rsidRPr="00BC5853">
        <w:rPr>
          <w:rFonts w:eastAsia="Times New Roman"/>
          <w:szCs w:val="28"/>
          <w:vertAlign w:val="superscript"/>
          <w:lang w:eastAsia="ru-RU"/>
        </w:rPr>
        <w:t xml:space="preserve">3 </w:t>
      </w:r>
      <w:r w:rsidRPr="00BC5853">
        <w:rPr>
          <w:rFonts w:eastAsia="Times New Roman"/>
          <w:szCs w:val="28"/>
          <w:lang w:eastAsia="ru-RU"/>
        </w:rPr>
        <w:t>каждая. Башни находятся непосредственно рядом со скважиной.</w:t>
      </w:r>
    </w:p>
    <w:p w:rsidR="00BC5853" w:rsidRPr="00BC5853" w:rsidRDefault="00BC5853" w:rsidP="00BC5853">
      <w:pPr>
        <w:suppressAutoHyphens/>
        <w:spacing w:after="0" w:line="240" w:lineRule="auto"/>
        <w:rPr>
          <w:rFonts w:eastAsia="Times New Roman"/>
          <w:i/>
          <w:szCs w:val="28"/>
          <w:lang w:eastAsia="ru-RU"/>
        </w:rPr>
      </w:pPr>
      <w:r w:rsidRPr="00BC5853">
        <w:rPr>
          <w:rFonts w:eastAsia="Times New Roman"/>
          <w:i/>
          <w:szCs w:val="28"/>
          <w:lang w:eastAsia="ru-RU"/>
        </w:rPr>
        <w:t xml:space="preserve">Водопровод, объединенный для хозяйственно-питьевых нужд с. </w:t>
      </w:r>
      <w:proofErr w:type="spellStart"/>
      <w:r w:rsidRPr="00BC5853">
        <w:rPr>
          <w:rFonts w:eastAsia="Times New Roman"/>
          <w:i/>
          <w:szCs w:val="28"/>
          <w:lang w:eastAsia="ru-RU"/>
        </w:rPr>
        <w:t>Абросимово</w:t>
      </w:r>
      <w:proofErr w:type="spellEnd"/>
      <w:r w:rsidRPr="00BC5853">
        <w:rPr>
          <w:rFonts w:eastAsia="Times New Roman"/>
          <w:i/>
          <w:szCs w:val="28"/>
          <w:lang w:eastAsia="ru-RU"/>
        </w:rPr>
        <w:t xml:space="preserve">. </w:t>
      </w:r>
    </w:p>
    <w:p w:rsidR="00BC5853" w:rsidRPr="00BC5853" w:rsidRDefault="00BC5853" w:rsidP="00BC5853">
      <w:pPr>
        <w:spacing w:after="0" w:line="240" w:lineRule="auto"/>
        <w:contextualSpacing/>
        <w:rPr>
          <w:rFonts w:eastAsia="Times New Roman"/>
          <w:szCs w:val="28"/>
          <w:lang w:eastAsia="ru-RU"/>
        </w:rPr>
      </w:pPr>
      <w:r w:rsidRPr="00BC5853">
        <w:rPr>
          <w:rFonts w:eastAsia="Times New Roman"/>
          <w:szCs w:val="28"/>
          <w:lang w:eastAsia="ru-RU"/>
        </w:rPr>
        <w:t xml:space="preserve">На территории с. </w:t>
      </w:r>
      <w:proofErr w:type="spellStart"/>
      <w:r w:rsidRPr="00BC5853">
        <w:rPr>
          <w:rFonts w:eastAsia="Times New Roman"/>
          <w:szCs w:val="28"/>
          <w:lang w:eastAsia="ru-RU"/>
        </w:rPr>
        <w:t>Абросимово</w:t>
      </w:r>
      <w:proofErr w:type="spellEnd"/>
      <w:r w:rsidRPr="00BC5853">
        <w:rPr>
          <w:rFonts w:eastAsia="Times New Roman"/>
          <w:szCs w:val="28"/>
          <w:lang w:eastAsia="ru-RU"/>
        </w:rPr>
        <w:t xml:space="preserve"> расположены 2 водозаборные скважины. Водозаборные скважины обслуживаются администрацией </w:t>
      </w:r>
      <w:proofErr w:type="spellStart"/>
      <w:r w:rsidRPr="00BC5853">
        <w:rPr>
          <w:rFonts w:eastAsia="Times New Roman"/>
          <w:szCs w:val="28"/>
          <w:lang w:eastAsia="ru-RU"/>
        </w:rPr>
        <w:t>Дьяченковского</w:t>
      </w:r>
      <w:proofErr w:type="spellEnd"/>
      <w:r w:rsidRPr="00BC5853">
        <w:rPr>
          <w:rFonts w:eastAsia="Times New Roman"/>
          <w:szCs w:val="28"/>
          <w:lang w:eastAsia="ru-RU"/>
        </w:rPr>
        <w:t xml:space="preserve"> сельского поселения.  Сети выполнены из асбестоцементных, полиэтиленовых и чугунных труб, диаметр труб 100-150 мм. Скважины находятся на ул. </w:t>
      </w:r>
      <w:proofErr w:type="gramStart"/>
      <w:r w:rsidRPr="00BC5853">
        <w:rPr>
          <w:rFonts w:eastAsia="Times New Roman"/>
          <w:szCs w:val="28"/>
          <w:lang w:eastAsia="ru-RU"/>
        </w:rPr>
        <w:t>Донская</w:t>
      </w:r>
      <w:proofErr w:type="gramEnd"/>
      <w:r w:rsidRPr="00BC5853">
        <w:rPr>
          <w:rFonts w:eastAsia="Times New Roman"/>
          <w:szCs w:val="28"/>
          <w:lang w:eastAsia="ru-RU"/>
        </w:rPr>
        <w:t xml:space="preserve"> и ул. Степная в с. </w:t>
      </w:r>
      <w:proofErr w:type="spellStart"/>
      <w:r w:rsidRPr="00BC5853">
        <w:rPr>
          <w:rFonts w:eastAsia="Times New Roman"/>
          <w:szCs w:val="28"/>
          <w:lang w:eastAsia="ru-RU"/>
        </w:rPr>
        <w:t>Абросимово</w:t>
      </w:r>
      <w:proofErr w:type="spellEnd"/>
      <w:r w:rsidRPr="00BC5853">
        <w:rPr>
          <w:rFonts w:eastAsia="Times New Roman"/>
          <w:szCs w:val="28"/>
          <w:lang w:eastAsia="ru-RU"/>
        </w:rPr>
        <w:t xml:space="preserve">.  Глубина скважин 80-110 метров. Из скважин происходит подача  воды в башни </w:t>
      </w:r>
      <w:proofErr w:type="spellStart"/>
      <w:r w:rsidRPr="00BC5853">
        <w:rPr>
          <w:rFonts w:eastAsia="Times New Roman"/>
          <w:szCs w:val="28"/>
          <w:lang w:eastAsia="ru-RU"/>
        </w:rPr>
        <w:t>Рожновского</w:t>
      </w:r>
      <w:proofErr w:type="spellEnd"/>
      <w:r w:rsidRPr="00BC5853">
        <w:rPr>
          <w:rFonts w:eastAsia="Times New Roman"/>
          <w:szCs w:val="28"/>
          <w:lang w:eastAsia="ru-RU"/>
        </w:rPr>
        <w:t xml:space="preserve"> объемом 25 м</w:t>
      </w:r>
      <w:r w:rsidRPr="00BC5853">
        <w:rPr>
          <w:rFonts w:eastAsia="Times New Roman"/>
          <w:szCs w:val="28"/>
          <w:vertAlign w:val="superscript"/>
          <w:lang w:eastAsia="ru-RU"/>
        </w:rPr>
        <w:t xml:space="preserve">3 </w:t>
      </w:r>
      <w:r w:rsidRPr="00BC5853">
        <w:rPr>
          <w:rFonts w:eastAsia="Times New Roman"/>
          <w:szCs w:val="28"/>
          <w:lang w:eastAsia="ru-RU"/>
        </w:rPr>
        <w:t>каждая. Башни находятся непосредственно рядом со скважиной.</w:t>
      </w:r>
    </w:p>
    <w:p w:rsidR="00BC5853" w:rsidRPr="00BC5853" w:rsidRDefault="00BC5853" w:rsidP="00C43DE3">
      <w:pPr>
        <w:keepNext/>
        <w:keepLines/>
        <w:numPr>
          <w:ilvl w:val="2"/>
          <w:numId w:val="1"/>
        </w:numPr>
        <w:suppressAutoHyphens/>
        <w:spacing w:before="200" w:after="0" w:line="240" w:lineRule="auto"/>
        <w:ind w:left="0" w:firstLine="852"/>
        <w:outlineLvl w:val="1"/>
        <w:rPr>
          <w:rFonts w:eastAsiaTheme="majorEastAsia"/>
          <w:b/>
          <w:bCs/>
          <w:szCs w:val="28"/>
        </w:rPr>
      </w:pPr>
      <w:bookmarkStart w:id="17" w:name="_Toc375685004"/>
      <w:bookmarkStart w:id="18" w:name="_Toc477783974"/>
      <w:r w:rsidRPr="00BC5853">
        <w:rPr>
          <w:rFonts w:eastAsiaTheme="majorEastAsia"/>
          <w:b/>
          <w:bCs/>
          <w:szCs w:val="28"/>
        </w:rPr>
        <w:t>Описание результатов технического обследования централизованных систем водоснабжения</w:t>
      </w:r>
      <w:bookmarkEnd w:id="17"/>
      <w:bookmarkEnd w:id="18"/>
    </w:p>
    <w:p w:rsidR="00BC5853" w:rsidRPr="00BC5853" w:rsidRDefault="00BC5853" w:rsidP="00BC5853">
      <w:pPr>
        <w:keepNext/>
        <w:keepLines/>
        <w:numPr>
          <w:ilvl w:val="3"/>
          <w:numId w:val="1"/>
        </w:numPr>
        <w:suppressAutoHyphens/>
        <w:spacing w:before="200" w:after="0" w:line="240" w:lineRule="auto"/>
        <w:outlineLvl w:val="1"/>
        <w:rPr>
          <w:rFonts w:eastAsiaTheme="majorEastAsia"/>
          <w:bCs/>
          <w:szCs w:val="28"/>
        </w:rPr>
      </w:pPr>
      <w:bookmarkStart w:id="19" w:name="_Toc375685005"/>
      <w:bookmarkStart w:id="20" w:name="_Toc477783975"/>
      <w:r w:rsidRPr="00BC5853">
        <w:rPr>
          <w:rFonts w:eastAsiaTheme="majorEastAsia"/>
          <w:bCs/>
          <w:szCs w:val="28"/>
        </w:rPr>
        <w:t>Описание состояния существующих источников водоснабжения и водозаборных сооружений</w:t>
      </w:r>
      <w:bookmarkEnd w:id="19"/>
      <w:bookmarkEnd w:id="20"/>
    </w:p>
    <w:p w:rsidR="00BC5853" w:rsidRPr="00BC5853" w:rsidRDefault="00BC5853" w:rsidP="00BC5853">
      <w:pPr>
        <w:suppressAutoHyphens/>
        <w:spacing w:after="0"/>
        <w:rPr>
          <w:rFonts w:eastAsiaTheme="minorHAnsi"/>
          <w:spacing w:val="-4"/>
          <w:szCs w:val="28"/>
        </w:rPr>
      </w:pPr>
      <w:r w:rsidRPr="00BC5853">
        <w:rPr>
          <w:rFonts w:eastAsiaTheme="minorHAnsi"/>
          <w:spacing w:val="-4"/>
          <w:szCs w:val="28"/>
        </w:rPr>
        <w:t xml:space="preserve">Характеристика подземных водозаборов, используемых в качестве источников централизованного водоснабжения, представлена в таблице </w:t>
      </w:r>
      <w:r w:rsidRPr="00BC5853">
        <w:rPr>
          <w:rFonts w:eastAsiaTheme="minorHAnsi" w:cstheme="minorBidi"/>
          <w:sz w:val="24"/>
        </w:rPr>
        <w:fldChar w:fldCharType="begin"/>
      </w:r>
      <w:r w:rsidRPr="00BC5853">
        <w:rPr>
          <w:rFonts w:eastAsiaTheme="minorHAnsi" w:cstheme="minorBidi"/>
          <w:sz w:val="24"/>
        </w:rPr>
        <w:instrText xml:space="preserve"> REF _Ref382990663 \h  \* MERGEFORMAT </w:instrText>
      </w:r>
      <w:r w:rsidRPr="00BC5853">
        <w:rPr>
          <w:rFonts w:eastAsiaTheme="minorHAnsi" w:cstheme="minorBidi"/>
          <w:sz w:val="24"/>
        </w:rPr>
      </w:r>
      <w:r w:rsidRPr="00BC5853">
        <w:rPr>
          <w:rFonts w:eastAsiaTheme="minorHAnsi" w:cstheme="minorBidi"/>
          <w:sz w:val="24"/>
        </w:rPr>
        <w:fldChar w:fldCharType="separate"/>
      </w:r>
      <w:r w:rsidRPr="00BC5853">
        <w:rPr>
          <w:rFonts w:eastAsiaTheme="minorHAnsi"/>
          <w:szCs w:val="28"/>
        </w:rPr>
        <w:t>2.1</w:t>
      </w:r>
      <w:r w:rsidRPr="00BC5853">
        <w:rPr>
          <w:rFonts w:eastAsiaTheme="minorHAnsi" w:cstheme="minorBidi"/>
          <w:sz w:val="24"/>
        </w:rPr>
        <w:fldChar w:fldCharType="end"/>
      </w:r>
      <w:r w:rsidRPr="00BC5853">
        <w:rPr>
          <w:rFonts w:eastAsiaTheme="minorHAnsi"/>
          <w:spacing w:val="-4"/>
          <w:szCs w:val="28"/>
        </w:rPr>
        <w:t xml:space="preserve">. </w:t>
      </w:r>
    </w:p>
    <w:p w:rsidR="00BC5853" w:rsidRPr="00BC5853" w:rsidRDefault="00BC5853" w:rsidP="00BC5853">
      <w:pPr>
        <w:spacing w:after="0"/>
        <w:jc w:val="center"/>
        <w:rPr>
          <w:rFonts w:eastAsiaTheme="minorHAnsi"/>
          <w:szCs w:val="28"/>
        </w:rPr>
      </w:pPr>
      <w:r w:rsidRPr="00BC5853">
        <w:rPr>
          <w:rFonts w:eastAsiaTheme="minorHAnsi"/>
          <w:spacing w:val="-4"/>
          <w:szCs w:val="28"/>
        </w:rPr>
        <w:t>Характеристика подземных водозаборов</w:t>
      </w:r>
    </w:p>
    <w:p w:rsidR="00BC5853" w:rsidRPr="00BC5853" w:rsidRDefault="00BC5853" w:rsidP="00BC5853">
      <w:pPr>
        <w:spacing w:after="0" w:line="240" w:lineRule="auto"/>
        <w:jc w:val="right"/>
        <w:rPr>
          <w:rFonts w:eastAsiaTheme="minorHAnsi"/>
          <w:szCs w:val="28"/>
        </w:rPr>
      </w:pPr>
      <w:r w:rsidRPr="00BC5853">
        <w:rPr>
          <w:rFonts w:eastAsiaTheme="minorHAnsi"/>
          <w:szCs w:val="28"/>
        </w:rPr>
        <w:t xml:space="preserve">Таблица </w:t>
      </w:r>
      <w:bookmarkStart w:id="21" w:name="_Ref382987395"/>
      <w:bookmarkStart w:id="22" w:name="_Ref382990663"/>
      <w:r w:rsidRPr="00BC5853">
        <w:rPr>
          <w:rFonts w:eastAsiaTheme="minorHAnsi"/>
          <w:szCs w:val="28"/>
        </w:rPr>
        <w:t>2.</w:t>
      </w:r>
      <w:r w:rsidRPr="00BC5853">
        <w:rPr>
          <w:rFonts w:eastAsiaTheme="minorHAnsi"/>
          <w:szCs w:val="28"/>
        </w:rPr>
        <w:fldChar w:fldCharType="begin"/>
      </w:r>
      <w:r w:rsidRPr="00BC5853">
        <w:rPr>
          <w:rFonts w:eastAsiaTheme="minorHAnsi"/>
          <w:szCs w:val="28"/>
        </w:rPr>
        <w:instrText xml:space="preserve"> SEQ Таблица \* ARABIC </w:instrText>
      </w:r>
      <w:r w:rsidRPr="00BC5853">
        <w:rPr>
          <w:rFonts w:eastAsiaTheme="minorHAnsi"/>
          <w:szCs w:val="28"/>
        </w:rPr>
        <w:fldChar w:fldCharType="separate"/>
      </w:r>
      <w:r w:rsidRPr="00BC5853">
        <w:rPr>
          <w:rFonts w:eastAsiaTheme="minorHAnsi"/>
          <w:noProof/>
          <w:szCs w:val="28"/>
        </w:rPr>
        <w:t>1</w:t>
      </w:r>
      <w:r w:rsidRPr="00BC5853">
        <w:rPr>
          <w:rFonts w:eastAsiaTheme="minorHAnsi"/>
          <w:noProof/>
          <w:szCs w:val="28"/>
        </w:rPr>
        <w:fldChar w:fldCharType="end"/>
      </w:r>
      <w:bookmarkEnd w:id="21"/>
      <w:bookmarkEnd w:id="22"/>
    </w:p>
    <w:tbl>
      <w:tblPr>
        <w:tblW w:w="50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4"/>
        <w:gridCol w:w="4152"/>
        <w:gridCol w:w="1154"/>
        <w:gridCol w:w="791"/>
        <w:gridCol w:w="1274"/>
        <w:gridCol w:w="746"/>
        <w:gridCol w:w="1044"/>
      </w:tblGrid>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b/>
                <w:sz w:val="24"/>
                <w:szCs w:val="24"/>
              </w:rPr>
            </w:pPr>
            <w:r w:rsidRPr="00BC5853">
              <w:rPr>
                <w:b/>
                <w:sz w:val="24"/>
                <w:szCs w:val="24"/>
              </w:rPr>
              <w:t xml:space="preserve">№ </w:t>
            </w:r>
            <w:proofErr w:type="gramStart"/>
            <w:r w:rsidRPr="00BC5853">
              <w:rPr>
                <w:b/>
                <w:sz w:val="24"/>
                <w:szCs w:val="24"/>
              </w:rPr>
              <w:t>п</w:t>
            </w:r>
            <w:proofErr w:type="gramEnd"/>
            <w:r w:rsidRPr="00BC5853">
              <w:rPr>
                <w:b/>
                <w:sz w:val="24"/>
                <w:szCs w:val="24"/>
              </w:rPr>
              <w:t>/п</w:t>
            </w:r>
          </w:p>
        </w:tc>
        <w:tc>
          <w:tcPr>
            <w:tcW w:w="2148" w:type="pct"/>
            <w:vAlign w:val="center"/>
          </w:tcPr>
          <w:p w:rsidR="00BC5853" w:rsidRPr="00BC5853" w:rsidRDefault="00BC5853" w:rsidP="00BC5853">
            <w:pPr>
              <w:spacing w:after="0" w:line="240" w:lineRule="auto"/>
              <w:ind w:firstLine="0"/>
              <w:jc w:val="center"/>
              <w:rPr>
                <w:b/>
                <w:sz w:val="24"/>
                <w:szCs w:val="24"/>
              </w:rPr>
            </w:pPr>
            <w:r w:rsidRPr="00BC5853">
              <w:rPr>
                <w:b/>
                <w:sz w:val="24"/>
                <w:szCs w:val="24"/>
              </w:rPr>
              <w:t>Наименование объекта и его местоположение</w:t>
            </w:r>
          </w:p>
        </w:tc>
        <w:tc>
          <w:tcPr>
            <w:tcW w:w="597" w:type="pct"/>
            <w:vAlign w:val="center"/>
          </w:tcPr>
          <w:p w:rsidR="00BC5853" w:rsidRPr="00BC5853" w:rsidRDefault="00BC5853" w:rsidP="00BC5853">
            <w:pPr>
              <w:spacing w:after="0" w:line="240" w:lineRule="auto"/>
              <w:ind w:right="-47" w:firstLine="0"/>
              <w:jc w:val="center"/>
              <w:rPr>
                <w:b/>
                <w:sz w:val="24"/>
                <w:szCs w:val="24"/>
              </w:rPr>
            </w:pPr>
            <w:r w:rsidRPr="00BC5853">
              <w:rPr>
                <w:b/>
                <w:sz w:val="24"/>
                <w:szCs w:val="24"/>
              </w:rPr>
              <w:t>Кол-во емкостей/объем, шт./м</w:t>
            </w:r>
            <w:r w:rsidRPr="00BC5853">
              <w:rPr>
                <w:b/>
                <w:sz w:val="24"/>
                <w:szCs w:val="24"/>
                <w:vertAlign w:val="superscript"/>
              </w:rPr>
              <w:t>3</w:t>
            </w:r>
            <w:r w:rsidRPr="00BC5853">
              <w:rPr>
                <w:b/>
                <w:sz w:val="24"/>
                <w:szCs w:val="24"/>
              </w:rPr>
              <w:t>.</w:t>
            </w:r>
          </w:p>
        </w:tc>
        <w:tc>
          <w:tcPr>
            <w:tcW w:w="409" w:type="pct"/>
            <w:vAlign w:val="center"/>
          </w:tcPr>
          <w:p w:rsidR="00BC5853" w:rsidRPr="00BC5853" w:rsidRDefault="00BC5853" w:rsidP="00BC5853">
            <w:pPr>
              <w:spacing w:after="0" w:line="240" w:lineRule="auto"/>
              <w:ind w:firstLine="0"/>
              <w:jc w:val="center"/>
              <w:rPr>
                <w:b/>
                <w:sz w:val="24"/>
                <w:szCs w:val="24"/>
              </w:rPr>
            </w:pPr>
            <w:r w:rsidRPr="00BC5853">
              <w:rPr>
                <w:b/>
                <w:sz w:val="24"/>
                <w:szCs w:val="24"/>
              </w:rPr>
              <w:t>Год бурения</w:t>
            </w:r>
          </w:p>
        </w:tc>
        <w:tc>
          <w:tcPr>
            <w:tcW w:w="659" w:type="pct"/>
            <w:vAlign w:val="center"/>
          </w:tcPr>
          <w:p w:rsidR="00BC5853" w:rsidRPr="00BC5853" w:rsidRDefault="00BC5853" w:rsidP="00BC5853">
            <w:pPr>
              <w:spacing w:after="0" w:line="240" w:lineRule="auto"/>
              <w:ind w:firstLine="0"/>
              <w:jc w:val="center"/>
              <w:rPr>
                <w:b/>
                <w:spacing w:val="-20"/>
                <w:sz w:val="24"/>
                <w:szCs w:val="24"/>
              </w:rPr>
            </w:pPr>
            <w:r w:rsidRPr="00BC5853">
              <w:rPr>
                <w:b/>
                <w:spacing w:val="-20"/>
                <w:sz w:val="24"/>
                <w:szCs w:val="24"/>
              </w:rPr>
              <w:t xml:space="preserve">Производительность  </w:t>
            </w:r>
          </w:p>
          <w:p w:rsidR="00BC5853" w:rsidRPr="00BC5853" w:rsidRDefault="00BC5853" w:rsidP="00BC5853">
            <w:pPr>
              <w:spacing w:after="0" w:line="240" w:lineRule="auto"/>
              <w:ind w:firstLine="0"/>
              <w:jc w:val="center"/>
              <w:rPr>
                <w:b/>
                <w:sz w:val="24"/>
                <w:szCs w:val="24"/>
              </w:rPr>
            </w:pPr>
            <w:r w:rsidRPr="00BC5853">
              <w:rPr>
                <w:b/>
                <w:spacing w:val="-20"/>
                <w:sz w:val="24"/>
                <w:szCs w:val="24"/>
              </w:rPr>
              <w:t>(проект)</w:t>
            </w:r>
            <w:r w:rsidRPr="00BC5853">
              <w:rPr>
                <w:b/>
                <w:sz w:val="24"/>
                <w:szCs w:val="24"/>
              </w:rPr>
              <w:t>, м</w:t>
            </w:r>
            <w:r w:rsidRPr="00BC5853">
              <w:rPr>
                <w:b/>
                <w:sz w:val="24"/>
                <w:szCs w:val="24"/>
                <w:vertAlign w:val="superscript"/>
              </w:rPr>
              <w:t>3</w:t>
            </w:r>
            <w:r w:rsidRPr="00BC5853">
              <w:rPr>
                <w:b/>
                <w:sz w:val="24"/>
                <w:szCs w:val="24"/>
              </w:rPr>
              <w:t>/</w:t>
            </w:r>
            <w:proofErr w:type="spellStart"/>
            <w:r w:rsidRPr="00BC5853">
              <w:rPr>
                <w:b/>
                <w:sz w:val="24"/>
                <w:szCs w:val="24"/>
              </w:rPr>
              <w:t>сут</w:t>
            </w:r>
            <w:proofErr w:type="spellEnd"/>
          </w:p>
        </w:tc>
        <w:tc>
          <w:tcPr>
            <w:tcW w:w="386" w:type="pct"/>
            <w:vAlign w:val="center"/>
          </w:tcPr>
          <w:p w:rsidR="00BC5853" w:rsidRPr="00BC5853" w:rsidRDefault="00BC5853" w:rsidP="00BC5853">
            <w:pPr>
              <w:spacing w:after="0" w:line="240" w:lineRule="auto"/>
              <w:ind w:firstLine="0"/>
              <w:jc w:val="center"/>
              <w:rPr>
                <w:b/>
                <w:sz w:val="24"/>
                <w:szCs w:val="24"/>
              </w:rPr>
            </w:pPr>
            <w:r w:rsidRPr="00BC5853">
              <w:rPr>
                <w:b/>
                <w:sz w:val="24"/>
                <w:szCs w:val="24"/>
              </w:rPr>
              <w:t xml:space="preserve">Глубина, </w:t>
            </w:r>
            <w:proofErr w:type="gramStart"/>
            <w:r w:rsidRPr="00BC5853">
              <w:rPr>
                <w:b/>
                <w:sz w:val="24"/>
                <w:szCs w:val="24"/>
              </w:rPr>
              <w:t>м</w:t>
            </w:r>
            <w:proofErr w:type="gramEnd"/>
          </w:p>
        </w:tc>
        <w:tc>
          <w:tcPr>
            <w:tcW w:w="540" w:type="pct"/>
            <w:vAlign w:val="center"/>
          </w:tcPr>
          <w:p w:rsidR="00BC5853" w:rsidRPr="00BC5853" w:rsidRDefault="00BC5853" w:rsidP="00BC5853">
            <w:pPr>
              <w:spacing w:after="0" w:line="240" w:lineRule="auto"/>
              <w:ind w:firstLine="0"/>
              <w:jc w:val="center"/>
              <w:rPr>
                <w:b/>
                <w:sz w:val="24"/>
                <w:szCs w:val="24"/>
              </w:rPr>
            </w:pPr>
            <w:r w:rsidRPr="00BC5853">
              <w:rPr>
                <w:b/>
                <w:sz w:val="24"/>
                <w:szCs w:val="24"/>
              </w:rPr>
              <w:t>Наличие ограждений ЗСО</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w:t>
            </w:r>
          </w:p>
        </w:tc>
        <w:tc>
          <w:tcPr>
            <w:tcW w:w="2148" w:type="pct"/>
            <w:vAlign w:val="center"/>
          </w:tcPr>
          <w:p w:rsidR="00BC5853" w:rsidRPr="00BC5853" w:rsidRDefault="00BC5853" w:rsidP="00BC5853">
            <w:pPr>
              <w:spacing w:after="0" w:line="240" w:lineRule="auto"/>
              <w:ind w:firstLine="0"/>
              <w:jc w:val="center"/>
              <w:rPr>
                <w:sz w:val="24"/>
                <w:szCs w:val="24"/>
              </w:rPr>
            </w:pPr>
            <w:r w:rsidRPr="00BC5853">
              <w:rPr>
                <w:sz w:val="24"/>
                <w:szCs w:val="24"/>
              </w:rPr>
              <w:t>2</w:t>
            </w:r>
          </w:p>
        </w:tc>
        <w:tc>
          <w:tcPr>
            <w:tcW w:w="597" w:type="pct"/>
            <w:vAlign w:val="center"/>
          </w:tcPr>
          <w:p w:rsidR="00BC5853" w:rsidRPr="00BC5853" w:rsidRDefault="00BC5853" w:rsidP="00BC5853">
            <w:pPr>
              <w:spacing w:after="0" w:line="240" w:lineRule="auto"/>
              <w:ind w:firstLine="0"/>
              <w:jc w:val="center"/>
              <w:rPr>
                <w:sz w:val="24"/>
                <w:szCs w:val="24"/>
              </w:rPr>
            </w:pPr>
            <w:r w:rsidRPr="00BC5853">
              <w:rPr>
                <w:sz w:val="24"/>
                <w:szCs w:val="24"/>
              </w:rPr>
              <w:t>3</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4</w:t>
            </w:r>
          </w:p>
        </w:tc>
        <w:tc>
          <w:tcPr>
            <w:tcW w:w="65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5</w:t>
            </w:r>
          </w:p>
        </w:tc>
        <w:tc>
          <w:tcPr>
            <w:tcW w:w="386" w:type="pct"/>
            <w:vAlign w:val="center"/>
          </w:tcPr>
          <w:p w:rsidR="00BC5853" w:rsidRPr="00BC5853" w:rsidRDefault="00BC5853" w:rsidP="00BC5853">
            <w:pPr>
              <w:spacing w:after="0" w:line="240" w:lineRule="auto"/>
              <w:ind w:firstLine="0"/>
              <w:jc w:val="center"/>
              <w:rPr>
                <w:sz w:val="24"/>
                <w:szCs w:val="24"/>
              </w:rPr>
            </w:pPr>
            <w:r w:rsidRPr="00BC5853">
              <w:rPr>
                <w:sz w:val="24"/>
                <w:szCs w:val="24"/>
              </w:rPr>
              <w:t>6</w:t>
            </w: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7</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w:t>
            </w:r>
          </w:p>
        </w:tc>
        <w:tc>
          <w:tcPr>
            <w:tcW w:w="2148" w:type="pct"/>
            <w:vAlign w:val="center"/>
          </w:tcPr>
          <w:p w:rsidR="00BC5853" w:rsidRPr="00BC5853" w:rsidRDefault="00BC5853" w:rsidP="00BC5853">
            <w:pPr>
              <w:spacing w:after="0" w:line="240" w:lineRule="auto"/>
              <w:ind w:right="-100"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.С</w:t>
            </w:r>
            <w:proofErr w:type="gramEnd"/>
            <w:r w:rsidRPr="00BC5853">
              <w:rPr>
                <w:sz w:val="24"/>
                <w:szCs w:val="24"/>
              </w:rPr>
              <w:t>оветская</w:t>
            </w:r>
            <w:proofErr w:type="spellEnd"/>
            <w:r w:rsidRPr="00BC5853">
              <w:rPr>
                <w:sz w:val="24"/>
                <w:szCs w:val="24"/>
              </w:rPr>
              <w:t xml:space="preserve"> в </w:t>
            </w:r>
            <w:proofErr w:type="spellStart"/>
            <w:r w:rsidRPr="00BC5853">
              <w:rPr>
                <w:sz w:val="24"/>
                <w:szCs w:val="24"/>
              </w:rPr>
              <w:t>с.Дьяченково</w:t>
            </w:r>
            <w:proofErr w:type="spellEnd"/>
          </w:p>
        </w:tc>
        <w:tc>
          <w:tcPr>
            <w:tcW w:w="597"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1980</w:t>
            </w:r>
          </w:p>
        </w:tc>
        <w:tc>
          <w:tcPr>
            <w:tcW w:w="65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н/с</w:t>
            </w:r>
          </w:p>
        </w:tc>
        <w:tc>
          <w:tcPr>
            <w:tcW w:w="386" w:type="pct"/>
            <w:vMerge w:val="restart"/>
            <w:vAlign w:val="center"/>
          </w:tcPr>
          <w:p w:rsidR="00BC5853" w:rsidRPr="00BC5853" w:rsidRDefault="00BC5853" w:rsidP="00BC5853">
            <w:pPr>
              <w:spacing w:after="0" w:line="240" w:lineRule="auto"/>
              <w:ind w:firstLine="0"/>
              <w:jc w:val="center"/>
              <w:rPr>
                <w:sz w:val="24"/>
                <w:szCs w:val="24"/>
              </w:rPr>
            </w:pPr>
            <w:r w:rsidRPr="00BC5853">
              <w:rPr>
                <w:sz w:val="24"/>
                <w:szCs w:val="24"/>
              </w:rPr>
              <w:t>80-110</w:t>
            </w: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2</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.М</w:t>
            </w:r>
            <w:proofErr w:type="gramEnd"/>
            <w:r w:rsidRPr="00BC5853">
              <w:rPr>
                <w:sz w:val="24"/>
                <w:szCs w:val="24"/>
              </w:rPr>
              <w:t>олодежная</w:t>
            </w:r>
            <w:proofErr w:type="spellEnd"/>
            <w:r w:rsidRPr="00BC5853">
              <w:rPr>
                <w:sz w:val="24"/>
                <w:szCs w:val="24"/>
              </w:rPr>
              <w:t xml:space="preserve"> в </w:t>
            </w:r>
            <w:proofErr w:type="spellStart"/>
            <w:r w:rsidRPr="00BC5853">
              <w:rPr>
                <w:sz w:val="24"/>
                <w:szCs w:val="24"/>
              </w:rPr>
              <w:t>с.Дьяченково</w:t>
            </w:r>
            <w:proofErr w:type="spellEnd"/>
          </w:p>
        </w:tc>
        <w:tc>
          <w:tcPr>
            <w:tcW w:w="597" w:type="pct"/>
            <w:tcBorders>
              <w:right w:val="single" w:sz="4" w:space="0" w:color="auto"/>
            </w:tcBorders>
            <w:vAlign w:val="center"/>
          </w:tcPr>
          <w:p w:rsidR="00BC5853" w:rsidRPr="00BC5853" w:rsidRDefault="00BC5853" w:rsidP="00BC5853">
            <w:pPr>
              <w:spacing w:after="0" w:line="240" w:lineRule="auto"/>
              <w:ind w:firstLine="0"/>
              <w:jc w:val="center"/>
              <w:rPr>
                <w:sz w:val="24"/>
                <w:szCs w:val="24"/>
              </w:rPr>
            </w:pPr>
            <w:r w:rsidRPr="00BC5853">
              <w:rPr>
                <w:sz w:val="24"/>
                <w:szCs w:val="24"/>
              </w:rPr>
              <w:t>1/25</w:t>
            </w:r>
          </w:p>
        </w:tc>
        <w:tc>
          <w:tcPr>
            <w:tcW w:w="409" w:type="pct"/>
            <w:tcBorders>
              <w:left w:val="single" w:sz="4" w:space="0" w:color="auto"/>
            </w:tcBorders>
            <w:vAlign w:val="center"/>
          </w:tcPr>
          <w:p w:rsidR="00BC5853" w:rsidRPr="00BC5853" w:rsidRDefault="00BC5853" w:rsidP="00BC5853">
            <w:pPr>
              <w:spacing w:after="0" w:line="240" w:lineRule="auto"/>
              <w:ind w:firstLine="0"/>
              <w:jc w:val="center"/>
              <w:rPr>
                <w:sz w:val="24"/>
                <w:szCs w:val="24"/>
              </w:rPr>
            </w:pPr>
            <w:r w:rsidRPr="00BC5853">
              <w:rPr>
                <w:sz w:val="24"/>
                <w:szCs w:val="24"/>
              </w:rPr>
              <w:t>1980</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3</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.О</w:t>
            </w:r>
            <w:proofErr w:type="gramEnd"/>
            <w:r w:rsidRPr="00BC5853">
              <w:rPr>
                <w:sz w:val="24"/>
                <w:szCs w:val="24"/>
              </w:rPr>
              <w:t>ОО</w:t>
            </w:r>
            <w:proofErr w:type="spellEnd"/>
            <w:r w:rsidRPr="00BC5853">
              <w:rPr>
                <w:sz w:val="24"/>
                <w:szCs w:val="24"/>
              </w:rPr>
              <w:t xml:space="preserve"> «Агро-Спутник» в </w:t>
            </w:r>
            <w:proofErr w:type="spellStart"/>
            <w:r w:rsidRPr="00BC5853">
              <w:rPr>
                <w:sz w:val="24"/>
                <w:szCs w:val="24"/>
              </w:rPr>
              <w:t>с.Дьяченково</w:t>
            </w:r>
            <w:proofErr w:type="spellEnd"/>
          </w:p>
        </w:tc>
        <w:tc>
          <w:tcPr>
            <w:tcW w:w="597" w:type="pct"/>
            <w:tcBorders>
              <w:right w:val="single" w:sz="4" w:space="0" w:color="auto"/>
            </w:tcBorders>
            <w:vAlign w:val="center"/>
          </w:tcPr>
          <w:p w:rsidR="00BC5853" w:rsidRPr="00BC5853" w:rsidRDefault="00BC5853" w:rsidP="00BC5853">
            <w:pPr>
              <w:spacing w:after="0" w:line="240" w:lineRule="auto"/>
              <w:ind w:firstLine="0"/>
              <w:jc w:val="center"/>
              <w:rPr>
                <w:sz w:val="24"/>
                <w:szCs w:val="24"/>
              </w:rPr>
            </w:pPr>
            <w:r w:rsidRPr="00BC5853">
              <w:rPr>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1984</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4</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.О</w:t>
            </w:r>
            <w:proofErr w:type="gramEnd"/>
            <w:r w:rsidRPr="00BC5853">
              <w:rPr>
                <w:sz w:val="24"/>
                <w:szCs w:val="24"/>
              </w:rPr>
              <w:t>ОО</w:t>
            </w:r>
            <w:proofErr w:type="spellEnd"/>
            <w:r w:rsidRPr="00BC5853">
              <w:rPr>
                <w:sz w:val="24"/>
                <w:szCs w:val="24"/>
              </w:rPr>
              <w:t xml:space="preserve"> «</w:t>
            </w:r>
            <w:proofErr w:type="spellStart"/>
            <w:r w:rsidRPr="00BC5853">
              <w:rPr>
                <w:sz w:val="24"/>
                <w:szCs w:val="24"/>
              </w:rPr>
              <w:t>Богучарагроснаб</w:t>
            </w:r>
            <w:proofErr w:type="spellEnd"/>
            <w:r w:rsidRPr="00BC5853">
              <w:rPr>
                <w:sz w:val="24"/>
                <w:szCs w:val="24"/>
              </w:rPr>
              <w:t xml:space="preserve">»  в </w:t>
            </w:r>
            <w:proofErr w:type="spellStart"/>
            <w:r w:rsidRPr="00BC5853">
              <w:rPr>
                <w:sz w:val="24"/>
                <w:szCs w:val="24"/>
              </w:rPr>
              <w:t>с.Дьяченково</w:t>
            </w:r>
            <w:proofErr w:type="spellEnd"/>
          </w:p>
        </w:tc>
        <w:tc>
          <w:tcPr>
            <w:tcW w:w="597" w:type="pct"/>
            <w:tcBorders>
              <w:right w:val="single" w:sz="4" w:space="0" w:color="auto"/>
            </w:tcBorders>
            <w:vAlign w:val="center"/>
          </w:tcPr>
          <w:p w:rsidR="00BC5853" w:rsidRPr="00BC5853" w:rsidRDefault="00BC5853" w:rsidP="00BC5853">
            <w:pPr>
              <w:spacing w:after="0" w:line="240" w:lineRule="auto"/>
              <w:ind w:firstLine="0"/>
              <w:jc w:val="center"/>
              <w:rPr>
                <w:sz w:val="24"/>
                <w:szCs w:val="24"/>
              </w:rPr>
            </w:pPr>
            <w:r w:rsidRPr="00BC5853">
              <w:rPr>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1984</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5</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.К</w:t>
            </w:r>
            <w:proofErr w:type="gramEnd"/>
            <w:r w:rsidRPr="00BC5853">
              <w:rPr>
                <w:sz w:val="24"/>
                <w:szCs w:val="24"/>
              </w:rPr>
              <w:t>апустина</w:t>
            </w:r>
            <w:proofErr w:type="spellEnd"/>
            <w:r w:rsidRPr="00BC5853">
              <w:rPr>
                <w:sz w:val="24"/>
                <w:szCs w:val="24"/>
              </w:rPr>
              <w:t xml:space="preserve"> в </w:t>
            </w:r>
            <w:proofErr w:type="spellStart"/>
            <w:r w:rsidRPr="00BC5853">
              <w:rPr>
                <w:sz w:val="24"/>
                <w:szCs w:val="24"/>
              </w:rPr>
              <w:t>с.Терешково</w:t>
            </w:r>
            <w:proofErr w:type="spellEnd"/>
          </w:p>
        </w:tc>
        <w:tc>
          <w:tcPr>
            <w:tcW w:w="597" w:type="pct"/>
            <w:tcBorders>
              <w:right w:val="single" w:sz="4" w:space="0" w:color="auto"/>
            </w:tcBorders>
            <w:vAlign w:val="center"/>
          </w:tcPr>
          <w:p w:rsidR="00BC5853" w:rsidRPr="00BC5853" w:rsidRDefault="00BC5853" w:rsidP="00BC5853">
            <w:pPr>
              <w:spacing w:after="0" w:line="240" w:lineRule="auto"/>
              <w:ind w:firstLine="0"/>
              <w:jc w:val="center"/>
              <w:rPr>
                <w:sz w:val="24"/>
                <w:szCs w:val="24"/>
              </w:rPr>
            </w:pPr>
            <w:r w:rsidRPr="00BC5853">
              <w:rPr>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1980</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6</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.П</w:t>
            </w:r>
            <w:proofErr w:type="gramEnd"/>
            <w:r w:rsidRPr="00BC5853">
              <w:rPr>
                <w:sz w:val="24"/>
                <w:szCs w:val="24"/>
              </w:rPr>
              <w:t>ТО</w:t>
            </w:r>
            <w:proofErr w:type="spellEnd"/>
            <w:r w:rsidRPr="00BC5853">
              <w:rPr>
                <w:sz w:val="24"/>
                <w:szCs w:val="24"/>
              </w:rPr>
              <w:t xml:space="preserve"> в </w:t>
            </w:r>
            <w:proofErr w:type="spellStart"/>
            <w:r w:rsidRPr="00BC5853">
              <w:rPr>
                <w:sz w:val="24"/>
                <w:szCs w:val="24"/>
              </w:rPr>
              <w:t>с.Терешково</w:t>
            </w:r>
            <w:proofErr w:type="spellEnd"/>
          </w:p>
        </w:tc>
        <w:tc>
          <w:tcPr>
            <w:tcW w:w="597" w:type="pct"/>
            <w:tcBorders>
              <w:right w:val="single" w:sz="4" w:space="0" w:color="auto"/>
            </w:tcBorders>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1980</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7</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.З</w:t>
            </w:r>
            <w:proofErr w:type="gramEnd"/>
            <w:r w:rsidRPr="00BC5853">
              <w:rPr>
                <w:sz w:val="24"/>
                <w:szCs w:val="24"/>
              </w:rPr>
              <w:t>АО</w:t>
            </w:r>
            <w:proofErr w:type="spellEnd"/>
            <w:r w:rsidRPr="00BC5853">
              <w:rPr>
                <w:sz w:val="24"/>
                <w:szCs w:val="24"/>
              </w:rPr>
              <w:t xml:space="preserve"> «Полтавка» в </w:t>
            </w:r>
            <w:proofErr w:type="spellStart"/>
            <w:r w:rsidRPr="00BC5853">
              <w:rPr>
                <w:sz w:val="24"/>
                <w:szCs w:val="24"/>
              </w:rPr>
              <w:t>с.Полтавка</w:t>
            </w:r>
            <w:proofErr w:type="spellEnd"/>
          </w:p>
        </w:tc>
        <w:tc>
          <w:tcPr>
            <w:tcW w:w="597" w:type="pct"/>
            <w:tcBorders>
              <w:right w:val="single" w:sz="4" w:space="0" w:color="auto"/>
            </w:tcBorders>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1982</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lastRenderedPageBreak/>
              <w:t>8</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.Н</w:t>
            </w:r>
            <w:proofErr w:type="gramEnd"/>
            <w:r w:rsidRPr="00BC5853">
              <w:rPr>
                <w:sz w:val="24"/>
                <w:szCs w:val="24"/>
              </w:rPr>
              <w:t>овая</w:t>
            </w:r>
            <w:proofErr w:type="spellEnd"/>
            <w:r w:rsidRPr="00BC5853">
              <w:rPr>
                <w:sz w:val="24"/>
                <w:szCs w:val="24"/>
              </w:rPr>
              <w:t xml:space="preserve"> в </w:t>
            </w:r>
            <w:proofErr w:type="spellStart"/>
            <w:r w:rsidRPr="00BC5853">
              <w:rPr>
                <w:sz w:val="24"/>
                <w:szCs w:val="24"/>
              </w:rPr>
              <w:t>с.Красногоровка</w:t>
            </w:r>
            <w:proofErr w:type="spellEnd"/>
          </w:p>
        </w:tc>
        <w:tc>
          <w:tcPr>
            <w:tcW w:w="597" w:type="pct"/>
            <w:tcBorders>
              <w:right w:val="single" w:sz="4" w:space="0" w:color="auto"/>
            </w:tcBorders>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1982</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9</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терр</w:t>
            </w:r>
            <w:proofErr w:type="gramStart"/>
            <w:r w:rsidRPr="00BC5853">
              <w:rPr>
                <w:sz w:val="24"/>
                <w:szCs w:val="24"/>
              </w:rPr>
              <w:t>.М</w:t>
            </w:r>
            <w:proofErr w:type="gramEnd"/>
            <w:r w:rsidRPr="00BC5853">
              <w:rPr>
                <w:sz w:val="24"/>
                <w:szCs w:val="24"/>
              </w:rPr>
              <w:t>ФТ</w:t>
            </w:r>
            <w:proofErr w:type="spellEnd"/>
            <w:r w:rsidRPr="00BC5853">
              <w:rPr>
                <w:sz w:val="24"/>
                <w:szCs w:val="24"/>
              </w:rPr>
              <w:t xml:space="preserve"> в </w:t>
            </w:r>
            <w:proofErr w:type="spellStart"/>
            <w:r w:rsidRPr="00BC5853">
              <w:rPr>
                <w:sz w:val="24"/>
                <w:szCs w:val="24"/>
              </w:rPr>
              <w:t>с.Красногоровка</w:t>
            </w:r>
            <w:proofErr w:type="spellEnd"/>
          </w:p>
        </w:tc>
        <w:tc>
          <w:tcPr>
            <w:tcW w:w="597" w:type="pct"/>
            <w:tcBorders>
              <w:right w:val="single" w:sz="4" w:space="0" w:color="auto"/>
            </w:tcBorders>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1982</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10</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.Д</w:t>
            </w:r>
            <w:proofErr w:type="gramEnd"/>
            <w:r w:rsidRPr="00BC5853">
              <w:rPr>
                <w:sz w:val="24"/>
                <w:szCs w:val="24"/>
              </w:rPr>
              <w:t>онская</w:t>
            </w:r>
            <w:proofErr w:type="spellEnd"/>
            <w:r w:rsidRPr="00BC5853">
              <w:rPr>
                <w:sz w:val="24"/>
                <w:szCs w:val="24"/>
              </w:rPr>
              <w:t xml:space="preserve"> в </w:t>
            </w:r>
            <w:proofErr w:type="spellStart"/>
            <w:r w:rsidRPr="00BC5853">
              <w:rPr>
                <w:sz w:val="24"/>
                <w:szCs w:val="24"/>
              </w:rPr>
              <w:t>с.Абросимово</w:t>
            </w:r>
            <w:proofErr w:type="spellEnd"/>
          </w:p>
        </w:tc>
        <w:tc>
          <w:tcPr>
            <w:tcW w:w="597" w:type="pct"/>
            <w:tcBorders>
              <w:right w:val="single" w:sz="4" w:space="0" w:color="auto"/>
            </w:tcBorders>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1982</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r w:rsidR="00BC5853" w:rsidRPr="00BC5853" w:rsidTr="00BC5853">
        <w:trPr>
          <w:trHeight w:val="20"/>
          <w:jc w:val="center"/>
        </w:trPr>
        <w:tc>
          <w:tcPr>
            <w:tcW w:w="26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11</w:t>
            </w:r>
          </w:p>
        </w:tc>
        <w:tc>
          <w:tcPr>
            <w:tcW w:w="2148"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.С</w:t>
            </w:r>
            <w:proofErr w:type="gramEnd"/>
            <w:r w:rsidRPr="00BC5853">
              <w:rPr>
                <w:sz w:val="24"/>
                <w:szCs w:val="24"/>
              </w:rPr>
              <w:t>тепная</w:t>
            </w:r>
            <w:proofErr w:type="spellEnd"/>
            <w:r w:rsidRPr="00BC5853">
              <w:rPr>
                <w:sz w:val="24"/>
                <w:szCs w:val="24"/>
              </w:rPr>
              <w:t xml:space="preserve"> в </w:t>
            </w:r>
            <w:proofErr w:type="spellStart"/>
            <w:r w:rsidRPr="00BC5853">
              <w:rPr>
                <w:sz w:val="24"/>
                <w:szCs w:val="24"/>
              </w:rPr>
              <w:t>с.Абросимово</w:t>
            </w:r>
            <w:proofErr w:type="spellEnd"/>
          </w:p>
        </w:tc>
        <w:tc>
          <w:tcPr>
            <w:tcW w:w="597" w:type="pct"/>
            <w:tcBorders>
              <w:right w:val="single" w:sz="4" w:space="0" w:color="auto"/>
            </w:tcBorders>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1/25</w:t>
            </w:r>
          </w:p>
        </w:tc>
        <w:tc>
          <w:tcPr>
            <w:tcW w:w="409"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1982</w:t>
            </w:r>
          </w:p>
        </w:tc>
        <w:tc>
          <w:tcPr>
            <w:tcW w:w="659" w:type="pct"/>
          </w:tcPr>
          <w:p w:rsidR="00BC5853" w:rsidRPr="00BC5853" w:rsidRDefault="00BC5853" w:rsidP="00BC5853">
            <w:pPr>
              <w:spacing w:after="0" w:line="240" w:lineRule="auto"/>
              <w:ind w:firstLine="0"/>
              <w:jc w:val="center"/>
              <w:rPr>
                <w:rFonts w:eastAsiaTheme="minorHAnsi" w:cstheme="minorBidi"/>
                <w:sz w:val="24"/>
              </w:rPr>
            </w:pPr>
            <w:r w:rsidRPr="00BC5853">
              <w:rPr>
                <w:rFonts w:eastAsiaTheme="minorHAnsi" w:cstheme="minorBidi"/>
                <w:sz w:val="24"/>
                <w:szCs w:val="24"/>
              </w:rPr>
              <w:t>н/с</w:t>
            </w:r>
          </w:p>
        </w:tc>
        <w:tc>
          <w:tcPr>
            <w:tcW w:w="386" w:type="pct"/>
            <w:vMerge/>
            <w:vAlign w:val="center"/>
          </w:tcPr>
          <w:p w:rsidR="00BC5853" w:rsidRPr="00BC5853" w:rsidRDefault="00BC5853" w:rsidP="00BC5853">
            <w:pPr>
              <w:spacing w:after="0" w:line="240" w:lineRule="auto"/>
              <w:ind w:firstLine="0"/>
              <w:jc w:val="center"/>
              <w:rPr>
                <w:sz w:val="24"/>
                <w:szCs w:val="24"/>
              </w:rPr>
            </w:pPr>
          </w:p>
        </w:tc>
        <w:tc>
          <w:tcPr>
            <w:tcW w:w="5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есть</w:t>
            </w:r>
          </w:p>
        </w:tc>
      </w:tr>
    </w:tbl>
    <w:p w:rsidR="00BC5853" w:rsidRPr="00BC5853" w:rsidRDefault="00BC5853" w:rsidP="00BC5853">
      <w:pPr>
        <w:spacing w:after="0" w:line="240" w:lineRule="auto"/>
        <w:rPr>
          <w:rFonts w:eastAsiaTheme="minorHAnsi"/>
          <w:szCs w:val="28"/>
        </w:rPr>
      </w:pPr>
    </w:p>
    <w:p w:rsidR="00BC5853" w:rsidRPr="00BC5853" w:rsidRDefault="00BC5853" w:rsidP="00BC5853">
      <w:pPr>
        <w:spacing w:after="0"/>
        <w:rPr>
          <w:rFonts w:eastAsiaTheme="minorHAnsi"/>
          <w:szCs w:val="28"/>
        </w:rPr>
      </w:pPr>
      <w:r w:rsidRPr="00BC5853">
        <w:rPr>
          <w:rFonts w:eastAsiaTheme="minorHAnsi"/>
          <w:szCs w:val="28"/>
        </w:rPr>
        <w:t>Информация об оснащенности ВЗУ приборами учета воды представлена в таблице 2.2.</w:t>
      </w:r>
    </w:p>
    <w:p w:rsidR="00BC5853" w:rsidRPr="00BC5853" w:rsidRDefault="00BC5853" w:rsidP="00BC5853">
      <w:pPr>
        <w:spacing w:after="0"/>
        <w:jc w:val="center"/>
        <w:rPr>
          <w:rFonts w:eastAsiaTheme="minorHAnsi"/>
          <w:szCs w:val="28"/>
        </w:rPr>
      </w:pPr>
      <w:r w:rsidRPr="00BC5853">
        <w:rPr>
          <w:rFonts w:eastAsiaTheme="minorHAnsi"/>
          <w:szCs w:val="28"/>
        </w:rPr>
        <w:t>Информация об оснащенности ВЗУ приборами учета воды</w:t>
      </w:r>
    </w:p>
    <w:p w:rsidR="00BC5853" w:rsidRPr="00BC5853" w:rsidRDefault="00BC5853" w:rsidP="00BC5853">
      <w:pPr>
        <w:keepNext/>
        <w:keepLines/>
        <w:spacing w:after="0"/>
        <w:ind w:firstLine="0"/>
        <w:jc w:val="right"/>
        <w:rPr>
          <w:rFonts w:eastAsia="Times New Roman"/>
          <w:bCs/>
          <w:szCs w:val="28"/>
        </w:rPr>
      </w:pPr>
      <w:r w:rsidRPr="00BC5853">
        <w:rPr>
          <w:rFonts w:eastAsia="Times New Roman"/>
          <w:bCs/>
          <w:szCs w:val="28"/>
        </w:rPr>
        <w:t xml:space="preserve">Таблица 2.2 </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4732"/>
        <w:gridCol w:w="1537"/>
        <w:gridCol w:w="1411"/>
        <w:gridCol w:w="1277"/>
      </w:tblGrid>
      <w:tr w:rsidR="00BC5853" w:rsidRPr="00BC5853" w:rsidTr="00BC5853">
        <w:trPr>
          <w:trHeight w:val="470"/>
        </w:trPr>
        <w:tc>
          <w:tcPr>
            <w:tcW w:w="321" w:type="pct"/>
            <w:vAlign w:val="center"/>
          </w:tcPr>
          <w:p w:rsidR="00BC5853" w:rsidRPr="00BC5853" w:rsidRDefault="00BC5853" w:rsidP="00BC5853">
            <w:pPr>
              <w:keepNext/>
              <w:spacing w:after="0" w:line="240" w:lineRule="auto"/>
              <w:ind w:firstLine="0"/>
              <w:jc w:val="center"/>
              <w:rPr>
                <w:b/>
                <w:sz w:val="24"/>
                <w:szCs w:val="24"/>
              </w:rPr>
            </w:pPr>
            <w:r w:rsidRPr="00BC5853">
              <w:rPr>
                <w:b/>
                <w:sz w:val="24"/>
                <w:szCs w:val="24"/>
              </w:rPr>
              <w:t xml:space="preserve">№ </w:t>
            </w:r>
            <w:proofErr w:type="gramStart"/>
            <w:r w:rsidRPr="00BC5853">
              <w:rPr>
                <w:b/>
                <w:sz w:val="24"/>
                <w:szCs w:val="24"/>
              </w:rPr>
              <w:t>п</w:t>
            </w:r>
            <w:proofErr w:type="gramEnd"/>
            <w:r w:rsidRPr="00BC5853">
              <w:rPr>
                <w:b/>
                <w:sz w:val="24"/>
                <w:szCs w:val="24"/>
              </w:rPr>
              <w:t>/п</w:t>
            </w:r>
          </w:p>
        </w:tc>
        <w:tc>
          <w:tcPr>
            <w:tcW w:w="2472" w:type="pct"/>
            <w:vAlign w:val="center"/>
          </w:tcPr>
          <w:p w:rsidR="00BC5853" w:rsidRPr="00BC5853" w:rsidRDefault="00BC5853" w:rsidP="00BC5853">
            <w:pPr>
              <w:keepNext/>
              <w:spacing w:after="0" w:line="240" w:lineRule="auto"/>
              <w:ind w:firstLine="0"/>
              <w:jc w:val="center"/>
              <w:rPr>
                <w:b/>
                <w:sz w:val="24"/>
                <w:szCs w:val="24"/>
              </w:rPr>
            </w:pPr>
            <w:r w:rsidRPr="00BC5853">
              <w:rPr>
                <w:b/>
                <w:sz w:val="24"/>
                <w:szCs w:val="24"/>
              </w:rPr>
              <w:t xml:space="preserve">Наименование узла, </w:t>
            </w:r>
          </w:p>
          <w:p w:rsidR="00BC5853" w:rsidRPr="00BC5853" w:rsidRDefault="00BC5853" w:rsidP="00BC5853">
            <w:pPr>
              <w:keepNext/>
              <w:spacing w:after="0" w:line="240" w:lineRule="auto"/>
              <w:ind w:firstLine="0"/>
              <w:jc w:val="center"/>
              <w:rPr>
                <w:b/>
                <w:sz w:val="24"/>
                <w:szCs w:val="24"/>
              </w:rPr>
            </w:pPr>
            <w:r w:rsidRPr="00BC5853">
              <w:rPr>
                <w:b/>
                <w:sz w:val="24"/>
                <w:szCs w:val="24"/>
              </w:rPr>
              <w:t>его местоположение</w:t>
            </w:r>
          </w:p>
        </w:tc>
        <w:tc>
          <w:tcPr>
            <w:tcW w:w="803" w:type="pct"/>
            <w:vAlign w:val="center"/>
          </w:tcPr>
          <w:p w:rsidR="00BC5853" w:rsidRPr="00BC5853" w:rsidRDefault="00BC5853" w:rsidP="00BC5853">
            <w:pPr>
              <w:keepNext/>
              <w:spacing w:after="0" w:line="240" w:lineRule="auto"/>
              <w:ind w:firstLine="0"/>
              <w:jc w:val="center"/>
              <w:rPr>
                <w:b/>
                <w:sz w:val="24"/>
                <w:szCs w:val="24"/>
              </w:rPr>
            </w:pPr>
            <w:r w:rsidRPr="00BC5853">
              <w:rPr>
                <w:b/>
                <w:sz w:val="24"/>
                <w:szCs w:val="24"/>
              </w:rPr>
              <w:t>Наличие прибора учёта</w:t>
            </w:r>
          </w:p>
        </w:tc>
        <w:tc>
          <w:tcPr>
            <w:tcW w:w="737" w:type="pct"/>
            <w:vAlign w:val="center"/>
          </w:tcPr>
          <w:p w:rsidR="00BC5853" w:rsidRPr="00BC5853" w:rsidRDefault="00BC5853" w:rsidP="00BC5853">
            <w:pPr>
              <w:keepNext/>
              <w:spacing w:after="0" w:line="240" w:lineRule="auto"/>
              <w:ind w:firstLine="0"/>
              <w:jc w:val="center"/>
              <w:rPr>
                <w:b/>
                <w:sz w:val="24"/>
                <w:szCs w:val="24"/>
              </w:rPr>
            </w:pPr>
            <w:r w:rsidRPr="00BC5853">
              <w:rPr>
                <w:b/>
                <w:sz w:val="24"/>
                <w:szCs w:val="24"/>
              </w:rPr>
              <w:t>Материал павильона</w:t>
            </w:r>
          </w:p>
        </w:tc>
        <w:tc>
          <w:tcPr>
            <w:tcW w:w="667" w:type="pct"/>
            <w:vAlign w:val="center"/>
          </w:tcPr>
          <w:p w:rsidR="00BC5853" w:rsidRPr="00BC5853" w:rsidRDefault="00BC5853" w:rsidP="00BC5853">
            <w:pPr>
              <w:keepNext/>
              <w:spacing w:after="0" w:line="240" w:lineRule="auto"/>
              <w:ind w:firstLine="0"/>
              <w:jc w:val="center"/>
              <w:rPr>
                <w:b/>
                <w:sz w:val="24"/>
                <w:szCs w:val="24"/>
              </w:rPr>
            </w:pPr>
            <w:r w:rsidRPr="00BC5853">
              <w:rPr>
                <w:b/>
                <w:sz w:val="24"/>
                <w:szCs w:val="24"/>
              </w:rPr>
              <w:t>Кран отбора проб воды</w:t>
            </w:r>
          </w:p>
        </w:tc>
      </w:tr>
      <w:tr w:rsidR="00BC5853" w:rsidRPr="00BC5853" w:rsidTr="00BC5853">
        <w:trPr>
          <w:trHeight w:val="20"/>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1</w:t>
            </w:r>
          </w:p>
        </w:tc>
        <w:tc>
          <w:tcPr>
            <w:tcW w:w="2472"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2</w:t>
            </w:r>
          </w:p>
        </w:tc>
        <w:tc>
          <w:tcPr>
            <w:tcW w:w="803"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3</w:t>
            </w:r>
          </w:p>
        </w:tc>
        <w:tc>
          <w:tcPr>
            <w:tcW w:w="737"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4</w:t>
            </w:r>
          </w:p>
        </w:tc>
        <w:tc>
          <w:tcPr>
            <w:tcW w:w="667"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5</w:t>
            </w:r>
          </w:p>
        </w:tc>
      </w:tr>
      <w:tr w:rsidR="00BC5853" w:rsidRPr="00BC5853" w:rsidTr="00BC5853">
        <w:trPr>
          <w:trHeight w:val="85"/>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1</w:t>
            </w:r>
          </w:p>
        </w:tc>
        <w:tc>
          <w:tcPr>
            <w:tcW w:w="2472" w:type="pct"/>
            <w:vAlign w:val="center"/>
          </w:tcPr>
          <w:p w:rsidR="00BC5853" w:rsidRPr="00BC5853" w:rsidRDefault="00BC5853" w:rsidP="00BC5853">
            <w:pPr>
              <w:spacing w:after="0" w:line="240" w:lineRule="auto"/>
              <w:ind w:right="-100"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.С</w:t>
            </w:r>
            <w:proofErr w:type="gramEnd"/>
            <w:r w:rsidRPr="00BC5853">
              <w:rPr>
                <w:sz w:val="24"/>
                <w:szCs w:val="24"/>
              </w:rPr>
              <w:t>оветская</w:t>
            </w:r>
            <w:proofErr w:type="spellEnd"/>
            <w:r w:rsidRPr="00BC5853">
              <w:rPr>
                <w:sz w:val="24"/>
                <w:szCs w:val="24"/>
              </w:rPr>
              <w:t xml:space="preserve"> в </w:t>
            </w:r>
            <w:proofErr w:type="spellStart"/>
            <w:r w:rsidRPr="00BC5853">
              <w:rPr>
                <w:sz w:val="24"/>
                <w:szCs w:val="24"/>
              </w:rPr>
              <w:t>с.Дьяченково</w:t>
            </w:r>
            <w:proofErr w:type="spellEnd"/>
          </w:p>
        </w:tc>
        <w:tc>
          <w:tcPr>
            <w:tcW w:w="803"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85"/>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2</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.М</w:t>
            </w:r>
            <w:proofErr w:type="gramEnd"/>
            <w:r w:rsidRPr="00BC5853">
              <w:rPr>
                <w:sz w:val="24"/>
                <w:szCs w:val="24"/>
              </w:rPr>
              <w:t>олодежная</w:t>
            </w:r>
            <w:proofErr w:type="spellEnd"/>
            <w:r w:rsidRPr="00BC5853">
              <w:rPr>
                <w:sz w:val="24"/>
                <w:szCs w:val="24"/>
              </w:rPr>
              <w:t xml:space="preserve"> в </w:t>
            </w:r>
            <w:proofErr w:type="spellStart"/>
            <w:r w:rsidRPr="00BC5853">
              <w:rPr>
                <w:sz w:val="24"/>
                <w:szCs w:val="24"/>
              </w:rPr>
              <w:t>с.Дьяченково</w:t>
            </w:r>
            <w:proofErr w:type="spellEnd"/>
          </w:p>
        </w:tc>
        <w:tc>
          <w:tcPr>
            <w:tcW w:w="803" w:type="pct"/>
            <w:shd w:val="clear" w:color="auto" w:fill="auto"/>
          </w:tcPr>
          <w:p w:rsidR="00BC5853" w:rsidRPr="00BC5853" w:rsidRDefault="00BC5853" w:rsidP="00BC5853">
            <w:pPr>
              <w:spacing w:after="0" w:line="240" w:lineRule="auto"/>
              <w:ind w:firstLine="29"/>
              <w:jc w:val="center"/>
              <w:rPr>
                <w:rFonts w:eastAsiaTheme="minorHAnsi" w:cstheme="minorBidi"/>
                <w:sz w:val="24"/>
                <w:szCs w:val="24"/>
              </w:rPr>
            </w:pPr>
            <w:r w:rsidRPr="00BC5853">
              <w:rPr>
                <w:rFonts w:eastAsiaTheme="minorHAnsi" w:cstheme="minorBidi"/>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3</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.О</w:t>
            </w:r>
            <w:proofErr w:type="gramEnd"/>
            <w:r w:rsidRPr="00BC5853">
              <w:rPr>
                <w:sz w:val="24"/>
                <w:szCs w:val="24"/>
              </w:rPr>
              <w:t>ОО</w:t>
            </w:r>
            <w:proofErr w:type="spellEnd"/>
            <w:r w:rsidRPr="00BC5853">
              <w:rPr>
                <w:sz w:val="24"/>
                <w:szCs w:val="24"/>
              </w:rPr>
              <w:t xml:space="preserve"> «Агро-Спутник» в </w:t>
            </w:r>
            <w:proofErr w:type="spellStart"/>
            <w:r w:rsidRPr="00BC5853">
              <w:rPr>
                <w:sz w:val="24"/>
                <w:szCs w:val="24"/>
              </w:rPr>
              <w:t>с.Дьяченково</w:t>
            </w:r>
            <w:proofErr w:type="spellEnd"/>
          </w:p>
        </w:tc>
        <w:tc>
          <w:tcPr>
            <w:tcW w:w="803" w:type="pct"/>
            <w:shd w:val="clear" w:color="auto" w:fill="auto"/>
          </w:tcPr>
          <w:p w:rsidR="00BC5853" w:rsidRPr="00BC5853" w:rsidRDefault="00BC5853" w:rsidP="00BC5853">
            <w:pPr>
              <w:spacing w:after="0" w:line="240" w:lineRule="auto"/>
              <w:ind w:firstLine="29"/>
              <w:jc w:val="center"/>
              <w:rPr>
                <w:rFonts w:eastAsiaTheme="minorHAnsi" w:cstheme="minorBidi"/>
                <w:sz w:val="24"/>
                <w:szCs w:val="24"/>
              </w:rPr>
            </w:pPr>
            <w:r w:rsidRPr="00BC5853">
              <w:rPr>
                <w:rFonts w:eastAsiaTheme="minorHAnsi" w:cstheme="minorBidi"/>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4</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.О</w:t>
            </w:r>
            <w:proofErr w:type="gramEnd"/>
            <w:r w:rsidRPr="00BC5853">
              <w:rPr>
                <w:sz w:val="24"/>
                <w:szCs w:val="24"/>
              </w:rPr>
              <w:t>ОО</w:t>
            </w:r>
            <w:proofErr w:type="spellEnd"/>
            <w:r w:rsidRPr="00BC5853">
              <w:rPr>
                <w:sz w:val="24"/>
                <w:szCs w:val="24"/>
              </w:rPr>
              <w:t xml:space="preserve"> «</w:t>
            </w:r>
            <w:proofErr w:type="spellStart"/>
            <w:r w:rsidRPr="00BC5853">
              <w:rPr>
                <w:sz w:val="24"/>
                <w:szCs w:val="24"/>
              </w:rPr>
              <w:t>Богучарагроснаб</w:t>
            </w:r>
            <w:proofErr w:type="spellEnd"/>
            <w:r w:rsidRPr="00BC5853">
              <w:rPr>
                <w:sz w:val="24"/>
                <w:szCs w:val="24"/>
              </w:rPr>
              <w:t xml:space="preserve">»  в </w:t>
            </w:r>
            <w:proofErr w:type="spellStart"/>
            <w:r w:rsidRPr="00BC5853">
              <w:rPr>
                <w:sz w:val="24"/>
                <w:szCs w:val="24"/>
              </w:rPr>
              <w:t>с.Дьяченково</w:t>
            </w:r>
            <w:proofErr w:type="spellEnd"/>
          </w:p>
        </w:tc>
        <w:tc>
          <w:tcPr>
            <w:tcW w:w="803" w:type="pct"/>
            <w:shd w:val="clear" w:color="auto" w:fill="auto"/>
          </w:tcPr>
          <w:p w:rsidR="00BC5853" w:rsidRPr="00BC5853" w:rsidRDefault="00BC5853" w:rsidP="00BC5853">
            <w:pPr>
              <w:spacing w:after="0" w:line="240" w:lineRule="auto"/>
              <w:ind w:firstLine="29"/>
              <w:jc w:val="center"/>
              <w:rPr>
                <w:rFonts w:eastAsiaTheme="minorHAnsi" w:cstheme="minorBidi"/>
                <w:sz w:val="24"/>
                <w:szCs w:val="24"/>
              </w:rPr>
            </w:pPr>
            <w:r w:rsidRPr="00BC5853">
              <w:rPr>
                <w:rFonts w:eastAsiaTheme="minorHAnsi" w:cstheme="minorBidi"/>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5</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.К</w:t>
            </w:r>
            <w:proofErr w:type="gramEnd"/>
            <w:r w:rsidRPr="00BC5853">
              <w:rPr>
                <w:sz w:val="24"/>
                <w:szCs w:val="24"/>
              </w:rPr>
              <w:t>апустина</w:t>
            </w:r>
            <w:proofErr w:type="spellEnd"/>
            <w:r w:rsidRPr="00BC5853">
              <w:rPr>
                <w:sz w:val="24"/>
                <w:szCs w:val="24"/>
              </w:rPr>
              <w:t xml:space="preserve"> в </w:t>
            </w:r>
            <w:proofErr w:type="spellStart"/>
            <w:r w:rsidRPr="00BC5853">
              <w:rPr>
                <w:sz w:val="24"/>
                <w:szCs w:val="24"/>
              </w:rPr>
              <w:t>с.Терешково</w:t>
            </w:r>
            <w:proofErr w:type="spellEnd"/>
          </w:p>
        </w:tc>
        <w:tc>
          <w:tcPr>
            <w:tcW w:w="803" w:type="pct"/>
            <w:shd w:val="clear" w:color="auto" w:fill="auto"/>
          </w:tcPr>
          <w:p w:rsidR="00BC5853" w:rsidRPr="00BC5853" w:rsidRDefault="00BC5853" w:rsidP="00BC5853">
            <w:pPr>
              <w:spacing w:after="0" w:line="240" w:lineRule="auto"/>
              <w:ind w:firstLine="29"/>
              <w:jc w:val="center"/>
              <w:rPr>
                <w:rFonts w:eastAsiaTheme="minorHAnsi" w:cstheme="minorBidi"/>
                <w:sz w:val="24"/>
                <w:szCs w:val="24"/>
              </w:rPr>
            </w:pPr>
            <w:r w:rsidRPr="00BC5853">
              <w:rPr>
                <w:rFonts w:eastAsiaTheme="minorHAnsi" w:cstheme="minorBidi"/>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6</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.П</w:t>
            </w:r>
            <w:proofErr w:type="gramEnd"/>
            <w:r w:rsidRPr="00BC5853">
              <w:rPr>
                <w:sz w:val="24"/>
                <w:szCs w:val="24"/>
              </w:rPr>
              <w:t>ТО</w:t>
            </w:r>
            <w:proofErr w:type="spellEnd"/>
            <w:r w:rsidRPr="00BC5853">
              <w:rPr>
                <w:sz w:val="24"/>
                <w:szCs w:val="24"/>
              </w:rPr>
              <w:t xml:space="preserve"> в </w:t>
            </w:r>
            <w:proofErr w:type="spellStart"/>
            <w:r w:rsidRPr="00BC5853">
              <w:rPr>
                <w:sz w:val="24"/>
                <w:szCs w:val="24"/>
              </w:rPr>
              <w:t>с.Терешково</w:t>
            </w:r>
            <w:proofErr w:type="spellEnd"/>
          </w:p>
        </w:tc>
        <w:tc>
          <w:tcPr>
            <w:tcW w:w="803"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spacing w:after="0" w:line="240" w:lineRule="auto"/>
              <w:ind w:firstLine="0"/>
              <w:jc w:val="center"/>
              <w:rPr>
                <w:sz w:val="24"/>
                <w:szCs w:val="24"/>
              </w:rPr>
            </w:pPr>
            <w:r w:rsidRPr="00BC5853">
              <w:rPr>
                <w:sz w:val="24"/>
                <w:szCs w:val="24"/>
              </w:rPr>
              <w:t>7</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.З</w:t>
            </w:r>
            <w:proofErr w:type="gramEnd"/>
            <w:r w:rsidRPr="00BC5853">
              <w:rPr>
                <w:sz w:val="24"/>
                <w:szCs w:val="24"/>
              </w:rPr>
              <w:t>АО</w:t>
            </w:r>
            <w:proofErr w:type="spellEnd"/>
            <w:r w:rsidRPr="00BC5853">
              <w:rPr>
                <w:sz w:val="24"/>
                <w:szCs w:val="24"/>
              </w:rPr>
              <w:t xml:space="preserve"> «Полтавка» в </w:t>
            </w:r>
            <w:proofErr w:type="spellStart"/>
            <w:r w:rsidRPr="00BC5853">
              <w:rPr>
                <w:sz w:val="24"/>
                <w:szCs w:val="24"/>
              </w:rPr>
              <w:t>с.Полтавка</w:t>
            </w:r>
            <w:proofErr w:type="spellEnd"/>
          </w:p>
        </w:tc>
        <w:tc>
          <w:tcPr>
            <w:tcW w:w="803"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8</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.Н</w:t>
            </w:r>
            <w:proofErr w:type="gramEnd"/>
            <w:r w:rsidRPr="00BC5853">
              <w:rPr>
                <w:sz w:val="24"/>
                <w:szCs w:val="24"/>
              </w:rPr>
              <w:t>овая</w:t>
            </w:r>
            <w:proofErr w:type="spellEnd"/>
            <w:r w:rsidRPr="00BC5853">
              <w:rPr>
                <w:sz w:val="24"/>
                <w:szCs w:val="24"/>
              </w:rPr>
              <w:t xml:space="preserve"> в </w:t>
            </w:r>
            <w:proofErr w:type="spellStart"/>
            <w:r w:rsidRPr="00BC5853">
              <w:rPr>
                <w:sz w:val="24"/>
                <w:szCs w:val="24"/>
              </w:rPr>
              <w:t>с.Красногоровка</w:t>
            </w:r>
            <w:proofErr w:type="spellEnd"/>
          </w:p>
        </w:tc>
        <w:tc>
          <w:tcPr>
            <w:tcW w:w="803"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9</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терр</w:t>
            </w:r>
            <w:proofErr w:type="gramStart"/>
            <w:r w:rsidRPr="00BC5853">
              <w:rPr>
                <w:sz w:val="24"/>
                <w:szCs w:val="24"/>
              </w:rPr>
              <w:t>.М</w:t>
            </w:r>
            <w:proofErr w:type="gramEnd"/>
            <w:r w:rsidRPr="00BC5853">
              <w:rPr>
                <w:sz w:val="24"/>
                <w:szCs w:val="24"/>
              </w:rPr>
              <w:t>ФТ</w:t>
            </w:r>
            <w:proofErr w:type="spellEnd"/>
            <w:r w:rsidRPr="00BC5853">
              <w:rPr>
                <w:sz w:val="24"/>
                <w:szCs w:val="24"/>
              </w:rPr>
              <w:t xml:space="preserve"> в </w:t>
            </w:r>
            <w:proofErr w:type="spellStart"/>
            <w:r w:rsidRPr="00BC5853">
              <w:rPr>
                <w:sz w:val="24"/>
                <w:szCs w:val="24"/>
              </w:rPr>
              <w:t>с.Красногоровка</w:t>
            </w:r>
            <w:proofErr w:type="spellEnd"/>
          </w:p>
        </w:tc>
        <w:tc>
          <w:tcPr>
            <w:tcW w:w="803"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10</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.Д</w:t>
            </w:r>
            <w:proofErr w:type="gramEnd"/>
            <w:r w:rsidRPr="00BC5853">
              <w:rPr>
                <w:sz w:val="24"/>
                <w:szCs w:val="24"/>
              </w:rPr>
              <w:t>онская</w:t>
            </w:r>
            <w:proofErr w:type="spellEnd"/>
            <w:r w:rsidRPr="00BC5853">
              <w:rPr>
                <w:sz w:val="24"/>
                <w:szCs w:val="24"/>
              </w:rPr>
              <w:t xml:space="preserve"> в </w:t>
            </w:r>
            <w:proofErr w:type="spellStart"/>
            <w:r w:rsidRPr="00BC5853">
              <w:rPr>
                <w:sz w:val="24"/>
                <w:szCs w:val="24"/>
              </w:rPr>
              <w:t>с.Абросимово</w:t>
            </w:r>
            <w:proofErr w:type="spellEnd"/>
          </w:p>
        </w:tc>
        <w:tc>
          <w:tcPr>
            <w:tcW w:w="803"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r w:rsidR="00BC5853" w:rsidRPr="00BC5853" w:rsidTr="00BC5853">
        <w:trPr>
          <w:trHeight w:val="20"/>
        </w:trPr>
        <w:tc>
          <w:tcPr>
            <w:tcW w:w="321" w:type="pct"/>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11</w:t>
            </w:r>
          </w:p>
        </w:tc>
        <w:tc>
          <w:tcPr>
            <w:tcW w:w="2472" w:type="pct"/>
            <w:vAlign w:val="center"/>
          </w:tcPr>
          <w:p w:rsidR="00BC5853" w:rsidRPr="00BC5853" w:rsidRDefault="00BC5853" w:rsidP="00BC5853">
            <w:pPr>
              <w:spacing w:after="0" w:line="240" w:lineRule="auto"/>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.С</w:t>
            </w:r>
            <w:proofErr w:type="gramEnd"/>
            <w:r w:rsidRPr="00BC5853">
              <w:rPr>
                <w:sz w:val="24"/>
                <w:szCs w:val="24"/>
              </w:rPr>
              <w:t>тепная</w:t>
            </w:r>
            <w:proofErr w:type="spellEnd"/>
            <w:r w:rsidRPr="00BC5853">
              <w:rPr>
                <w:sz w:val="24"/>
                <w:szCs w:val="24"/>
              </w:rPr>
              <w:t xml:space="preserve"> в </w:t>
            </w:r>
            <w:proofErr w:type="spellStart"/>
            <w:r w:rsidRPr="00BC5853">
              <w:rPr>
                <w:sz w:val="24"/>
                <w:szCs w:val="24"/>
              </w:rPr>
              <w:t>с.Абросимово</w:t>
            </w:r>
            <w:proofErr w:type="spellEnd"/>
          </w:p>
        </w:tc>
        <w:tc>
          <w:tcPr>
            <w:tcW w:w="803"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нет</w:t>
            </w:r>
          </w:p>
        </w:tc>
        <w:tc>
          <w:tcPr>
            <w:tcW w:w="737" w:type="pct"/>
            <w:shd w:val="clear" w:color="auto" w:fill="auto"/>
          </w:tcPr>
          <w:p w:rsidR="00BC5853" w:rsidRPr="00BC5853" w:rsidRDefault="00BC5853" w:rsidP="00BC5853">
            <w:pPr>
              <w:spacing w:after="0" w:line="240" w:lineRule="auto"/>
              <w:rPr>
                <w:rFonts w:eastAsiaTheme="minorHAnsi" w:cstheme="minorBidi"/>
                <w:sz w:val="24"/>
                <w:szCs w:val="24"/>
              </w:rPr>
            </w:pPr>
            <w:r w:rsidRPr="00BC5853">
              <w:rPr>
                <w:rFonts w:eastAsiaTheme="minorHAnsi" w:cstheme="minorBidi"/>
                <w:sz w:val="24"/>
                <w:szCs w:val="24"/>
              </w:rPr>
              <w:t>нет</w:t>
            </w:r>
          </w:p>
        </w:tc>
        <w:tc>
          <w:tcPr>
            <w:tcW w:w="667" w:type="pct"/>
            <w:shd w:val="clear" w:color="auto" w:fill="auto"/>
            <w:vAlign w:val="center"/>
          </w:tcPr>
          <w:p w:rsidR="00BC5853" w:rsidRPr="00BC5853" w:rsidRDefault="00BC5853" w:rsidP="00BC5853">
            <w:pPr>
              <w:keepNext/>
              <w:spacing w:after="0" w:line="240" w:lineRule="auto"/>
              <w:ind w:firstLine="0"/>
              <w:jc w:val="center"/>
              <w:rPr>
                <w:sz w:val="24"/>
                <w:szCs w:val="24"/>
              </w:rPr>
            </w:pPr>
            <w:r w:rsidRPr="00BC5853">
              <w:rPr>
                <w:sz w:val="24"/>
                <w:szCs w:val="24"/>
              </w:rPr>
              <w:t>есть</w:t>
            </w:r>
          </w:p>
        </w:tc>
      </w:tr>
    </w:tbl>
    <w:p w:rsidR="00BC5853" w:rsidRPr="00BC5853" w:rsidRDefault="00BC5853" w:rsidP="00BC5853">
      <w:pPr>
        <w:suppressAutoHyphens/>
        <w:spacing w:after="0" w:line="240" w:lineRule="auto"/>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p>
    <w:p w:rsidR="00BC5853" w:rsidRPr="00BC5853" w:rsidRDefault="00BC5853" w:rsidP="00BC5853">
      <w:pPr>
        <w:suppressAutoHyphens/>
        <w:spacing w:after="0"/>
        <w:rPr>
          <w:rFonts w:eastAsiaTheme="minorHAnsi"/>
          <w:szCs w:val="28"/>
        </w:rPr>
      </w:pPr>
      <w:r w:rsidRPr="00BC5853">
        <w:rPr>
          <w:rFonts w:eastAsiaTheme="minorHAnsi"/>
          <w:szCs w:val="28"/>
        </w:rPr>
        <w:lastRenderedPageBreak/>
        <w:t xml:space="preserve">Характеристика насосного оборудования представлена в таблице 2.3. </w:t>
      </w:r>
    </w:p>
    <w:p w:rsidR="00BC5853" w:rsidRPr="00BC5853" w:rsidRDefault="00BC5853" w:rsidP="00BC5853">
      <w:pPr>
        <w:suppressAutoHyphens/>
        <w:spacing w:after="0"/>
        <w:jc w:val="center"/>
        <w:rPr>
          <w:rFonts w:eastAsiaTheme="minorHAnsi"/>
          <w:szCs w:val="28"/>
        </w:rPr>
      </w:pPr>
      <w:r w:rsidRPr="00BC5853">
        <w:rPr>
          <w:rFonts w:eastAsiaTheme="minorHAnsi"/>
          <w:szCs w:val="28"/>
        </w:rPr>
        <w:t>Характеристика насосного оборудования</w:t>
      </w:r>
    </w:p>
    <w:p w:rsidR="00BC5853" w:rsidRPr="00BC5853" w:rsidRDefault="00BC5853" w:rsidP="00BC5853">
      <w:pPr>
        <w:spacing w:after="0"/>
        <w:jc w:val="right"/>
        <w:rPr>
          <w:rFonts w:eastAsiaTheme="minorHAnsi"/>
          <w:szCs w:val="28"/>
        </w:rPr>
      </w:pPr>
      <w:r w:rsidRPr="00BC5853">
        <w:rPr>
          <w:rFonts w:eastAsiaTheme="minorHAnsi"/>
          <w:szCs w:val="28"/>
        </w:rPr>
        <w:t>Таблица 2.3</w:t>
      </w:r>
    </w:p>
    <w:tbl>
      <w:tblPr>
        <w:tblStyle w:val="63"/>
        <w:tblW w:w="5109" w:type="pct"/>
        <w:tblLayout w:type="fixed"/>
        <w:tblLook w:val="01E0" w:firstRow="1" w:lastRow="1" w:firstColumn="1" w:lastColumn="1" w:noHBand="0" w:noVBand="0"/>
      </w:tblPr>
      <w:tblGrid>
        <w:gridCol w:w="543"/>
        <w:gridCol w:w="4241"/>
        <w:gridCol w:w="1136"/>
        <w:gridCol w:w="1037"/>
        <w:gridCol w:w="929"/>
        <w:gridCol w:w="992"/>
        <w:gridCol w:w="902"/>
      </w:tblGrid>
      <w:tr w:rsidR="00BC5853" w:rsidRPr="00BC5853" w:rsidTr="00EF0500">
        <w:trPr>
          <w:trHeight w:val="430"/>
        </w:trPr>
        <w:tc>
          <w:tcPr>
            <w:tcW w:w="278" w:type="pct"/>
            <w:vMerge w:val="restart"/>
            <w:vAlign w:val="center"/>
          </w:tcPr>
          <w:p w:rsidR="00BC5853" w:rsidRPr="00BC5853" w:rsidRDefault="00BC5853" w:rsidP="00BC5853">
            <w:pPr>
              <w:spacing w:after="0"/>
              <w:ind w:firstLine="0"/>
              <w:jc w:val="center"/>
              <w:rPr>
                <w:b/>
                <w:sz w:val="24"/>
                <w:szCs w:val="24"/>
              </w:rPr>
            </w:pPr>
            <w:r w:rsidRPr="00BC5853">
              <w:rPr>
                <w:b/>
                <w:sz w:val="24"/>
                <w:szCs w:val="24"/>
              </w:rPr>
              <w:t xml:space="preserve">№ </w:t>
            </w:r>
            <w:proofErr w:type="gramStart"/>
            <w:r w:rsidRPr="00BC5853">
              <w:rPr>
                <w:b/>
                <w:sz w:val="24"/>
                <w:szCs w:val="24"/>
              </w:rPr>
              <w:t>п</w:t>
            </w:r>
            <w:proofErr w:type="gramEnd"/>
            <w:r w:rsidRPr="00BC5853">
              <w:rPr>
                <w:b/>
                <w:sz w:val="24"/>
                <w:szCs w:val="24"/>
              </w:rPr>
              <w:t>/п</w:t>
            </w:r>
          </w:p>
        </w:tc>
        <w:tc>
          <w:tcPr>
            <w:tcW w:w="2168" w:type="pct"/>
            <w:vMerge w:val="restart"/>
            <w:vAlign w:val="center"/>
          </w:tcPr>
          <w:p w:rsidR="00BC5853" w:rsidRPr="00BC5853" w:rsidRDefault="00BC5853" w:rsidP="00BC5853">
            <w:pPr>
              <w:spacing w:after="0"/>
              <w:ind w:firstLine="0"/>
              <w:jc w:val="center"/>
              <w:rPr>
                <w:b/>
                <w:sz w:val="24"/>
                <w:szCs w:val="24"/>
              </w:rPr>
            </w:pPr>
            <w:r w:rsidRPr="00BC5853">
              <w:rPr>
                <w:b/>
                <w:sz w:val="24"/>
                <w:szCs w:val="24"/>
              </w:rPr>
              <w:t>Наименование узла и его местоположение</w:t>
            </w:r>
          </w:p>
        </w:tc>
        <w:tc>
          <w:tcPr>
            <w:tcW w:w="2554" w:type="pct"/>
            <w:gridSpan w:val="5"/>
            <w:vAlign w:val="center"/>
          </w:tcPr>
          <w:p w:rsidR="00BC5853" w:rsidRPr="00BC5853" w:rsidRDefault="00BC5853" w:rsidP="00BC5853">
            <w:pPr>
              <w:spacing w:after="0"/>
              <w:ind w:firstLine="0"/>
              <w:jc w:val="center"/>
              <w:rPr>
                <w:b/>
                <w:sz w:val="24"/>
                <w:szCs w:val="24"/>
              </w:rPr>
            </w:pPr>
            <w:r w:rsidRPr="00BC5853">
              <w:rPr>
                <w:b/>
                <w:sz w:val="24"/>
                <w:szCs w:val="24"/>
              </w:rPr>
              <w:t>Оборудование</w:t>
            </w:r>
          </w:p>
        </w:tc>
      </w:tr>
      <w:tr w:rsidR="00BC5853" w:rsidRPr="00BC5853" w:rsidTr="00C43DE3">
        <w:trPr>
          <w:trHeight w:val="20"/>
        </w:trPr>
        <w:tc>
          <w:tcPr>
            <w:tcW w:w="278" w:type="pct"/>
            <w:vMerge/>
            <w:vAlign w:val="center"/>
          </w:tcPr>
          <w:p w:rsidR="00BC5853" w:rsidRPr="00BC5853" w:rsidRDefault="00BC5853" w:rsidP="00BC5853">
            <w:pPr>
              <w:spacing w:after="0"/>
              <w:ind w:firstLine="0"/>
              <w:jc w:val="center"/>
              <w:rPr>
                <w:rFonts w:eastAsia="Times New Roman"/>
                <w:b/>
                <w:sz w:val="24"/>
                <w:szCs w:val="24"/>
              </w:rPr>
            </w:pPr>
          </w:p>
        </w:tc>
        <w:tc>
          <w:tcPr>
            <w:tcW w:w="2168" w:type="pct"/>
            <w:vMerge/>
            <w:vAlign w:val="center"/>
          </w:tcPr>
          <w:p w:rsidR="00BC5853" w:rsidRPr="00BC5853" w:rsidRDefault="00BC5853" w:rsidP="00BC5853">
            <w:pPr>
              <w:spacing w:after="0"/>
              <w:ind w:firstLine="0"/>
              <w:jc w:val="center"/>
              <w:rPr>
                <w:rFonts w:eastAsia="Times New Roman"/>
                <w:b/>
                <w:sz w:val="24"/>
                <w:szCs w:val="24"/>
              </w:rPr>
            </w:pPr>
          </w:p>
        </w:tc>
        <w:tc>
          <w:tcPr>
            <w:tcW w:w="581" w:type="pct"/>
            <w:vAlign w:val="center"/>
          </w:tcPr>
          <w:p w:rsidR="00BC5853" w:rsidRPr="00BC5853" w:rsidRDefault="00BC5853" w:rsidP="00EF0500">
            <w:pPr>
              <w:spacing w:after="0"/>
              <w:ind w:left="0" w:firstLine="0"/>
              <w:rPr>
                <w:b/>
                <w:sz w:val="24"/>
                <w:szCs w:val="24"/>
              </w:rPr>
            </w:pPr>
            <w:r w:rsidRPr="00BC5853">
              <w:rPr>
                <w:b/>
                <w:sz w:val="24"/>
                <w:szCs w:val="24"/>
              </w:rPr>
              <w:t>марка насоса</w:t>
            </w:r>
          </w:p>
        </w:tc>
        <w:tc>
          <w:tcPr>
            <w:tcW w:w="530" w:type="pct"/>
            <w:vAlign w:val="center"/>
          </w:tcPr>
          <w:p w:rsidR="00BC5853" w:rsidRPr="00BC5853" w:rsidRDefault="00BC5853" w:rsidP="00EF0500">
            <w:pPr>
              <w:spacing w:after="0"/>
              <w:ind w:left="0" w:firstLine="0"/>
              <w:rPr>
                <w:b/>
                <w:sz w:val="24"/>
                <w:szCs w:val="24"/>
              </w:rPr>
            </w:pPr>
            <w:r w:rsidRPr="00BC5853">
              <w:rPr>
                <w:b/>
                <w:spacing w:val="-20"/>
                <w:sz w:val="24"/>
                <w:szCs w:val="24"/>
              </w:rPr>
              <w:t>производительность</w:t>
            </w:r>
            <w:r w:rsidRPr="00BC5853">
              <w:rPr>
                <w:b/>
                <w:sz w:val="24"/>
                <w:szCs w:val="24"/>
              </w:rPr>
              <w:t>, м</w:t>
            </w:r>
            <w:r w:rsidRPr="00BC5853">
              <w:rPr>
                <w:b/>
                <w:sz w:val="24"/>
                <w:szCs w:val="24"/>
                <w:vertAlign w:val="superscript"/>
              </w:rPr>
              <w:t>3</w:t>
            </w:r>
            <w:r w:rsidRPr="00BC5853">
              <w:rPr>
                <w:b/>
                <w:sz w:val="24"/>
                <w:szCs w:val="24"/>
              </w:rPr>
              <w:t>/час</w:t>
            </w:r>
          </w:p>
        </w:tc>
        <w:tc>
          <w:tcPr>
            <w:tcW w:w="475" w:type="pct"/>
            <w:vAlign w:val="center"/>
          </w:tcPr>
          <w:p w:rsidR="00BC5853" w:rsidRPr="00BC5853" w:rsidRDefault="00BC5853" w:rsidP="00EF0500">
            <w:pPr>
              <w:spacing w:after="0"/>
              <w:ind w:left="0" w:firstLine="0"/>
              <w:rPr>
                <w:b/>
                <w:sz w:val="24"/>
                <w:szCs w:val="24"/>
              </w:rPr>
            </w:pPr>
            <w:r w:rsidRPr="00BC5853">
              <w:rPr>
                <w:b/>
                <w:sz w:val="24"/>
                <w:szCs w:val="24"/>
              </w:rPr>
              <w:t xml:space="preserve">напор, </w:t>
            </w:r>
            <w:proofErr w:type="gramStart"/>
            <w:r w:rsidRPr="00BC5853">
              <w:rPr>
                <w:b/>
                <w:sz w:val="24"/>
                <w:szCs w:val="24"/>
              </w:rPr>
              <w:t>м</w:t>
            </w:r>
            <w:proofErr w:type="gramEnd"/>
          </w:p>
        </w:tc>
        <w:tc>
          <w:tcPr>
            <w:tcW w:w="507" w:type="pct"/>
            <w:vAlign w:val="center"/>
          </w:tcPr>
          <w:p w:rsidR="00BC5853" w:rsidRPr="00BC5853" w:rsidRDefault="00BC5853" w:rsidP="00EF0500">
            <w:pPr>
              <w:spacing w:after="0"/>
              <w:ind w:left="0" w:firstLine="0"/>
              <w:rPr>
                <w:b/>
                <w:sz w:val="24"/>
                <w:szCs w:val="24"/>
              </w:rPr>
            </w:pPr>
            <w:r w:rsidRPr="00BC5853">
              <w:rPr>
                <w:b/>
                <w:spacing w:val="-20"/>
                <w:sz w:val="24"/>
                <w:szCs w:val="24"/>
              </w:rPr>
              <w:t>мощность</w:t>
            </w:r>
            <w:r w:rsidRPr="00BC5853">
              <w:rPr>
                <w:b/>
                <w:sz w:val="24"/>
                <w:szCs w:val="24"/>
              </w:rPr>
              <w:t>, кВт</w:t>
            </w:r>
          </w:p>
        </w:tc>
        <w:tc>
          <w:tcPr>
            <w:tcW w:w="461" w:type="pct"/>
            <w:shd w:val="clear" w:color="auto" w:fill="auto"/>
            <w:vAlign w:val="center"/>
          </w:tcPr>
          <w:p w:rsidR="00BC5853" w:rsidRPr="00BC5853" w:rsidRDefault="00EF0500" w:rsidP="00EF0500">
            <w:pPr>
              <w:spacing w:after="0"/>
              <w:ind w:left="0" w:firstLine="0"/>
              <w:rPr>
                <w:b/>
                <w:sz w:val="24"/>
                <w:szCs w:val="24"/>
              </w:rPr>
            </w:pPr>
            <w:r>
              <w:rPr>
                <w:b/>
                <w:sz w:val="24"/>
                <w:szCs w:val="24"/>
              </w:rPr>
              <w:t>вр</w:t>
            </w:r>
            <w:r w:rsidR="00BC5853" w:rsidRPr="00BC5853">
              <w:rPr>
                <w:b/>
                <w:sz w:val="24"/>
                <w:szCs w:val="24"/>
              </w:rPr>
              <w:t>емя работы/год</w:t>
            </w:r>
          </w:p>
        </w:tc>
      </w:tr>
      <w:tr w:rsidR="00BC5853" w:rsidRPr="00BC5853" w:rsidTr="00C43DE3">
        <w:trPr>
          <w:trHeight w:val="20"/>
        </w:trPr>
        <w:tc>
          <w:tcPr>
            <w:tcW w:w="278" w:type="pct"/>
            <w:vAlign w:val="center"/>
          </w:tcPr>
          <w:p w:rsidR="00BC5853" w:rsidRPr="00BC5853" w:rsidRDefault="00BC5853" w:rsidP="00EF0500">
            <w:pPr>
              <w:spacing w:after="0"/>
              <w:ind w:left="0" w:firstLine="0"/>
              <w:rPr>
                <w:rFonts w:eastAsia="Times New Roman"/>
                <w:sz w:val="24"/>
                <w:szCs w:val="24"/>
              </w:rPr>
            </w:pPr>
            <w:r w:rsidRPr="00BC5853">
              <w:rPr>
                <w:rFonts w:eastAsia="Times New Roman"/>
                <w:sz w:val="24"/>
                <w:szCs w:val="24"/>
              </w:rPr>
              <w:t>1</w:t>
            </w:r>
          </w:p>
        </w:tc>
        <w:tc>
          <w:tcPr>
            <w:tcW w:w="2168" w:type="pct"/>
            <w:vAlign w:val="center"/>
          </w:tcPr>
          <w:p w:rsidR="00BC5853" w:rsidRPr="00BC5853" w:rsidRDefault="00BC5853" w:rsidP="00BC5853">
            <w:pPr>
              <w:spacing w:after="0"/>
              <w:ind w:firstLine="0"/>
              <w:jc w:val="center"/>
              <w:rPr>
                <w:rFonts w:eastAsia="Times New Roman"/>
                <w:sz w:val="24"/>
                <w:szCs w:val="24"/>
              </w:rPr>
            </w:pPr>
            <w:r w:rsidRPr="00BC5853">
              <w:rPr>
                <w:rFonts w:eastAsia="Times New Roman"/>
                <w:sz w:val="24"/>
                <w:szCs w:val="24"/>
              </w:rPr>
              <w:t>2</w:t>
            </w:r>
          </w:p>
        </w:tc>
        <w:tc>
          <w:tcPr>
            <w:tcW w:w="581" w:type="pct"/>
            <w:vAlign w:val="center"/>
          </w:tcPr>
          <w:p w:rsidR="00BC5853" w:rsidRPr="00BC5853" w:rsidRDefault="00BC5853" w:rsidP="00EF0500">
            <w:pPr>
              <w:spacing w:after="0"/>
              <w:ind w:left="0" w:firstLine="0"/>
              <w:rPr>
                <w:rFonts w:eastAsia="Times New Roman"/>
                <w:sz w:val="24"/>
                <w:szCs w:val="24"/>
              </w:rPr>
            </w:pPr>
            <w:r w:rsidRPr="00BC5853">
              <w:rPr>
                <w:rFonts w:eastAsia="Times New Roman"/>
                <w:sz w:val="24"/>
                <w:szCs w:val="24"/>
              </w:rPr>
              <w:t>3</w:t>
            </w:r>
          </w:p>
        </w:tc>
        <w:tc>
          <w:tcPr>
            <w:tcW w:w="530" w:type="pct"/>
            <w:vAlign w:val="center"/>
          </w:tcPr>
          <w:p w:rsidR="00BC5853" w:rsidRPr="00BC5853" w:rsidRDefault="00BC5853" w:rsidP="00C43DE3">
            <w:pPr>
              <w:spacing w:after="0"/>
              <w:ind w:left="0" w:firstLine="0"/>
              <w:rPr>
                <w:rFonts w:eastAsia="Times New Roman"/>
                <w:sz w:val="24"/>
                <w:szCs w:val="24"/>
              </w:rPr>
            </w:pPr>
            <w:r w:rsidRPr="00BC5853">
              <w:rPr>
                <w:rFonts w:eastAsia="Times New Roman"/>
                <w:sz w:val="24"/>
                <w:szCs w:val="24"/>
              </w:rPr>
              <w:t>4</w:t>
            </w:r>
          </w:p>
        </w:tc>
        <w:tc>
          <w:tcPr>
            <w:tcW w:w="475" w:type="pct"/>
            <w:vAlign w:val="center"/>
          </w:tcPr>
          <w:p w:rsidR="00BC5853" w:rsidRPr="00BC5853" w:rsidRDefault="00BC5853" w:rsidP="00C43DE3">
            <w:pPr>
              <w:spacing w:after="0"/>
              <w:ind w:left="0" w:firstLine="0"/>
              <w:rPr>
                <w:rFonts w:eastAsia="Times New Roman"/>
                <w:sz w:val="24"/>
                <w:szCs w:val="24"/>
              </w:rPr>
            </w:pPr>
            <w:r w:rsidRPr="00BC5853">
              <w:rPr>
                <w:rFonts w:eastAsia="Times New Roman"/>
                <w:sz w:val="24"/>
                <w:szCs w:val="24"/>
              </w:rPr>
              <w:t>5</w:t>
            </w:r>
          </w:p>
        </w:tc>
        <w:tc>
          <w:tcPr>
            <w:tcW w:w="507" w:type="pct"/>
            <w:vAlign w:val="center"/>
          </w:tcPr>
          <w:p w:rsidR="00BC5853" w:rsidRPr="00BC5853" w:rsidRDefault="00BC5853" w:rsidP="00C43DE3">
            <w:pPr>
              <w:spacing w:after="0"/>
              <w:ind w:left="0" w:firstLine="0"/>
              <w:rPr>
                <w:rFonts w:eastAsia="Times New Roman"/>
                <w:sz w:val="24"/>
                <w:szCs w:val="24"/>
              </w:rPr>
            </w:pPr>
            <w:r w:rsidRPr="00BC5853">
              <w:rPr>
                <w:rFonts w:eastAsia="Times New Roman"/>
                <w:sz w:val="24"/>
                <w:szCs w:val="24"/>
              </w:rPr>
              <w:t>6</w:t>
            </w:r>
          </w:p>
        </w:tc>
        <w:tc>
          <w:tcPr>
            <w:tcW w:w="461" w:type="pct"/>
            <w:vAlign w:val="center"/>
          </w:tcPr>
          <w:p w:rsidR="00BC5853" w:rsidRPr="00BC5853" w:rsidRDefault="00BC5853" w:rsidP="00C43DE3">
            <w:pPr>
              <w:spacing w:after="0"/>
              <w:ind w:left="0" w:firstLine="0"/>
              <w:rPr>
                <w:rFonts w:eastAsia="Times New Roman"/>
                <w:sz w:val="24"/>
                <w:szCs w:val="24"/>
              </w:rPr>
            </w:pPr>
            <w:r w:rsidRPr="00BC5853">
              <w:rPr>
                <w:rFonts w:eastAsia="Times New Roman"/>
                <w:sz w:val="24"/>
                <w:szCs w:val="24"/>
              </w:rPr>
              <w:t>7</w:t>
            </w:r>
          </w:p>
        </w:tc>
      </w:tr>
      <w:tr w:rsidR="00BC5853" w:rsidRPr="00BC5853" w:rsidTr="00C43DE3">
        <w:trPr>
          <w:trHeight w:val="20"/>
        </w:trPr>
        <w:tc>
          <w:tcPr>
            <w:tcW w:w="278" w:type="pct"/>
            <w:vAlign w:val="center"/>
          </w:tcPr>
          <w:p w:rsidR="00BC5853" w:rsidRPr="00BC5853" w:rsidRDefault="00BC5853" w:rsidP="00C43DE3">
            <w:pPr>
              <w:spacing w:after="0"/>
              <w:ind w:left="0"/>
              <w:rPr>
                <w:sz w:val="24"/>
                <w:szCs w:val="24"/>
              </w:rPr>
            </w:pPr>
            <w:r w:rsidRPr="00BC5853">
              <w:rPr>
                <w:sz w:val="24"/>
                <w:szCs w:val="24"/>
              </w:rPr>
              <w:t>1</w:t>
            </w:r>
          </w:p>
        </w:tc>
        <w:tc>
          <w:tcPr>
            <w:tcW w:w="2168" w:type="pct"/>
            <w:vAlign w:val="center"/>
          </w:tcPr>
          <w:p w:rsidR="00BC5853" w:rsidRPr="00BC5853" w:rsidRDefault="00BC5853" w:rsidP="00BC5853">
            <w:pPr>
              <w:spacing w:after="0"/>
              <w:ind w:right="-100"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.С</w:t>
            </w:r>
            <w:proofErr w:type="gramEnd"/>
            <w:r w:rsidRPr="00BC5853">
              <w:rPr>
                <w:sz w:val="24"/>
                <w:szCs w:val="24"/>
              </w:rPr>
              <w:t>оветская</w:t>
            </w:r>
            <w:proofErr w:type="spellEnd"/>
            <w:r w:rsidRPr="00BC5853">
              <w:rPr>
                <w:sz w:val="24"/>
                <w:szCs w:val="24"/>
              </w:rPr>
              <w:t xml:space="preserve"> в </w:t>
            </w:r>
            <w:proofErr w:type="spellStart"/>
            <w:r w:rsidRPr="00BC5853">
              <w:rPr>
                <w:sz w:val="24"/>
                <w:szCs w:val="24"/>
              </w:rPr>
              <w:t>с.Дьяченково</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 xml:space="preserve"> 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rPr>
            </w:pPr>
            <w:r w:rsidRPr="00BC5853">
              <w:rPr>
                <w:sz w:val="24"/>
                <w:szCs w:val="24"/>
              </w:rPr>
              <w:t>2</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.М</w:t>
            </w:r>
            <w:proofErr w:type="gramEnd"/>
            <w:r w:rsidRPr="00BC5853">
              <w:rPr>
                <w:sz w:val="24"/>
                <w:szCs w:val="24"/>
              </w:rPr>
              <w:t>олодежная</w:t>
            </w:r>
            <w:proofErr w:type="spellEnd"/>
            <w:r w:rsidRPr="00BC5853">
              <w:rPr>
                <w:sz w:val="24"/>
                <w:szCs w:val="24"/>
              </w:rPr>
              <w:t xml:space="preserve"> в </w:t>
            </w:r>
            <w:proofErr w:type="spellStart"/>
            <w:r w:rsidRPr="00BC5853">
              <w:rPr>
                <w:sz w:val="24"/>
                <w:szCs w:val="24"/>
              </w:rPr>
              <w:t>с.Дьяченково</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rPr>
            </w:pPr>
            <w:r w:rsidRPr="00BC5853">
              <w:rPr>
                <w:sz w:val="24"/>
                <w:szCs w:val="24"/>
              </w:rPr>
              <w:t>3</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.О</w:t>
            </w:r>
            <w:proofErr w:type="gramEnd"/>
            <w:r w:rsidRPr="00BC5853">
              <w:rPr>
                <w:sz w:val="24"/>
                <w:szCs w:val="24"/>
              </w:rPr>
              <w:t>ОО</w:t>
            </w:r>
            <w:proofErr w:type="spellEnd"/>
            <w:r w:rsidRPr="00BC5853">
              <w:rPr>
                <w:sz w:val="24"/>
                <w:szCs w:val="24"/>
              </w:rPr>
              <w:t xml:space="preserve"> «Агро-Спутник» в </w:t>
            </w:r>
            <w:proofErr w:type="spellStart"/>
            <w:r w:rsidRPr="00BC5853">
              <w:rPr>
                <w:sz w:val="24"/>
                <w:szCs w:val="24"/>
              </w:rPr>
              <w:t>с.Дьяченково</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6-10-110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z w:val="24"/>
                <w:szCs w:val="24"/>
              </w:rPr>
            </w:pPr>
            <w:r w:rsidRPr="00BC5853">
              <w:rPr>
                <w:sz w:val="24"/>
                <w:szCs w:val="24"/>
              </w:rPr>
              <w:t>6</w:t>
            </w:r>
          </w:p>
        </w:tc>
        <w:tc>
          <w:tcPr>
            <w:tcW w:w="461" w:type="pct"/>
          </w:tcPr>
          <w:p w:rsidR="00BC5853" w:rsidRPr="00BC5853" w:rsidRDefault="00BC5853" w:rsidP="00EF0500">
            <w:pPr>
              <w:spacing w:after="0"/>
              <w:ind w:left="0" w:firstLine="0"/>
              <w:rPr>
                <w:rFonts w:eastAsia="Times New Roman"/>
                <w:sz w:val="24"/>
                <w:szCs w:val="24"/>
              </w:rPr>
            </w:pPr>
            <w:r w:rsidRPr="00BC5853">
              <w:rPr>
                <w:rFonts w:eastAsia="Times New Roman"/>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rPr>
            </w:pPr>
            <w:r w:rsidRPr="00BC5853">
              <w:rPr>
                <w:sz w:val="24"/>
                <w:szCs w:val="24"/>
              </w:rPr>
              <w:t>4</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.О</w:t>
            </w:r>
            <w:proofErr w:type="gramEnd"/>
            <w:r w:rsidRPr="00BC5853">
              <w:rPr>
                <w:sz w:val="24"/>
                <w:szCs w:val="24"/>
              </w:rPr>
              <w:t>ОО</w:t>
            </w:r>
            <w:proofErr w:type="spellEnd"/>
            <w:r w:rsidRPr="00BC5853">
              <w:rPr>
                <w:sz w:val="24"/>
                <w:szCs w:val="24"/>
              </w:rPr>
              <w:t xml:space="preserve"> «</w:t>
            </w:r>
            <w:proofErr w:type="spellStart"/>
            <w:r w:rsidRPr="00BC5853">
              <w:rPr>
                <w:sz w:val="24"/>
                <w:szCs w:val="24"/>
              </w:rPr>
              <w:t>Богучарагроснаб</w:t>
            </w:r>
            <w:proofErr w:type="spellEnd"/>
            <w:r w:rsidRPr="00BC5853">
              <w:rPr>
                <w:sz w:val="24"/>
                <w:szCs w:val="24"/>
              </w:rPr>
              <w:t xml:space="preserve">»  в </w:t>
            </w:r>
            <w:proofErr w:type="spellStart"/>
            <w:r w:rsidRPr="00BC5853">
              <w:rPr>
                <w:sz w:val="24"/>
                <w:szCs w:val="24"/>
              </w:rPr>
              <w:t>с.Дьяченково</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rPr>
            </w:pPr>
            <w:r w:rsidRPr="00BC5853">
              <w:rPr>
                <w:sz w:val="24"/>
                <w:szCs w:val="24"/>
              </w:rPr>
              <w:t>5</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.К</w:t>
            </w:r>
            <w:proofErr w:type="gramEnd"/>
            <w:r w:rsidRPr="00BC5853">
              <w:rPr>
                <w:sz w:val="24"/>
                <w:szCs w:val="24"/>
              </w:rPr>
              <w:t>апустина</w:t>
            </w:r>
            <w:proofErr w:type="spellEnd"/>
            <w:r w:rsidRPr="00BC5853">
              <w:rPr>
                <w:sz w:val="24"/>
                <w:szCs w:val="24"/>
              </w:rPr>
              <w:t xml:space="preserve"> в </w:t>
            </w:r>
            <w:proofErr w:type="spellStart"/>
            <w:r w:rsidRPr="00BC5853">
              <w:rPr>
                <w:sz w:val="24"/>
                <w:szCs w:val="24"/>
              </w:rPr>
              <w:t>с.Терешково</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lang w:val="en-US"/>
              </w:rPr>
            </w:pPr>
            <w:r w:rsidRPr="00BC5853">
              <w:rPr>
                <w:sz w:val="24"/>
                <w:szCs w:val="24"/>
                <w:lang w:val="en-US"/>
              </w:rPr>
              <w:t>6</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.П</w:t>
            </w:r>
            <w:proofErr w:type="gramEnd"/>
            <w:r w:rsidRPr="00BC5853">
              <w:rPr>
                <w:sz w:val="24"/>
                <w:szCs w:val="24"/>
              </w:rPr>
              <w:t>ТО</w:t>
            </w:r>
            <w:proofErr w:type="spellEnd"/>
            <w:r w:rsidRPr="00BC5853">
              <w:rPr>
                <w:sz w:val="24"/>
                <w:szCs w:val="24"/>
              </w:rPr>
              <w:t xml:space="preserve"> в </w:t>
            </w:r>
            <w:proofErr w:type="spellStart"/>
            <w:r w:rsidRPr="00BC5853">
              <w:rPr>
                <w:sz w:val="24"/>
                <w:szCs w:val="24"/>
              </w:rPr>
              <w:t>с.Терешково</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lang w:val="en-US"/>
              </w:rPr>
            </w:pPr>
            <w:r w:rsidRPr="00BC5853">
              <w:rPr>
                <w:sz w:val="24"/>
                <w:szCs w:val="24"/>
                <w:lang w:val="en-US"/>
              </w:rPr>
              <w:t>7</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.З</w:t>
            </w:r>
            <w:proofErr w:type="gramEnd"/>
            <w:r w:rsidRPr="00BC5853">
              <w:rPr>
                <w:sz w:val="24"/>
                <w:szCs w:val="24"/>
              </w:rPr>
              <w:t>АО</w:t>
            </w:r>
            <w:proofErr w:type="spellEnd"/>
            <w:r w:rsidRPr="00BC5853">
              <w:rPr>
                <w:sz w:val="24"/>
                <w:szCs w:val="24"/>
              </w:rPr>
              <w:t xml:space="preserve"> «Полтавка» в </w:t>
            </w:r>
            <w:proofErr w:type="spellStart"/>
            <w:r w:rsidRPr="00BC5853">
              <w:rPr>
                <w:sz w:val="24"/>
                <w:szCs w:val="24"/>
              </w:rPr>
              <w:t>с.Полтавка</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lang w:val="en-US"/>
              </w:rPr>
            </w:pPr>
            <w:r w:rsidRPr="00BC5853">
              <w:rPr>
                <w:sz w:val="24"/>
                <w:szCs w:val="24"/>
                <w:lang w:val="en-US"/>
              </w:rPr>
              <w:t>8</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.Н</w:t>
            </w:r>
            <w:proofErr w:type="gramEnd"/>
            <w:r w:rsidRPr="00BC5853">
              <w:rPr>
                <w:sz w:val="24"/>
                <w:szCs w:val="24"/>
              </w:rPr>
              <w:t>овая</w:t>
            </w:r>
            <w:proofErr w:type="spellEnd"/>
            <w:r w:rsidRPr="00BC5853">
              <w:rPr>
                <w:sz w:val="24"/>
                <w:szCs w:val="24"/>
              </w:rPr>
              <w:t xml:space="preserve"> в </w:t>
            </w:r>
            <w:proofErr w:type="spellStart"/>
            <w:r w:rsidRPr="00BC5853">
              <w:rPr>
                <w:sz w:val="24"/>
                <w:szCs w:val="24"/>
              </w:rPr>
              <w:t>с.Красногоровка</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lang w:val="en-US"/>
              </w:rPr>
            </w:pPr>
            <w:r w:rsidRPr="00BC5853">
              <w:rPr>
                <w:sz w:val="24"/>
                <w:szCs w:val="24"/>
                <w:lang w:val="en-US"/>
              </w:rPr>
              <w:t>9</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терр</w:t>
            </w:r>
            <w:proofErr w:type="gramStart"/>
            <w:r w:rsidRPr="00BC5853">
              <w:rPr>
                <w:sz w:val="24"/>
                <w:szCs w:val="24"/>
              </w:rPr>
              <w:t>.М</w:t>
            </w:r>
            <w:proofErr w:type="gramEnd"/>
            <w:r w:rsidRPr="00BC5853">
              <w:rPr>
                <w:sz w:val="24"/>
                <w:szCs w:val="24"/>
              </w:rPr>
              <w:t>ТФ</w:t>
            </w:r>
            <w:proofErr w:type="spellEnd"/>
            <w:r w:rsidRPr="00BC5853">
              <w:rPr>
                <w:sz w:val="24"/>
                <w:szCs w:val="24"/>
              </w:rPr>
              <w:t xml:space="preserve"> в </w:t>
            </w:r>
            <w:proofErr w:type="spellStart"/>
            <w:r w:rsidRPr="00BC5853">
              <w:rPr>
                <w:sz w:val="24"/>
                <w:szCs w:val="24"/>
              </w:rPr>
              <w:t>с.Красногоровка</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lang w:val="en-US"/>
              </w:rPr>
            </w:pPr>
            <w:r w:rsidRPr="00BC5853">
              <w:rPr>
                <w:sz w:val="24"/>
                <w:szCs w:val="24"/>
                <w:lang w:val="en-US"/>
              </w:rPr>
              <w:t>10</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.Д</w:t>
            </w:r>
            <w:proofErr w:type="gramEnd"/>
            <w:r w:rsidRPr="00BC5853">
              <w:rPr>
                <w:sz w:val="24"/>
                <w:szCs w:val="24"/>
              </w:rPr>
              <w:t>онская</w:t>
            </w:r>
            <w:proofErr w:type="spellEnd"/>
            <w:r w:rsidRPr="00BC5853">
              <w:rPr>
                <w:sz w:val="24"/>
                <w:szCs w:val="24"/>
              </w:rPr>
              <w:t xml:space="preserve"> в </w:t>
            </w:r>
            <w:proofErr w:type="spellStart"/>
            <w:r w:rsidRPr="00BC5853">
              <w:rPr>
                <w:sz w:val="24"/>
                <w:szCs w:val="24"/>
              </w:rPr>
              <w:t>с.Абросимово</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r w:rsidR="00BC5853" w:rsidRPr="00BC5853" w:rsidTr="00C43DE3">
        <w:trPr>
          <w:trHeight w:val="20"/>
        </w:trPr>
        <w:tc>
          <w:tcPr>
            <w:tcW w:w="278" w:type="pct"/>
            <w:vAlign w:val="center"/>
          </w:tcPr>
          <w:p w:rsidR="00BC5853" w:rsidRPr="00BC5853" w:rsidRDefault="00BC5853" w:rsidP="00BC5853">
            <w:pPr>
              <w:spacing w:after="0"/>
              <w:ind w:firstLine="0"/>
              <w:jc w:val="center"/>
              <w:rPr>
                <w:sz w:val="24"/>
                <w:szCs w:val="24"/>
                <w:lang w:val="en-US"/>
              </w:rPr>
            </w:pPr>
            <w:r w:rsidRPr="00BC5853">
              <w:rPr>
                <w:sz w:val="24"/>
                <w:szCs w:val="24"/>
                <w:lang w:val="en-US"/>
              </w:rPr>
              <w:t>11</w:t>
            </w:r>
          </w:p>
        </w:tc>
        <w:tc>
          <w:tcPr>
            <w:tcW w:w="2168" w:type="pct"/>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.С</w:t>
            </w:r>
            <w:proofErr w:type="gramEnd"/>
            <w:r w:rsidRPr="00BC5853">
              <w:rPr>
                <w:sz w:val="24"/>
                <w:szCs w:val="24"/>
              </w:rPr>
              <w:t>тепная</w:t>
            </w:r>
            <w:proofErr w:type="spellEnd"/>
            <w:r w:rsidRPr="00BC5853">
              <w:rPr>
                <w:sz w:val="24"/>
                <w:szCs w:val="24"/>
              </w:rPr>
              <w:t xml:space="preserve"> в </w:t>
            </w:r>
            <w:proofErr w:type="spellStart"/>
            <w:r w:rsidRPr="00BC5853">
              <w:rPr>
                <w:sz w:val="24"/>
                <w:szCs w:val="24"/>
              </w:rPr>
              <w:t>с.Абросимово</w:t>
            </w:r>
            <w:proofErr w:type="spellEnd"/>
          </w:p>
        </w:tc>
        <w:tc>
          <w:tcPr>
            <w:tcW w:w="581" w:type="pct"/>
            <w:vAlign w:val="center"/>
          </w:tcPr>
          <w:p w:rsidR="00BC5853" w:rsidRPr="00BC5853" w:rsidRDefault="00BC5853" w:rsidP="00EF0500">
            <w:pPr>
              <w:spacing w:after="0"/>
              <w:ind w:left="0" w:firstLine="0"/>
              <w:rPr>
                <w:sz w:val="24"/>
                <w:szCs w:val="24"/>
              </w:rPr>
            </w:pPr>
            <w:r w:rsidRPr="00BC5853">
              <w:rPr>
                <w:sz w:val="24"/>
                <w:szCs w:val="24"/>
              </w:rPr>
              <w:t>ЭЦВ 8-25-110</w:t>
            </w:r>
          </w:p>
        </w:tc>
        <w:tc>
          <w:tcPr>
            <w:tcW w:w="530" w:type="pct"/>
            <w:vAlign w:val="center"/>
          </w:tcPr>
          <w:p w:rsidR="00BC5853" w:rsidRPr="00BC5853" w:rsidRDefault="00BC5853" w:rsidP="00EF0500">
            <w:pPr>
              <w:spacing w:after="0"/>
              <w:ind w:left="0" w:firstLine="0"/>
              <w:rPr>
                <w:sz w:val="24"/>
                <w:szCs w:val="24"/>
              </w:rPr>
            </w:pPr>
            <w:r w:rsidRPr="00BC5853">
              <w:rPr>
                <w:sz w:val="24"/>
                <w:szCs w:val="24"/>
              </w:rPr>
              <w:t>10</w:t>
            </w:r>
          </w:p>
        </w:tc>
        <w:tc>
          <w:tcPr>
            <w:tcW w:w="475" w:type="pct"/>
            <w:vAlign w:val="center"/>
          </w:tcPr>
          <w:p w:rsidR="00BC5853" w:rsidRPr="00BC5853" w:rsidRDefault="00BC5853" w:rsidP="00EF0500">
            <w:pPr>
              <w:spacing w:after="0"/>
              <w:ind w:left="0" w:firstLine="0"/>
              <w:rPr>
                <w:sz w:val="24"/>
                <w:szCs w:val="24"/>
              </w:rPr>
            </w:pPr>
            <w:r w:rsidRPr="00BC5853">
              <w:rPr>
                <w:sz w:val="24"/>
                <w:szCs w:val="24"/>
              </w:rPr>
              <w:t>110</w:t>
            </w:r>
          </w:p>
        </w:tc>
        <w:tc>
          <w:tcPr>
            <w:tcW w:w="507" w:type="pct"/>
            <w:vAlign w:val="center"/>
          </w:tcPr>
          <w:p w:rsidR="00BC5853" w:rsidRPr="00BC5853" w:rsidRDefault="00BC5853" w:rsidP="00EF0500">
            <w:pPr>
              <w:spacing w:after="0"/>
              <w:ind w:left="0" w:firstLine="0"/>
              <w:rPr>
                <w:spacing w:val="-20"/>
                <w:sz w:val="24"/>
                <w:szCs w:val="24"/>
              </w:rPr>
            </w:pPr>
            <w:r w:rsidRPr="00BC5853">
              <w:rPr>
                <w:spacing w:val="-20"/>
                <w:sz w:val="24"/>
                <w:szCs w:val="24"/>
              </w:rPr>
              <w:t>8</w:t>
            </w:r>
          </w:p>
        </w:tc>
        <w:tc>
          <w:tcPr>
            <w:tcW w:w="461" w:type="pct"/>
            <w:vAlign w:val="center"/>
          </w:tcPr>
          <w:p w:rsidR="00BC5853" w:rsidRPr="00BC5853" w:rsidRDefault="00BC5853" w:rsidP="00EF0500">
            <w:pPr>
              <w:spacing w:after="0"/>
              <w:ind w:left="0" w:firstLine="0"/>
              <w:rPr>
                <w:sz w:val="24"/>
                <w:szCs w:val="24"/>
              </w:rPr>
            </w:pPr>
            <w:r w:rsidRPr="00BC5853">
              <w:rPr>
                <w:sz w:val="24"/>
                <w:szCs w:val="24"/>
              </w:rPr>
              <w:t>н/с</w:t>
            </w:r>
          </w:p>
        </w:tc>
      </w:tr>
    </w:tbl>
    <w:p w:rsidR="00BC5853" w:rsidRPr="00BC5853" w:rsidRDefault="00BC5853" w:rsidP="00BC5853">
      <w:pPr>
        <w:spacing w:after="0" w:line="240" w:lineRule="auto"/>
        <w:rPr>
          <w:rFonts w:eastAsiaTheme="minorHAnsi"/>
          <w:szCs w:val="28"/>
        </w:rPr>
      </w:pPr>
      <w:bookmarkStart w:id="23" w:name="_Toc375685006"/>
      <w:r w:rsidRPr="00BC5853">
        <w:rPr>
          <w:rFonts w:eastAsiaTheme="minorHAnsi"/>
          <w:szCs w:val="28"/>
        </w:rPr>
        <w:t>н/с – нет сведений</w:t>
      </w:r>
    </w:p>
    <w:p w:rsidR="00BC5853" w:rsidRPr="00BC5853" w:rsidRDefault="00BC5853" w:rsidP="00EF0500">
      <w:pPr>
        <w:keepNext/>
        <w:keepLines/>
        <w:numPr>
          <w:ilvl w:val="3"/>
          <w:numId w:val="1"/>
        </w:numPr>
        <w:suppressAutoHyphens/>
        <w:spacing w:before="200" w:after="0" w:line="240" w:lineRule="auto"/>
        <w:ind w:left="0" w:firstLine="567"/>
        <w:outlineLvl w:val="1"/>
        <w:rPr>
          <w:rFonts w:eastAsiaTheme="majorEastAsia"/>
          <w:b/>
          <w:bCs/>
          <w:szCs w:val="28"/>
        </w:rPr>
      </w:pPr>
      <w:bookmarkStart w:id="24" w:name="_Toc477783976"/>
      <w:r w:rsidRPr="00BC5853">
        <w:rPr>
          <w:rFonts w:eastAsiaTheme="majorEastAsia"/>
          <w:b/>
          <w:bCs/>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3"/>
      <w:bookmarkEnd w:id="24"/>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Сооружений очистки и подготовки воды на территории   </w:t>
      </w:r>
      <w:proofErr w:type="spellStart"/>
      <w:r w:rsidRPr="00BC5853">
        <w:rPr>
          <w:rFonts w:eastAsiaTheme="minorHAnsi"/>
          <w:szCs w:val="28"/>
        </w:rPr>
        <w:t>Дьяченковскогого</w:t>
      </w:r>
      <w:proofErr w:type="spellEnd"/>
      <w:r w:rsidRPr="00BC5853">
        <w:rPr>
          <w:rFonts w:eastAsiaTheme="minorHAnsi"/>
          <w:szCs w:val="28"/>
        </w:rPr>
        <w:t xml:space="preserve"> сельского поселения в настоящее время нет. </w:t>
      </w:r>
    </w:p>
    <w:p w:rsidR="00BC5853" w:rsidRPr="00BC5853" w:rsidRDefault="00BC5853" w:rsidP="00BC5853">
      <w:pPr>
        <w:suppressAutoHyphens/>
        <w:spacing w:after="0" w:line="240" w:lineRule="auto"/>
        <w:rPr>
          <w:rFonts w:eastAsiaTheme="minorHAnsi"/>
          <w:szCs w:val="28"/>
        </w:rPr>
      </w:pPr>
      <w:r w:rsidRPr="00BC5853">
        <w:rPr>
          <w:rFonts w:eastAsiaTheme="minorHAnsi"/>
          <w:spacing w:val="-4"/>
          <w:szCs w:val="28"/>
        </w:rPr>
        <w:lastRenderedPageBreak/>
        <w:t xml:space="preserve">Забор воды для лабораторных анализов из  артезианских скважин проводится регулярно. Пробы воды отвечают требованиям </w:t>
      </w:r>
      <w:r w:rsidRPr="00BC5853">
        <w:rPr>
          <w:rFonts w:eastAsiaTheme="minorHAnsi"/>
          <w:szCs w:val="28"/>
          <w:shd w:val="clear" w:color="auto" w:fill="FFFFFF"/>
        </w:rPr>
        <w:t xml:space="preserve">СанПиН 2.1.4.1074-01 «Гигиенические требования и нормативы качества питьевой воды». </w:t>
      </w:r>
    </w:p>
    <w:p w:rsidR="00BC5853" w:rsidRPr="00BC5853" w:rsidRDefault="00BC5853" w:rsidP="00EF0500">
      <w:pPr>
        <w:keepNext/>
        <w:keepLines/>
        <w:numPr>
          <w:ilvl w:val="3"/>
          <w:numId w:val="1"/>
        </w:numPr>
        <w:suppressAutoHyphens/>
        <w:spacing w:before="200" w:after="0" w:line="240" w:lineRule="auto"/>
        <w:ind w:left="0" w:firstLine="567"/>
        <w:outlineLvl w:val="1"/>
        <w:rPr>
          <w:rFonts w:eastAsiaTheme="majorEastAsia"/>
          <w:b/>
          <w:bCs/>
          <w:szCs w:val="28"/>
          <w:lang w:eastAsia="ru-RU"/>
        </w:rPr>
      </w:pPr>
      <w:bookmarkStart w:id="25" w:name="_Toc375685008"/>
      <w:bookmarkStart w:id="26" w:name="_Toc477783977"/>
      <w:r w:rsidRPr="00BC5853">
        <w:rPr>
          <w:rFonts w:eastAsiaTheme="majorEastAsia"/>
          <w:b/>
          <w:bCs/>
          <w:szCs w:val="28"/>
          <w:lang w:eastAsia="ru-RU"/>
        </w:rPr>
        <w:t xml:space="preserve">Описание состояния и функционирования существующих насосных централизованных станций, в том числе  оценку </w:t>
      </w:r>
      <w:proofErr w:type="spellStart"/>
      <w:r w:rsidRPr="00BC5853">
        <w:rPr>
          <w:rFonts w:eastAsiaTheme="majorEastAsia"/>
          <w:b/>
          <w:bCs/>
          <w:szCs w:val="28"/>
          <w:lang w:eastAsia="ru-RU"/>
        </w:rPr>
        <w:t>энергоэффективности</w:t>
      </w:r>
      <w:proofErr w:type="spellEnd"/>
      <w:r w:rsidRPr="00BC5853">
        <w:rPr>
          <w:rFonts w:eastAsiaTheme="majorEastAsia"/>
          <w:b/>
          <w:bCs/>
          <w:szCs w:val="28"/>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5"/>
      <w:bookmarkEnd w:id="26"/>
    </w:p>
    <w:p w:rsidR="00BC5853" w:rsidRPr="00BC5853" w:rsidRDefault="00BC5853" w:rsidP="00BC5853">
      <w:pPr>
        <w:suppressAutoHyphens/>
        <w:spacing w:after="0" w:line="240" w:lineRule="auto"/>
        <w:rPr>
          <w:rFonts w:eastAsiaTheme="minorHAnsi"/>
          <w:spacing w:val="-4"/>
          <w:szCs w:val="28"/>
          <w:lang w:eastAsia="ru-RU"/>
        </w:rPr>
      </w:pPr>
      <w:bookmarkStart w:id="27" w:name="_Toc375685009"/>
      <w:r w:rsidRPr="00BC5853">
        <w:rPr>
          <w:rFonts w:eastAsiaTheme="minorHAnsi"/>
          <w:szCs w:val="28"/>
          <w:lang w:eastAsia="ru-RU"/>
        </w:rPr>
        <w:t xml:space="preserve">На территории </w:t>
      </w:r>
      <w:proofErr w:type="spellStart"/>
      <w:r w:rsidRPr="00BC5853">
        <w:rPr>
          <w:rFonts w:eastAsiaTheme="minorHAnsi"/>
          <w:szCs w:val="28"/>
          <w:lang w:eastAsia="ru-RU"/>
        </w:rPr>
        <w:t>Дьяченковского</w:t>
      </w:r>
      <w:proofErr w:type="spellEnd"/>
      <w:r w:rsidRPr="00BC5853">
        <w:rPr>
          <w:rFonts w:eastAsiaTheme="minorHAnsi"/>
          <w:szCs w:val="28"/>
          <w:lang w:eastAsia="ru-RU"/>
        </w:rPr>
        <w:t xml:space="preserve"> сельского поселения водоснабжение осуществляется подземной водой из артезианских скважин. В составе водозаборных узлов используются насосы марки ЭЦВ. Характеристика насосного оборудования представления в таблице 2.3. Для создания запаса и подпора воды в населенных пунктах установлены водные емкости – башни </w:t>
      </w:r>
      <w:proofErr w:type="spellStart"/>
      <w:r w:rsidRPr="00BC5853">
        <w:rPr>
          <w:rFonts w:eastAsiaTheme="minorHAnsi"/>
          <w:szCs w:val="28"/>
          <w:lang w:eastAsia="ru-RU"/>
        </w:rPr>
        <w:t>Рожновского</w:t>
      </w:r>
      <w:proofErr w:type="spellEnd"/>
      <w:r w:rsidRPr="00BC5853">
        <w:rPr>
          <w:rFonts w:eastAsiaTheme="minorHAnsi"/>
          <w:szCs w:val="28"/>
          <w:lang w:eastAsia="ru-RU"/>
        </w:rPr>
        <w:t>. В 2016 году суммарный объем поднятой воды составил 187,6 тыс.м</w:t>
      </w:r>
      <w:r w:rsidRPr="00BC5853">
        <w:rPr>
          <w:rFonts w:eastAsiaTheme="minorHAnsi"/>
          <w:szCs w:val="28"/>
          <w:vertAlign w:val="superscript"/>
          <w:lang w:eastAsia="ru-RU"/>
        </w:rPr>
        <w:t>3</w:t>
      </w:r>
      <w:r w:rsidRPr="00BC5853">
        <w:rPr>
          <w:rFonts w:eastAsiaTheme="minorHAnsi"/>
          <w:szCs w:val="28"/>
          <w:lang w:eastAsia="ru-RU"/>
        </w:rPr>
        <w:t>.</w:t>
      </w:r>
    </w:p>
    <w:p w:rsidR="00BC5853" w:rsidRPr="00BC5853" w:rsidRDefault="00BC5853" w:rsidP="00EF0500">
      <w:pPr>
        <w:keepNext/>
        <w:keepLines/>
        <w:numPr>
          <w:ilvl w:val="3"/>
          <w:numId w:val="1"/>
        </w:numPr>
        <w:suppressAutoHyphens/>
        <w:spacing w:before="200" w:after="0" w:line="240" w:lineRule="auto"/>
        <w:ind w:left="0" w:firstLine="567"/>
        <w:outlineLvl w:val="1"/>
        <w:rPr>
          <w:rFonts w:eastAsiaTheme="majorEastAsia"/>
          <w:b/>
          <w:bCs/>
          <w:szCs w:val="28"/>
          <w:lang w:eastAsia="ru-RU"/>
        </w:rPr>
      </w:pPr>
      <w:bookmarkStart w:id="28" w:name="_Toc423615822"/>
      <w:bookmarkStart w:id="29" w:name="_Toc477783978"/>
      <w:r w:rsidRPr="00BC5853">
        <w:rPr>
          <w:rFonts w:eastAsiaTheme="majorEastAsia"/>
          <w:b/>
          <w:bCs/>
          <w:szCs w:val="28"/>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bookmarkEnd w:id="28"/>
      <w:bookmarkEnd w:id="29"/>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Общая протяженность  водопроводных сетей, обеспечивающих  холодным водоснабжением население и организации – 41,5 км.</w:t>
      </w:r>
    </w:p>
    <w:p w:rsidR="00BC5853" w:rsidRPr="00BC5853" w:rsidRDefault="00BC5853" w:rsidP="00BC5853">
      <w:pPr>
        <w:suppressAutoHyphens/>
        <w:spacing w:after="0" w:line="240" w:lineRule="auto"/>
        <w:rPr>
          <w:rFonts w:eastAsiaTheme="minorHAnsi"/>
          <w:szCs w:val="28"/>
        </w:rPr>
      </w:pPr>
    </w:p>
    <w:p w:rsidR="00BC5853" w:rsidRPr="00BC5853" w:rsidRDefault="00BC5853" w:rsidP="00BC5853">
      <w:pPr>
        <w:spacing w:after="0" w:line="240" w:lineRule="auto"/>
        <w:ind w:firstLine="0"/>
        <w:jc w:val="center"/>
        <w:rPr>
          <w:rFonts w:eastAsiaTheme="minorHAnsi"/>
          <w:szCs w:val="28"/>
        </w:rPr>
      </w:pPr>
      <w:r w:rsidRPr="00BC5853">
        <w:rPr>
          <w:rFonts w:eastAsiaTheme="minorHAnsi"/>
          <w:szCs w:val="28"/>
        </w:rPr>
        <w:t>Характеристика существующих водопроводных сетей приведена в таблице 2.4. Характеристика существующих водопроводных сетей</w:t>
      </w:r>
    </w:p>
    <w:p w:rsidR="00BC5853" w:rsidRPr="00BC5853" w:rsidRDefault="00BC5853" w:rsidP="00BC5853">
      <w:pPr>
        <w:spacing w:after="0" w:line="240" w:lineRule="auto"/>
        <w:jc w:val="right"/>
        <w:rPr>
          <w:rFonts w:eastAsiaTheme="minorHAnsi"/>
          <w:szCs w:val="28"/>
        </w:rPr>
      </w:pPr>
      <w:r w:rsidRPr="00BC5853">
        <w:rPr>
          <w:rFonts w:eastAsiaTheme="minorHAnsi"/>
          <w:szCs w:val="28"/>
        </w:rPr>
        <w:t>Таблица 2.4</w:t>
      </w:r>
      <w:r w:rsidRPr="00BC5853">
        <w:rPr>
          <w:rFonts w:eastAsiaTheme="minorHAnsi"/>
          <w:b/>
          <w:szCs w:val="28"/>
        </w:rPr>
        <w:t xml:space="preserve">. </w:t>
      </w:r>
    </w:p>
    <w:tbl>
      <w:tblPr>
        <w:tblpPr w:leftFromText="181" w:rightFromText="181" w:vertAnchor="text" w:horzAnchor="margin" w:tblpY="223"/>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922"/>
        <w:gridCol w:w="409"/>
        <w:gridCol w:w="367"/>
        <w:gridCol w:w="459"/>
        <w:gridCol w:w="442"/>
        <w:gridCol w:w="846"/>
        <w:gridCol w:w="956"/>
        <w:gridCol w:w="523"/>
        <w:gridCol w:w="508"/>
        <w:gridCol w:w="647"/>
        <w:gridCol w:w="654"/>
        <w:gridCol w:w="581"/>
        <w:gridCol w:w="667"/>
      </w:tblGrid>
      <w:tr w:rsidR="00BC5853" w:rsidRPr="00BC5853" w:rsidTr="00BC5853">
        <w:trPr>
          <w:trHeight w:val="21"/>
        </w:trPr>
        <w:tc>
          <w:tcPr>
            <w:tcW w:w="209" w:type="pct"/>
            <w:vMerge w:val="restart"/>
            <w:vAlign w:val="center"/>
          </w:tcPr>
          <w:p w:rsidR="00BC5853" w:rsidRPr="00BC5853" w:rsidRDefault="00BC5853" w:rsidP="00BC5853">
            <w:pPr>
              <w:keepNext/>
              <w:spacing w:after="0" w:line="240" w:lineRule="auto"/>
              <w:ind w:firstLine="0"/>
              <w:rPr>
                <w:sz w:val="24"/>
                <w:szCs w:val="24"/>
                <w:lang w:eastAsia="ru-RU"/>
              </w:rPr>
            </w:pPr>
          </w:p>
        </w:tc>
        <w:tc>
          <w:tcPr>
            <w:tcW w:w="1025" w:type="pct"/>
            <w:vMerge w:val="restart"/>
            <w:shd w:val="clear" w:color="auto" w:fill="auto"/>
            <w:vAlign w:val="center"/>
            <w:hideMark/>
          </w:tcPr>
          <w:p w:rsidR="00BC5853" w:rsidRPr="00BC5853" w:rsidRDefault="00BC5853" w:rsidP="00BC5853">
            <w:pPr>
              <w:keepNext/>
              <w:spacing w:after="0" w:line="240" w:lineRule="auto"/>
              <w:ind w:firstLine="0"/>
              <w:rPr>
                <w:b/>
                <w:sz w:val="24"/>
                <w:szCs w:val="24"/>
                <w:lang w:eastAsia="ru-RU"/>
              </w:rPr>
            </w:pPr>
            <w:r w:rsidRPr="00BC5853">
              <w:rPr>
                <w:b/>
                <w:sz w:val="24"/>
                <w:szCs w:val="24"/>
                <w:lang w:eastAsia="ru-RU"/>
              </w:rPr>
              <w:t>Расположение водовода</w:t>
            </w:r>
          </w:p>
        </w:tc>
        <w:tc>
          <w:tcPr>
            <w:tcW w:w="1346" w:type="pct"/>
            <w:gridSpan w:val="5"/>
            <w:shd w:val="clear" w:color="auto" w:fill="auto"/>
            <w:vAlign w:val="center"/>
            <w:hideMark/>
          </w:tcPr>
          <w:p w:rsidR="00BC5853" w:rsidRPr="00BC5853" w:rsidRDefault="00BC5853" w:rsidP="00BC5853">
            <w:pPr>
              <w:keepNext/>
              <w:spacing w:after="0" w:line="240" w:lineRule="auto"/>
              <w:ind w:firstLine="0"/>
              <w:rPr>
                <w:b/>
                <w:sz w:val="24"/>
                <w:szCs w:val="24"/>
                <w:lang w:eastAsia="ru-RU"/>
              </w:rPr>
            </w:pPr>
            <w:r w:rsidRPr="00BC5853">
              <w:rPr>
                <w:b/>
                <w:sz w:val="24"/>
                <w:szCs w:val="24"/>
                <w:lang w:eastAsia="ru-RU"/>
              </w:rPr>
              <w:t xml:space="preserve">Протяженность, </w:t>
            </w:r>
            <w:proofErr w:type="spellStart"/>
            <w:r w:rsidRPr="00BC5853">
              <w:rPr>
                <w:b/>
                <w:sz w:val="24"/>
                <w:szCs w:val="24"/>
                <w:lang w:eastAsia="ru-RU"/>
              </w:rPr>
              <w:t>п</w:t>
            </w:r>
            <w:proofErr w:type="gramStart"/>
            <w:r w:rsidRPr="00BC5853">
              <w:rPr>
                <w:b/>
                <w:sz w:val="24"/>
                <w:szCs w:val="24"/>
                <w:lang w:eastAsia="ru-RU"/>
              </w:rPr>
              <w:t>.м</w:t>
            </w:r>
            <w:proofErr w:type="spellEnd"/>
            <w:proofErr w:type="gramEnd"/>
          </w:p>
        </w:tc>
        <w:tc>
          <w:tcPr>
            <w:tcW w:w="510" w:type="pct"/>
            <w:vMerge w:val="restart"/>
            <w:textDirection w:val="btLr"/>
            <w:vAlign w:val="center"/>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 xml:space="preserve">Диаметр, </w:t>
            </w:r>
            <w:proofErr w:type="gramStart"/>
            <w:r w:rsidRPr="00BC5853">
              <w:rPr>
                <w:b/>
                <w:sz w:val="24"/>
                <w:szCs w:val="24"/>
                <w:lang w:eastAsia="ru-RU"/>
              </w:rPr>
              <w:t>мм</w:t>
            </w:r>
            <w:proofErr w:type="gramEnd"/>
          </w:p>
        </w:tc>
        <w:tc>
          <w:tcPr>
            <w:tcW w:w="279" w:type="pct"/>
            <w:vMerge w:val="restart"/>
            <w:textDirection w:val="btLr"/>
            <w:vAlign w:val="center"/>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водопроводная арматура, шт.</w:t>
            </w:r>
          </w:p>
        </w:tc>
        <w:tc>
          <w:tcPr>
            <w:tcW w:w="271" w:type="pct"/>
            <w:vMerge w:val="restart"/>
            <w:textDirection w:val="btLr"/>
            <w:vAlign w:val="center"/>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водоразборная колонка, шт.</w:t>
            </w:r>
          </w:p>
        </w:tc>
        <w:tc>
          <w:tcPr>
            <w:tcW w:w="345" w:type="pct"/>
            <w:vMerge w:val="restart"/>
            <w:textDirection w:val="btLr"/>
            <w:vAlign w:val="center"/>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 xml:space="preserve">средняя глубина заложения, </w:t>
            </w:r>
            <w:proofErr w:type="spellStart"/>
            <w:r w:rsidRPr="00BC5853">
              <w:rPr>
                <w:b/>
                <w:sz w:val="24"/>
                <w:szCs w:val="24"/>
                <w:lang w:eastAsia="ru-RU"/>
              </w:rPr>
              <w:t>п.</w:t>
            </w:r>
            <w:proofErr w:type="gramStart"/>
            <w:r w:rsidRPr="00BC5853">
              <w:rPr>
                <w:b/>
                <w:sz w:val="24"/>
                <w:szCs w:val="24"/>
                <w:lang w:eastAsia="ru-RU"/>
              </w:rPr>
              <w:t>м</w:t>
            </w:r>
            <w:proofErr w:type="spellEnd"/>
            <w:proofErr w:type="gramEnd"/>
            <w:r w:rsidRPr="00BC5853">
              <w:rPr>
                <w:b/>
                <w:sz w:val="24"/>
                <w:szCs w:val="24"/>
                <w:lang w:eastAsia="ru-RU"/>
              </w:rPr>
              <w:t>.</w:t>
            </w:r>
          </w:p>
        </w:tc>
        <w:tc>
          <w:tcPr>
            <w:tcW w:w="349" w:type="pct"/>
            <w:vMerge w:val="restart"/>
            <w:textDirection w:val="btLr"/>
            <w:vAlign w:val="center"/>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Тип прокладки</w:t>
            </w:r>
          </w:p>
        </w:tc>
        <w:tc>
          <w:tcPr>
            <w:tcW w:w="310" w:type="pct"/>
            <w:vMerge w:val="restart"/>
            <w:textDirection w:val="btLr"/>
            <w:vAlign w:val="center"/>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Год постройки</w:t>
            </w:r>
          </w:p>
        </w:tc>
        <w:tc>
          <w:tcPr>
            <w:tcW w:w="356" w:type="pct"/>
            <w:vMerge w:val="restart"/>
            <w:textDirection w:val="btLr"/>
            <w:vAlign w:val="center"/>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Степень износа, %</w:t>
            </w:r>
          </w:p>
        </w:tc>
      </w:tr>
      <w:tr w:rsidR="00BC5853" w:rsidRPr="00BC5853" w:rsidTr="00BC5853">
        <w:trPr>
          <w:trHeight w:val="21"/>
        </w:trPr>
        <w:tc>
          <w:tcPr>
            <w:tcW w:w="209" w:type="pct"/>
            <w:vMerge/>
            <w:vAlign w:val="center"/>
          </w:tcPr>
          <w:p w:rsidR="00BC5853" w:rsidRPr="00BC5853" w:rsidRDefault="00BC5853" w:rsidP="00BC5853">
            <w:pPr>
              <w:keepNext/>
              <w:spacing w:after="0" w:line="240" w:lineRule="auto"/>
              <w:ind w:firstLine="0"/>
              <w:rPr>
                <w:sz w:val="24"/>
                <w:szCs w:val="24"/>
                <w:lang w:eastAsia="ru-RU"/>
              </w:rPr>
            </w:pPr>
          </w:p>
        </w:tc>
        <w:tc>
          <w:tcPr>
            <w:tcW w:w="1025" w:type="pct"/>
            <w:vMerge/>
            <w:shd w:val="clear" w:color="auto" w:fill="auto"/>
            <w:vAlign w:val="center"/>
            <w:hideMark/>
          </w:tcPr>
          <w:p w:rsidR="00BC5853" w:rsidRPr="00BC5853" w:rsidRDefault="00BC5853" w:rsidP="00BC5853">
            <w:pPr>
              <w:keepNext/>
              <w:spacing w:after="0" w:line="240" w:lineRule="auto"/>
              <w:ind w:firstLine="0"/>
              <w:rPr>
                <w:sz w:val="24"/>
                <w:szCs w:val="24"/>
                <w:lang w:eastAsia="ru-RU"/>
              </w:rPr>
            </w:pPr>
          </w:p>
        </w:tc>
        <w:tc>
          <w:tcPr>
            <w:tcW w:w="895" w:type="pct"/>
            <w:gridSpan w:val="4"/>
            <w:shd w:val="clear" w:color="auto" w:fill="auto"/>
            <w:vAlign w:val="center"/>
            <w:hideMark/>
          </w:tcPr>
          <w:p w:rsidR="00BC5853" w:rsidRPr="00BC5853" w:rsidRDefault="00BC5853" w:rsidP="00BC5853">
            <w:pPr>
              <w:keepNext/>
              <w:spacing w:after="0" w:line="240" w:lineRule="auto"/>
              <w:ind w:firstLine="0"/>
              <w:jc w:val="center"/>
              <w:rPr>
                <w:b/>
                <w:sz w:val="24"/>
                <w:szCs w:val="24"/>
                <w:lang w:eastAsia="ru-RU"/>
              </w:rPr>
            </w:pPr>
            <w:r w:rsidRPr="00BC5853">
              <w:rPr>
                <w:b/>
                <w:sz w:val="24"/>
                <w:szCs w:val="24"/>
                <w:lang w:eastAsia="ru-RU"/>
              </w:rPr>
              <w:t>Материал труб</w:t>
            </w:r>
          </w:p>
        </w:tc>
        <w:tc>
          <w:tcPr>
            <w:tcW w:w="451" w:type="pct"/>
            <w:vMerge w:val="restart"/>
            <w:shd w:val="clear" w:color="auto" w:fill="auto"/>
            <w:textDirection w:val="btLr"/>
            <w:vAlign w:val="center"/>
            <w:hideMark/>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Итого</w:t>
            </w:r>
          </w:p>
        </w:tc>
        <w:tc>
          <w:tcPr>
            <w:tcW w:w="510" w:type="pct"/>
            <w:vMerge/>
            <w:vAlign w:val="center"/>
          </w:tcPr>
          <w:p w:rsidR="00BC5853" w:rsidRPr="00BC5853" w:rsidRDefault="00BC5853" w:rsidP="00BC5853">
            <w:pPr>
              <w:keepNext/>
              <w:spacing w:after="0" w:line="240" w:lineRule="auto"/>
              <w:ind w:firstLine="0"/>
              <w:rPr>
                <w:sz w:val="24"/>
                <w:szCs w:val="24"/>
                <w:lang w:eastAsia="ru-RU"/>
              </w:rPr>
            </w:pPr>
          </w:p>
        </w:tc>
        <w:tc>
          <w:tcPr>
            <w:tcW w:w="279" w:type="pct"/>
            <w:vMerge/>
            <w:vAlign w:val="center"/>
          </w:tcPr>
          <w:p w:rsidR="00BC5853" w:rsidRPr="00BC5853" w:rsidRDefault="00BC5853" w:rsidP="00BC5853">
            <w:pPr>
              <w:keepNext/>
              <w:spacing w:after="0" w:line="240" w:lineRule="auto"/>
              <w:ind w:firstLine="0"/>
              <w:rPr>
                <w:sz w:val="24"/>
                <w:szCs w:val="24"/>
                <w:lang w:eastAsia="ru-RU"/>
              </w:rPr>
            </w:pPr>
          </w:p>
        </w:tc>
        <w:tc>
          <w:tcPr>
            <w:tcW w:w="271" w:type="pct"/>
            <w:vMerge/>
            <w:vAlign w:val="center"/>
          </w:tcPr>
          <w:p w:rsidR="00BC5853" w:rsidRPr="00BC5853" w:rsidRDefault="00BC5853" w:rsidP="00BC5853">
            <w:pPr>
              <w:keepNext/>
              <w:spacing w:after="0" w:line="240" w:lineRule="auto"/>
              <w:ind w:firstLine="0"/>
              <w:rPr>
                <w:sz w:val="24"/>
                <w:szCs w:val="24"/>
                <w:lang w:eastAsia="ru-RU"/>
              </w:rPr>
            </w:pPr>
          </w:p>
        </w:tc>
        <w:tc>
          <w:tcPr>
            <w:tcW w:w="345" w:type="pct"/>
            <w:vMerge/>
            <w:vAlign w:val="center"/>
          </w:tcPr>
          <w:p w:rsidR="00BC5853" w:rsidRPr="00BC5853" w:rsidRDefault="00BC5853" w:rsidP="00BC5853">
            <w:pPr>
              <w:keepNext/>
              <w:spacing w:after="0" w:line="240" w:lineRule="auto"/>
              <w:ind w:firstLine="0"/>
              <w:rPr>
                <w:sz w:val="24"/>
                <w:szCs w:val="24"/>
                <w:lang w:eastAsia="ru-RU"/>
              </w:rPr>
            </w:pPr>
          </w:p>
        </w:tc>
        <w:tc>
          <w:tcPr>
            <w:tcW w:w="349" w:type="pct"/>
            <w:vMerge/>
            <w:vAlign w:val="center"/>
          </w:tcPr>
          <w:p w:rsidR="00BC5853" w:rsidRPr="00BC5853" w:rsidRDefault="00BC5853" w:rsidP="00BC5853">
            <w:pPr>
              <w:keepNext/>
              <w:spacing w:after="0" w:line="240" w:lineRule="auto"/>
              <w:ind w:firstLine="0"/>
              <w:rPr>
                <w:sz w:val="24"/>
                <w:szCs w:val="24"/>
                <w:lang w:eastAsia="ru-RU"/>
              </w:rPr>
            </w:pPr>
          </w:p>
        </w:tc>
        <w:tc>
          <w:tcPr>
            <w:tcW w:w="310" w:type="pct"/>
            <w:vMerge/>
            <w:vAlign w:val="center"/>
          </w:tcPr>
          <w:p w:rsidR="00BC5853" w:rsidRPr="00BC5853" w:rsidRDefault="00BC5853" w:rsidP="00BC5853">
            <w:pPr>
              <w:keepNext/>
              <w:spacing w:after="0" w:line="240" w:lineRule="auto"/>
              <w:ind w:firstLine="0"/>
              <w:rPr>
                <w:sz w:val="24"/>
                <w:szCs w:val="24"/>
                <w:lang w:eastAsia="ru-RU"/>
              </w:rPr>
            </w:pPr>
          </w:p>
        </w:tc>
        <w:tc>
          <w:tcPr>
            <w:tcW w:w="356" w:type="pct"/>
            <w:vMerge/>
            <w:vAlign w:val="center"/>
          </w:tcPr>
          <w:p w:rsidR="00BC5853" w:rsidRPr="00BC5853" w:rsidRDefault="00BC5853" w:rsidP="00BC5853">
            <w:pPr>
              <w:keepNext/>
              <w:spacing w:after="0" w:line="240" w:lineRule="auto"/>
              <w:ind w:firstLine="0"/>
              <w:rPr>
                <w:sz w:val="24"/>
                <w:szCs w:val="24"/>
                <w:lang w:eastAsia="ru-RU"/>
              </w:rPr>
            </w:pPr>
          </w:p>
        </w:tc>
      </w:tr>
      <w:tr w:rsidR="00BC5853" w:rsidRPr="00BC5853" w:rsidTr="00BC5853">
        <w:trPr>
          <w:cantSplit/>
          <w:trHeight w:val="1341"/>
        </w:trPr>
        <w:tc>
          <w:tcPr>
            <w:tcW w:w="209" w:type="pct"/>
            <w:vMerge/>
            <w:vAlign w:val="center"/>
          </w:tcPr>
          <w:p w:rsidR="00BC5853" w:rsidRPr="00BC5853" w:rsidRDefault="00BC5853" w:rsidP="00BC5853">
            <w:pPr>
              <w:keepNext/>
              <w:spacing w:after="0" w:line="240" w:lineRule="auto"/>
              <w:ind w:firstLine="0"/>
              <w:rPr>
                <w:sz w:val="24"/>
                <w:szCs w:val="24"/>
                <w:lang w:eastAsia="ru-RU"/>
              </w:rPr>
            </w:pPr>
          </w:p>
        </w:tc>
        <w:tc>
          <w:tcPr>
            <w:tcW w:w="1025" w:type="pct"/>
            <w:vMerge/>
            <w:shd w:val="clear" w:color="auto" w:fill="auto"/>
            <w:vAlign w:val="center"/>
            <w:hideMark/>
          </w:tcPr>
          <w:p w:rsidR="00BC5853" w:rsidRPr="00BC5853" w:rsidRDefault="00BC5853" w:rsidP="00BC5853">
            <w:pPr>
              <w:keepNext/>
              <w:spacing w:after="0" w:line="240" w:lineRule="auto"/>
              <w:ind w:firstLine="0"/>
              <w:rPr>
                <w:sz w:val="24"/>
                <w:szCs w:val="24"/>
                <w:lang w:eastAsia="ru-RU"/>
              </w:rPr>
            </w:pPr>
          </w:p>
        </w:tc>
        <w:tc>
          <w:tcPr>
            <w:tcW w:w="218" w:type="pct"/>
            <w:shd w:val="clear" w:color="auto" w:fill="auto"/>
            <w:textDirection w:val="btLr"/>
            <w:vAlign w:val="center"/>
            <w:hideMark/>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сталь</w:t>
            </w:r>
          </w:p>
        </w:tc>
        <w:tc>
          <w:tcPr>
            <w:tcW w:w="196" w:type="pct"/>
            <w:shd w:val="clear" w:color="auto" w:fill="auto"/>
            <w:textDirection w:val="btLr"/>
            <w:vAlign w:val="center"/>
            <w:hideMark/>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чугун</w:t>
            </w:r>
          </w:p>
        </w:tc>
        <w:tc>
          <w:tcPr>
            <w:tcW w:w="245" w:type="pct"/>
            <w:shd w:val="clear" w:color="auto" w:fill="auto"/>
            <w:textDirection w:val="btLr"/>
            <w:vAlign w:val="center"/>
            <w:hideMark/>
          </w:tcPr>
          <w:p w:rsidR="00BC5853" w:rsidRPr="00BC5853" w:rsidRDefault="00BC5853" w:rsidP="00BC5853">
            <w:pPr>
              <w:keepNext/>
              <w:spacing w:after="0" w:line="240" w:lineRule="auto"/>
              <w:ind w:left="113" w:right="113" w:firstLine="0"/>
              <w:rPr>
                <w:b/>
                <w:sz w:val="24"/>
                <w:szCs w:val="24"/>
                <w:lang w:eastAsia="ru-RU"/>
              </w:rPr>
            </w:pPr>
            <w:proofErr w:type="gramStart"/>
            <w:r w:rsidRPr="00BC5853">
              <w:rPr>
                <w:b/>
                <w:sz w:val="24"/>
                <w:szCs w:val="24"/>
                <w:lang w:eastAsia="ru-RU"/>
              </w:rPr>
              <w:t>п</w:t>
            </w:r>
            <w:proofErr w:type="gramEnd"/>
            <w:r w:rsidRPr="00BC5853">
              <w:rPr>
                <w:b/>
                <w:sz w:val="24"/>
                <w:szCs w:val="24"/>
                <w:lang w:eastAsia="ru-RU"/>
              </w:rPr>
              <w:t>/этилен</w:t>
            </w:r>
          </w:p>
        </w:tc>
        <w:tc>
          <w:tcPr>
            <w:tcW w:w="236" w:type="pct"/>
            <w:shd w:val="clear" w:color="auto" w:fill="auto"/>
            <w:textDirection w:val="btLr"/>
            <w:vAlign w:val="center"/>
            <w:hideMark/>
          </w:tcPr>
          <w:p w:rsidR="00BC5853" w:rsidRPr="00BC5853" w:rsidRDefault="00BC5853" w:rsidP="00BC5853">
            <w:pPr>
              <w:keepNext/>
              <w:spacing w:after="0" w:line="240" w:lineRule="auto"/>
              <w:ind w:left="113" w:right="113" w:firstLine="0"/>
              <w:rPr>
                <w:b/>
                <w:sz w:val="24"/>
                <w:szCs w:val="24"/>
                <w:lang w:eastAsia="ru-RU"/>
              </w:rPr>
            </w:pPr>
            <w:r w:rsidRPr="00BC5853">
              <w:rPr>
                <w:b/>
                <w:sz w:val="24"/>
                <w:szCs w:val="24"/>
                <w:lang w:eastAsia="ru-RU"/>
              </w:rPr>
              <w:t>а/ц</w:t>
            </w:r>
          </w:p>
        </w:tc>
        <w:tc>
          <w:tcPr>
            <w:tcW w:w="451" w:type="pct"/>
            <w:vMerge/>
            <w:shd w:val="clear" w:color="auto" w:fill="auto"/>
            <w:vAlign w:val="center"/>
            <w:hideMark/>
          </w:tcPr>
          <w:p w:rsidR="00BC5853" w:rsidRPr="00BC5853" w:rsidRDefault="00BC5853" w:rsidP="00BC5853">
            <w:pPr>
              <w:keepNext/>
              <w:spacing w:after="0" w:line="240" w:lineRule="auto"/>
              <w:ind w:firstLine="0"/>
              <w:rPr>
                <w:b/>
                <w:sz w:val="24"/>
                <w:szCs w:val="24"/>
                <w:lang w:eastAsia="ru-RU"/>
              </w:rPr>
            </w:pPr>
          </w:p>
        </w:tc>
        <w:tc>
          <w:tcPr>
            <w:tcW w:w="510" w:type="pct"/>
            <w:vMerge/>
            <w:vAlign w:val="center"/>
          </w:tcPr>
          <w:p w:rsidR="00BC5853" w:rsidRPr="00BC5853" w:rsidRDefault="00BC5853" w:rsidP="00BC5853">
            <w:pPr>
              <w:keepNext/>
              <w:spacing w:after="0" w:line="240" w:lineRule="auto"/>
              <w:ind w:firstLine="0"/>
              <w:rPr>
                <w:sz w:val="24"/>
                <w:szCs w:val="24"/>
                <w:lang w:eastAsia="ru-RU"/>
              </w:rPr>
            </w:pPr>
          </w:p>
        </w:tc>
        <w:tc>
          <w:tcPr>
            <w:tcW w:w="279" w:type="pct"/>
            <w:vMerge/>
            <w:vAlign w:val="center"/>
          </w:tcPr>
          <w:p w:rsidR="00BC5853" w:rsidRPr="00BC5853" w:rsidRDefault="00BC5853" w:rsidP="00BC5853">
            <w:pPr>
              <w:keepNext/>
              <w:spacing w:after="0" w:line="240" w:lineRule="auto"/>
              <w:ind w:firstLine="0"/>
              <w:rPr>
                <w:sz w:val="24"/>
                <w:szCs w:val="24"/>
                <w:lang w:eastAsia="ru-RU"/>
              </w:rPr>
            </w:pPr>
          </w:p>
        </w:tc>
        <w:tc>
          <w:tcPr>
            <w:tcW w:w="271" w:type="pct"/>
            <w:vMerge/>
            <w:vAlign w:val="center"/>
          </w:tcPr>
          <w:p w:rsidR="00BC5853" w:rsidRPr="00BC5853" w:rsidRDefault="00BC5853" w:rsidP="00BC5853">
            <w:pPr>
              <w:keepNext/>
              <w:spacing w:after="0" w:line="240" w:lineRule="auto"/>
              <w:ind w:firstLine="0"/>
              <w:rPr>
                <w:sz w:val="24"/>
                <w:szCs w:val="24"/>
                <w:lang w:eastAsia="ru-RU"/>
              </w:rPr>
            </w:pPr>
          </w:p>
        </w:tc>
        <w:tc>
          <w:tcPr>
            <w:tcW w:w="345" w:type="pct"/>
            <w:vMerge/>
            <w:vAlign w:val="center"/>
          </w:tcPr>
          <w:p w:rsidR="00BC5853" w:rsidRPr="00BC5853" w:rsidRDefault="00BC5853" w:rsidP="00BC5853">
            <w:pPr>
              <w:keepNext/>
              <w:spacing w:after="0" w:line="240" w:lineRule="auto"/>
              <w:ind w:firstLine="0"/>
              <w:rPr>
                <w:sz w:val="24"/>
                <w:szCs w:val="24"/>
                <w:lang w:eastAsia="ru-RU"/>
              </w:rPr>
            </w:pPr>
          </w:p>
        </w:tc>
        <w:tc>
          <w:tcPr>
            <w:tcW w:w="349" w:type="pct"/>
            <w:vMerge/>
            <w:vAlign w:val="center"/>
          </w:tcPr>
          <w:p w:rsidR="00BC5853" w:rsidRPr="00BC5853" w:rsidRDefault="00BC5853" w:rsidP="00BC5853">
            <w:pPr>
              <w:keepNext/>
              <w:spacing w:after="0" w:line="240" w:lineRule="auto"/>
              <w:ind w:firstLine="0"/>
              <w:rPr>
                <w:sz w:val="24"/>
                <w:szCs w:val="24"/>
                <w:lang w:eastAsia="ru-RU"/>
              </w:rPr>
            </w:pPr>
          </w:p>
        </w:tc>
        <w:tc>
          <w:tcPr>
            <w:tcW w:w="310" w:type="pct"/>
            <w:vMerge/>
            <w:vAlign w:val="center"/>
          </w:tcPr>
          <w:p w:rsidR="00BC5853" w:rsidRPr="00BC5853" w:rsidRDefault="00BC5853" w:rsidP="00BC5853">
            <w:pPr>
              <w:keepNext/>
              <w:spacing w:after="0" w:line="240" w:lineRule="auto"/>
              <w:ind w:firstLine="0"/>
              <w:rPr>
                <w:sz w:val="24"/>
                <w:szCs w:val="24"/>
                <w:lang w:eastAsia="ru-RU"/>
              </w:rPr>
            </w:pPr>
          </w:p>
        </w:tc>
        <w:tc>
          <w:tcPr>
            <w:tcW w:w="356" w:type="pct"/>
            <w:vMerge/>
            <w:vAlign w:val="center"/>
          </w:tcPr>
          <w:p w:rsidR="00BC5853" w:rsidRPr="00BC5853" w:rsidRDefault="00BC5853" w:rsidP="00BC5853">
            <w:pPr>
              <w:keepNext/>
              <w:spacing w:after="0" w:line="240" w:lineRule="auto"/>
              <w:ind w:firstLine="0"/>
              <w:rPr>
                <w:sz w:val="24"/>
                <w:szCs w:val="24"/>
                <w:lang w:eastAsia="ru-RU"/>
              </w:rPr>
            </w:pPr>
          </w:p>
        </w:tc>
      </w:tr>
      <w:tr w:rsidR="00BC5853" w:rsidRPr="00BC5853" w:rsidTr="00BC5853">
        <w:trPr>
          <w:trHeight w:val="21"/>
        </w:trPr>
        <w:tc>
          <w:tcPr>
            <w:tcW w:w="209" w:type="pct"/>
            <w:vAlign w:val="center"/>
          </w:tcPr>
          <w:p w:rsidR="00BC5853" w:rsidRPr="00BC5853" w:rsidRDefault="00BC5853" w:rsidP="00BC5853">
            <w:pPr>
              <w:keepNext/>
              <w:spacing w:after="0" w:line="240" w:lineRule="auto"/>
              <w:ind w:firstLine="0"/>
              <w:rPr>
                <w:sz w:val="24"/>
                <w:szCs w:val="24"/>
                <w:lang w:eastAsia="ru-RU"/>
              </w:rPr>
            </w:pPr>
            <w:bookmarkStart w:id="30" w:name="_Toc375685010"/>
            <w:r w:rsidRPr="00BC5853">
              <w:rPr>
                <w:sz w:val="24"/>
                <w:szCs w:val="24"/>
                <w:lang w:eastAsia="ru-RU"/>
              </w:rPr>
              <w:t>1</w:t>
            </w:r>
          </w:p>
        </w:tc>
        <w:tc>
          <w:tcPr>
            <w:tcW w:w="1025"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 xml:space="preserve">с. </w:t>
            </w:r>
            <w:proofErr w:type="spellStart"/>
            <w:r w:rsidRPr="00BC5853">
              <w:rPr>
                <w:sz w:val="24"/>
                <w:szCs w:val="24"/>
                <w:lang w:eastAsia="ru-RU"/>
              </w:rPr>
              <w:t>Дьяченково</w:t>
            </w:r>
            <w:proofErr w:type="spellEnd"/>
          </w:p>
        </w:tc>
        <w:tc>
          <w:tcPr>
            <w:tcW w:w="218"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p>
        </w:tc>
        <w:tc>
          <w:tcPr>
            <w:tcW w:w="196" w:type="pct"/>
            <w:shd w:val="clear" w:color="auto" w:fill="auto"/>
            <w:vAlign w:val="center"/>
            <w:hideMark/>
          </w:tcPr>
          <w:p w:rsidR="00BC5853" w:rsidRPr="00BC5853" w:rsidRDefault="00BC5853" w:rsidP="00BC5853">
            <w:pPr>
              <w:keepNext/>
              <w:spacing w:after="0" w:line="240" w:lineRule="auto"/>
              <w:ind w:firstLine="0"/>
              <w:rPr>
                <w:sz w:val="24"/>
                <w:szCs w:val="24"/>
                <w:lang w:val="en-US" w:eastAsia="ru-RU"/>
              </w:rPr>
            </w:pPr>
            <w:r w:rsidRPr="00BC5853">
              <w:rPr>
                <w:sz w:val="24"/>
                <w:szCs w:val="24"/>
                <w:lang w:val="en-US" w:eastAsia="ru-RU"/>
              </w:rPr>
              <w:t>v</w:t>
            </w:r>
          </w:p>
        </w:tc>
        <w:tc>
          <w:tcPr>
            <w:tcW w:w="245" w:type="pct"/>
            <w:shd w:val="clear" w:color="auto" w:fill="auto"/>
            <w:vAlign w:val="center"/>
            <w:hideMark/>
          </w:tcPr>
          <w:p w:rsidR="00BC5853" w:rsidRPr="00BC5853" w:rsidRDefault="00BC5853" w:rsidP="00BC5853">
            <w:pPr>
              <w:keepNext/>
              <w:spacing w:after="0" w:line="240" w:lineRule="auto"/>
              <w:ind w:firstLine="0"/>
              <w:rPr>
                <w:sz w:val="24"/>
                <w:szCs w:val="24"/>
                <w:lang w:val="en-US" w:eastAsia="ru-RU"/>
              </w:rPr>
            </w:pPr>
            <w:r w:rsidRPr="00BC5853">
              <w:rPr>
                <w:sz w:val="24"/>
                <w:szCs w:val="24"/>
                <w:lang w:val="en-US" w:eastAsia="ru-RU"/>
              </w:rPr>
              <w:t>v</w:t>
            </w:r>
          </w:p>
        </w:tc>
        <w:tc>
          <w:tcPr>
            <w:tcW w:w="236"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r w:rsidRPr="00BC5853">
              <w:rPr>
                <w:sz w:val="24"/>
                <w:szCs w:val="24"/>
                <w:lang w:val="en-US" w:eastAsia="ru-RU"/>
              </w:rPr>
              <w:t>v</w:t>
            </w:r>
          </w:p>
        </w:tc>
        <w:tc>
          <w:tcPr>
            <w:tcW w:w="451" w:type="pct"/>
            <w:shd w:val="clear" w:color="auto" w:fill="auto"/>
            <w:vAlign w:val="center"/>
            <w:hideMark/>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19000</w:t>
            </w:r>
          </w:p>
        </w:tc>
        <w:tc>
          <w:tcPr>
            <w:tcW w:w="510" w:type="pct"/>
            <w:vAlign w:val="center"/>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100-</w:t>
            </w:r>
            <w:r w:rsidRPr="00BC5853">
              <w:rPr>
                <w:sz w:val="24"/>
                <w:szCs w:val="24"/>
                <w:lang w:eastAsia="ru-RU"/>
              </w:rPr>
              <w:lastRenderedPageBreak/>
              <w:t>150</w:t>
            </w:r>
          </w:p>
        </w:tc>
        <w:tc>
          <w:tcPr>
            <w:tcW w:w="279" w:type="pct"/>
            <w:vMerge w:val="restar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lastRenderedPageBreak/>
              <w:t>н/с</w:t>
            </w:r>
          </w:p>
        </w:tc>
        <w:tc>
          <w:tcPr>
            <w:tcW w:w="271" w:type="pct"/>
            <w:vAlign w:val="center"/>
          </w:tcPr>
          <w:p w:rsidR="00BC5853" w:rsidRPr="00BC5853" w:rsidRDefault="00BC5853" w:rsidP="00BC5853">
            <w:pPr>
              <w:keepNext/>
              <w:spacing w:after="0" w:line="240" w:lineRule="auto"/>
              <w:ind w:firstLine="0"/>
              <w:rPr>
                <w:sz w:val="24"/>
                <w:szCs w:val="24"/>
                <w:lang w:eastAsia="ru-RU"/>
              </w:rPr>
            </w:pPr>
          </w:p>
        </w:tc>
        <w:tc>
          <w:tcPr>
            <w:tcW w:w="345"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2</w:t>
            </w:r>
          </w:p>
        </w:tc>
        <w:tc>
          <w:tcPr>
            <w:tcW w:w="349"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тра</w:t>
            </w:r>
            <w:r w:rsidRPr="00BC5853">
              <w:rPr>
                <w:sz w:val="24"/>
                <w:szCs w:val="24"/>
                <w:lang w:eastAsia="ru-RU"/>
              </w:rPr>
              <w:lastRenderedPageBreak/>
              <w:t>ншея</w:t>
            </w:r>
          </w:p>
        </w:tc>
        <w:tc>
          <w:tcPr>
            <w:tcW w:w="310"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lastRenderedPageBreak/>
              <w:t>н/с</w:t>
            </w:r>
          </w:p>
        </w:tc>
        <w:tc>
          <w:tcPr>
            <w:tcW w:w="356"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90</w:t>
            </w:r>
          </w:p>
        </w:tc>
      </w:tr>
      <w:tr w:rsidR="00BC5853" w:rsidRPr="00BC5853" w:rsidTr="00BC5853">
        <w:trPr>
          <w:trHeight w:val="21"/>
        </w:trPr>
        <w:tc>
          <w:tcPr>
            <w:tcW w:w="209" w:type="pct"/>
            <w:vAlign w:val="center"/>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lastRenderedPageBreak/>
              <w:t>2</w:t>
            </w:r>
          </w:p>
        </w:tc>
        <w:tc>
          <w:tcPr>
            <w:tcW w:w="1025"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 xml:space="preserve">с. </w:t>
            </w:r>
            <w:proofErr w:type="spellStart"/>
            <w:r w:rsidRPr="00BC5853">
              <w:rPr>
                <w:sz w:val="24"/>
                <w:szCs w:val="24"/>
                <w:lang w:eastAsia="ru-RU"/>
              </w:rPr>
              <w:t>Терешково</w:t>
            </w:r>
            <w:proofErr w:type="spellEnd"/>
          </w:p>
        </w:tc>
        <w:tc>
          <w:tcPr>
            <w:tcW w:w="218"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p>
        </w:tc>
        <w:tc>
          <w:tcPr>
            <w:tcW w:w="196" w:type="pct"/>
            <w:shd w:val="clear" w:color="auto" w:fill="auto"/>
            <w:vAlign w:val="center"/>
            <w:hideMark/>
          </w:tcPr>
          <w:p w:rsidR="00BC5853" w:rsidRPr="00BC5853" w:rsidRDefault="00BC5853" w:rsidP="00BC5853">
            <w:pPr>
              <w:keepNext/>
              <w:spacing w:after="0" w:line="240" w:lineRule="auto"/>
              <w:ind w:firstLine="0"/>
              <w:rPr>
                <w:sz w:val="24"/>
                <w:szCs w:val="24"/>
                <w:lang w:val="en-US" w:eastAsia="ru-RU"/>
              </w:rPr>
            </w:pPr>
            <w:r w:rsidRPr="00BC5853">
              <w:rPr>
                <w:sz w:val="24"/>
                <w:szCs w:val="24"/>
                <w:lang w:val="en-US" w:eastAsia="ru-RU"/>
              </w:rPr>
              <w:t>v</w:t>
            </w:r>
          </w:p>
        </w:tc>
        <w:tc>
          <w:tcPr>
            <w:tcW w:w="245" w:type="pct"/>
            <w:shd w:val="clear" w:color="auto" w:fill="auto"/>
            <w:vAlign w:val="center"/>
            <w:hideMark/>
          </w:tcPr>
          <w:p w:rsidR="00BC5853" w:rsidRPr="00BC5853" w:rsidRDefault="00BC5853" w:rsidP="00BC5853">
            <w:pPr>
              <w:keepNext/>
              <w:spacing w:after="0" w:line="240" w:lineRule="auto"/>
              <w:ind w:firstLine="0"/>
              <w:rPr>
                <w:sz w:val="24"/>
                <w:szCs w:val="24"/>
                <w:lang w:val="en-US" w:eastAsia="ru-RU"/>
              </w:rPr>
            </w:pPr>
            <w:r w:rsidRPr="00BC5853">
              <w:rPr>
                <w:sz w:val="24"/>
                <w:szCs w:val="24"/>
                <w:lang w:val="en-US" w:eastAsia="ru-RU"/>
              </w:rPr>
              <w:t>v</w:t>
            </w:r>
          </w:p>
        </w:tc>
        <w:tc>
          <w:tcPr>
            <w:tcW w:w="236"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r w:rsidRPr="00BC5853">
              <w:rPr>
                <w:sz w:val="24"/>
                <w:szCs w:val="24"/>
                <w:lang w:val="en-US" w:eastAsia="ru-RU"/>
              </w:rPr>
              <w:t>v</w:t>
            </w:r>
          </w:p>
        </w:tc>
        <w:tc>
          <w:tcPr>
            <w:tcW w:w="451" w:type="pct"/>
            <w:shd w:val="clear" w:color="auto" w:fill="auto"/>
            <w:vAlign w:val="center"/>
            <w:hideMark/>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8000</w:t>
            </w:r>
          </w:p>
        </w:tc>
        <w:tc>
          <w:tcPr>
            <w:tcW w:w="510" w:type="pct"/>
            <w:vAlign w:val="center"/>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100-150</w:t>
            </w:r>
          </w:p>
        </w:tc>
        <w:tc>
          <w:tcPr>
            <w:tcW w:w="279" w:type="pct"/>
            <w:vMerge/>
            <w:vAlign w:val="center"/>
          </w:tcPr>
          <w:p w:rsidR="00BC5853" w:rsidRPr="00BC5853" w:rsidRDefault="00BC5853" w:rsidP="00BC5853">
            <w:pPr>
              <w:keepNext/>
              <w:spacing w:after="0" w:line="240" w:lineRule="auto"/>
              <w:ind w:firstLine="0"/>
              <w:rPr>
                <w:sz w:val="24"/>
                <w:szCs w:val="24"/>
                <w:lang w:eastAsia="ru-RU"/>
              </w:rPr>
            </w:pPr>
          </w:p>
        </w:tc>
        <w:tc>
          <w:tcPr>
            <w:tcW w:w="271" w:type="pct"/>
            <w:vAlign w:val="center"/>
          </w:tcPr>
          <w:p w:rsidR="00BC5853" w:rsidRPr="00BC5853" w:rsidRDefault="00BC5853" w:rsidP="00BC5853">
            <w:pPr>
              <w:keepNext/>
              <w:spacing w:after="0" w:line="240" w:lineRule="auto"/>
              <w:ind w:firstLine="0"/>
              <w:rPr>
                <w:sz w:val="24"/>
                <w:szCs w:val="24"/>
                <w:lang w:eastAsia="ru-RU"/>
              </w:rPr>
            </w:pPr>
          </w:p>
        </w:tc>
        <w:tc>
          <w:tcPr>
            <w:tcW w:w="345"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2</w:t>
            </w:r>
          </w:p>
        </w:tc>
        <w:tc>
          <w:tcPr>
            <w:tcW w:w="349"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траншея</w:t>
            </w:r>
          </w:p>
        </w:tc>
        <w:tc>
          <w:tcPr>
            <w:tcW w:w="310"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н/с</w:t>
            </w:r>
          </w:p>
        </w:tc>
        <w:tc>
          <w:tcPr>
            <w:tcW w:w="356"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90</w:t>
            </w:r>
          </w:p>
        </w:tc>
      </w:tr>
      <w:tr w:rsidR="00BC5853" w:rsidRPr="00BC5853" w:rsidTr="00BC5853">
        <w:trPr>
          <w:trHeight w:val="21"/>
        </w:trPr>
        <w:tc>
          <w:tcPr>
            <w:tcW w:w="209" w:type="pct"/>
            <w:vAlign w:val="center"/>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3</w:t>
            </w:r>
          </w:p>
        </w:tc>
        <w:tc>
          <w:tcPr>
            <w:tcW w:w="1025"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proofErr w:type="gramStart"/>
            <w:r w:rsidRPr="00BC5853">
              <w:rPr>
                <w:sz w:val="24"/>
                <w:szCs w:val="24"/>
                <w:lang w:eastAsia="ru-RU"/>
              </w:rPr>
              <w:t>с</w:t>
            </w:r>
            <w:proofErr w:type="gramEnd"/>
            <w:r w:rsidRPr="00BC5853">
              <w:rPr>
                <w:sz w:val="24"/>
                <w:szCs w:val="24"/>
                <w:lang w:eastAsia="ru-RU"/>
              </w:rPr>
              <w:t>. Полтавка</w:t>
            </w:r>
          </w:p>
        </w:tc>
        <w:tc>
          <w:tcPr>
            <w:tcW w:w="218"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p>
        </w:tc>
        <w:tc>
          <w:tcPr>
            <w:tcW w:w="196" w:type="pct"/>
            <w:shd w:val="clear" w:color="auto" w:fill="auto"/>
            <w:vAlign w:val="center"/>
            <w:hideMark/>
          </w:tcPr>
          <w:p w:rsidR="00BC5853" w:rsidRPr="00BC5853" w:rsidRDefault="00BC5853" w:rsidP="00BC5853">
            <w:pPr>
              <w:keepNext/>
              <w:spacing w:after="0" w:line="240" w:lineRule="auto"/>
              <w:ind w:firstLine="0"/>
              <w:rPr>
                <w:iCs/>
                <w:sz w:val="24"/>
                <w:szCs w:val="24"/>
                <w:lang w:val="en-US" w:eastAsia="ru-RU"/>
              </w:rPr>
            </w:pPr>
            <w:r w:rsidRPr="00BC5853">
              <w:rPr>
                <w:iCs/>
                <w:sz w:val="24"/>
                <w:szCs w:val="24"/>
                <w:lang w:val="en-US" w:eastAsia="ru-RU"/>
              </w:rPr>
              <w:t>v</w:t>
            </w:r>
          </w:p>
        </w:tc>
        <w:tc>
          <w:tcPr>
            <w:tcW w:w="245" w:type="pct"/>
            <w:shd w:val="clear" w:color="auto" w:fill="auto"/>
            <w:vAlign w:val="center"/>
            <w:hideMark/>
          </w:tcPr>
          <w:p w:rsidR="00BC5853" w:rsidRPr="00BC5853" w:rsidRDefault="00BC5853" w:rsidP="00BC5853">
            <w:pPr>
              <w:keepNext/>
              <w:spacing w:after="0" w:line="240" w:lineRule="auto"/>
              <w:ind w:firstLine="0"/>
              <w:rPr>
                <w:iCs/>
                <w:sz w:val="24"/>
                <w:szCs w:val="24"/>
                <w:lang w:val="en-US" w:eastAsia="ru-RU"/>
              </w:rPr>
            </w:pPr>
            <w:r w:rsidRPr="00BC5853">
              <w:rPr>
                <w:iCs/>
                <w:sz w:val="24"/>
                <w:szCs w:val="24"/>
                <w:lang w:val="en-US" w:eastAsia="ru-RU"/>
              </w:rPr>
              <w:t>v</w:t>
            </w:r>
          </w:p>
        </w:tc>
        <w:tc>
          <w:tcPr>
            <w:tcW w:w="236"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r w:rsidRPr="00BC5853">
              <w:rPr>
                <w:iCs/>
                <w:sz w:val="24"/>
                <w:szCs w:val="24"/>
                <w:lang w:val="en-US" w:eastAsia="ru-RU"/>
              </w:rPr>
              <w:t>v</w:t>
            </w:r>
          </w:p>
        </w:tc>
        <w:tc>
          <w:tcPr>
            <w:tcW w:w="451" w:type="pct"/>
            <w:shd w:val="clear" w:color="auto" w:fill="auto"/>
            <w:vAlign w:val="center"/>
            <w:hideMark/>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5500</w:t>
            </w:r>
          </w:p>
        </w:tc>
        <w:tc>
          <w:tcPr>
            <w:tcW w:w="510" w:type="pct"/>
            <w:vAlign w:val="center"/>
          </w:tcPr>
          <w:p w:rsidR="00BC5853" w:rsidRPr="00BC5853" w:rsidRDefault="00BC5853" w:rsidP="00BC5853">
            <w:pPr>
              <w:keepNext/>
              <w:spacing w:after="0" w:line="240" w:lineRule="auto"/>
              <w:ind w:firstLine="0"/>
              <w:rPr>
                <w:iCs/>
                <w:sz w:val="24"/>
                <w:szCs w:val="24"/>
                <w:lang w:eastAsia="ru-RU"/>
              </w:rPr>
            </w:pPr>
            <w:r w:rsidRPr="00BC5853">
              <w:rPr>
                <w:sz w:val="24"/>
                <w:szCs w:val="24"/>
                <w:lang w:eastAsia="ru-RU"/>
              </w:rPr>
              <w:t>100-150</w:t>
            </w:r>
          </w:p>
        </w:tc>
        <w:tc>
          <w:tcPr>
            <w:tcW w:w="279" w:type="pct"/>
            <w:vMerge/>
            <w:vAlign w:val="center"/>
          </w:tcPr>
          <w:p w:rsidR="00BC5853" w:rsidRPr="00BC5853" w:rsidRDefault="00BC5853" w:rsidP="00BC5853">
            <w:pPr>
              <w:keepNext/>
              <w:spacing w:after="0" w:line="240" w:lineRule="auto"/>
              <w:ind w:firstLine="0"/>
              <w:rPr>
                <w:iCs/>
                <w:sz w:val="24"/>
                <w:szCs w:val="24"/>
                <w:lang w:eastAsia="ru-RU"/>
              </w:rPr>
            </w:pPr>
          </w:p>
        </w:tc>
        <w:tc>
          <w:tcPr>
            <w:tcW w:w="271" w:type="pct"/>
            <w:vAlign w:val="center"/>
          </w:tcPr>
          <w:p w:rsidR="00BC5853" w:rsidRPr="00BC5853" w:rsidRDefault="00BC5853" w:rsidP="00BC5853">
            <w:pPr>
              <w:keepNext/>
              <w:spacing w:after="0" w:line="240" w:lineRule="auto"/>
              <w:ind w:firstLine="0"/>
              <w:rPr>
                <w:iCs/>
                <w:sz w:val="24"/>
                <w:szCs w:val="24"/>
                <w:lang w:eastAsia="ru-RU"/>
              </w:rPr>
            </w:pPr>
          </w:p>
        </w:tc>
        <w:tc>
          <w:tcPr>
            <w:tcW w:w="345" w:type="pct"/>
            <w:vAlign w:val="center"/>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2</w:t>
            </w:r>
          </w:p>
        </w:tc>
        <w:tc>
          <w:tcPr>
            <w:tcW w:w="349" w:type="pct"/>
            <w:vAlign w:val="center"/>
          </w:tcPr>
          <w:p w:rsidR="00BC5853" w:rsidRPr="00BC5853" w:rsidRDefault="00BC5853" w:rsidP="00BC5853">
            <w:pPr>
              <w:keepNext/>
              <w:spacing w:after="0" w:line="240" w:lineRule="auto"/>
              <w:ind w:firstLine="0"/>
              <w:jc w:val="center"/>
              <w:rPr>
                <w:iCs/>
                <w:sz w:val="24"/>
                <w:szCs w:val="24"/>
                <w:lang w:eastAsia="ru-RU"/>
              </w:rPr>
            </w:pPr>
            <w:r w:rsidRPr="00BC5853">
              <w:rPr>
                <w:sz w:val="24"/>
                <w:szCs w:val="24"/>
                <w:lang w:eastAsia="ru-RU"/>
              </w:rPr>
              <w:t>траншея</w:t>
            </w:r>
          </w:p>
        </w:tc>
        <w:tc>
          <w:tcPr>
            <w:tcW w:w="310"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н/с</w:t>
            </w:r>
          </w:p>
        </w:tc>
        <w:tc>
          <w:tcPr>
            <w:tcW w:w="356" w:type="pct"/>
            <w:vAlign w:val="center"/>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92</w:t>
            </w:r>
          </w:p>
        </w:tc>
      </w:tr>
      <w:tr w:rsidR="00BC5853" w:rsidRPr="00BC5853" w:rsidTr="00BC5853">
        <w:trPr>
          <w:trHeight w:val="488"/>
        </w:trPr>
        <w:tc>
          <w:tcPr>
            <w:tcW w:w="209" w:type="pct"/>
            <w:vAlign w:val="center"/>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4</w:t>
            </w:r>
          </w:p>
        </w:tc>
        <w:tc>
          <w:tcPr>
            <w:tcW w:w="1025"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 xml:space="preserve">с. </w:t>
            </w:r>
            <w:proofErr w:type="spellStart"/>
            <w:r w:rsidRPr="00BC5853">
              <w:rPr>
                <w:sz w:val="24"/>
                <w:szCs w:val="24"/>
                <w:lang w:eastAsia="ru-RU"/>
              </w:rPr>
              <w:t>Красногоровка</w:t>
            </w:r>
            <w:proofErr w:type="spellEnd"/>
          </w:p>
        </w:tc>
        <w:tc>
          <w:tcPr>
            <w:tcW w:w="218"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p>
        </w:tc>
        <w:tc>
          <w:tcPr>
            <w:tcW w:w="196" w:type="pct"/>
            <w:shd w:val="clear" w:color="auto" w:fill="auto"/>
            <w:vAlign w:val="center"/>
            <w:hideMark/>
          </w:tcPr>
          <w:p w:rsidR="00BC5853" w:rsidRPr="00BC5853" w:rsidRDefault="00BC5853" w:rsidP="00BC5853">
            <w:pPr>
              <w:keepNext/>
              <w:spacing w:after="0" w:line="240" w:lineRule="auto"/>
              <w:ind w:firstLine="0"/>
              <w:rPr>
                <w:iCs/>
                <w:sz w:val="24"/>
                <w:szCs w:val="24"/>
                <w:lang w:val="en-US" w:eastAsia="ru-RU"/>
              </w:rPr>
            </w:pPr>
            <w:r w:rsidRPr="00BC5853">
              <w:rPr>
                <w:iCs/>
                <w:sz w:val="24"/>
                <w:szCs w:val="24"/>
                <w:lang w:val="en-US" w:eastAsia="ru-RU"/>
              </w:rPr>
              <w:t>v</w:t>
            </w:r>
          </w:p>
        </w:tc>
        <w:tc>
          <w:tcPr>
            <w:tcW w:w="245" w:type="pct"/>
            <w:shd w:val="clear" w:color="auto" w:fill="auto"/>
            <w:vAlign w:val="center"/>
            <w:hideMark/>
          </w:tcPr>
          <w:p w:rsidR="00BC5853" w:rsidRPr="00BC5853" w:rsidRDefault="00BC5853" w:rsidP="00BC5853">
            <w:pPr>
              <w:keepNext/>
              <w:spacing w:after="0" w:line="240" w:lineRule="auto"/>
              <w:ind w:firstLine="0"/>
              <w:rPr>
                <w:iCs/>
                <w:sz w:val="24"/>
                <w:szCs w:val="24"/>
                <w:lang w:val="en-US" w:eastAsia="ru-RU"/>
              </w:rPr>
            </w:pPr>
            <w:r w:rsidRPr="00BC5853">
              <w:rPr>
                <w:iCs/>
                <w:sz w:val="24"/>
                <w:szCs w:val="24"/>
                <w:lang w:val="en-US" w:eastAsia="ru-RU"/>
              </w:rPr>
              <w:t>v</w:t>
            </w:r>
          </w:p>
        </w:tc>
        <w:tc>
          <w:tcPr>
            <w:tcW w:w="236"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r w:rsidRPr="00BC5853">
              <w:rPr>
                <w:iCs/>
                <w:sz w:val="24"/>
                <w:szCs w:val="24"/>
                <w:lang w:val="en-US" w:eastAsia="ru-RU"/>
              </w:rPr>
              <w:t>v</w:t>
            </w:r>
          </w:p>
        </w:tc>
        <w:tc>
          <w:tcPr>
            <w:tcW w:w="451" w:type="pct"/>
            <w:shd w:val="clear" w:color="auto" w:fill="auto"/>
            <w:vAlign w:val="center"/>
            <w:hideMark/>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7000</w:t>
            </w:r>
          </w:p>
        </w:tc>
        <w:tc>
          <w:tcPr>
            <w:tcW w:w="510" w:type="pct"/>
            <w:vAlign w:val="center"/>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100-150</w:t>
            </w:r>
          </w:p>
        </w:tc>
        <w:tc>
          <w:tcPr>
            <w:tcW w:w="279" w:type="pct"/>
            <w:vMerge/>
            <w:vAlign w:val="center"/>
          </w:tcPr>
          <w:p w:rsidR="00BC5853" w:rsidRPr="00BC5853" w:rsidRDefault="00BC5853" w:rsidP="00BC5853">
            <w:pPr>
              <w:keepNext/>
              <w:spacing w:after="0" w:line="240" w:lineRule="auto"/>
              <w:ind w:firstLine="0"/>
              <w:rPr>
                <w:iCs/>
                <w:sz w:val="24"/>
                <w:szCs w:val="24"/>
                <w:lang w:eastAsia="ru-RU"/>
              </w:rPr>
            </w:pPr>
          </w:p>
        </w:tc>
        <w:tc>
          <w:tcPr>
            <w:tcW w:w="271" w:type="pct"/>
            <w:vAlign w:val="center"/>
          </w:tcPr>
          <w:p w:rsidR="00BC5853" w:rsidRPr="00BC5853" w:rsidRDefault="00BC5853" w:rsidP="00BC5853">
            <w:pPr>
              <w:keepNext/>
              <w:spacing w:after="0" w:line="240" w:lineRule="auto"/>
              <w:ind w:firstLine="0"/>
              <w:rPr>
                <w:iCs/>
                <w:sz w:val="24"/>
                <w:szCs w:val="24"/>
                <w:lang w:eastAsia="ru-RU"/>
              </w:rPr>
            </w:pPr>
          </w:p>
        </w:tc>
        <w:tc>
          <w:tcPr>
            <w:tcW w:w="345" w:type="pct"/>
            <w:vAlign w:val="center"/>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2</w:t>
            </w:r>
          </w:p>
        </w:tc>
        <w:tc>
          <w:tcPr>
            <w:tcW w:w="349"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траншея</w:t>
            </w:r>
          </w:p>
        </w:tc>
        <w:tc>
          <w:tcPr>
            <w:tcW w:w="310"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н/с</w:t>
            </w:r>
          </w:p>
        </w:tc>
        <w:tc>
          <w:tcPr>
            <w:tcW w:w="356" w:type="pct"/>
            <w:vAlign w:val="center"/>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90</w:t>
            </w:r>
          </w:p>
        </w:tc>
      </w:tr>
      <w:tr w:rsidR="00BC5853" w:rsidRPr="00BC5853" w:rsidTr="00BC5853">
        <w:trPr>
          <w:trHeight w:val="488"/>
        </w:trPr>
        <w:tc>
          <w:tcPr>
            <w:tcW w:w="209" w:type="pct"/>
            <w:vAlign w:val="center"/>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5</w:t>
            </w:r>
          </w:p>
        </w:tc>
        <w:tc>
          <w:tcPr>
            <w:tcW w:w="1025"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 xml:space="preserve">с. </w:t>
            </w:r>
            <w:proofErr w:type="spellStart"/>
            <w:r w:rsidRPr="00BC5853">
              <w:rPr>
                <w:sz w:val="24"/>
                <w:szCs w:val="24"/>
                <w:lang w:eastAsia="ru-RU"/>
              </w:rPr>
              <w:t>Абросимово</w:t>
            </w:r>
            <w:proofErr w:type="spellEnd"/>
          </w:p>
        </w:tc>
        <w:tc>
          <w:tcPr>
            <w:tcW w:w="218"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p>
        </w:tc>
        <w:tc>
          <w:tcPr>
            <w:tcW w:w="196" w:type="pct"/>
            <w:shd w:val="clear" w:color="auto" w:fill="auto"/>
            <w:vAlign w:val="center"/>
            <w:hideMark/>
          </w:tcPr>
          <w:p w:rsidR="00BC5853" w:rsidRPr="00BC5853" w:rsidRDefault="00BC5853" w:rsidP="00BC5853">
            <w:pPr>
              <w:keepNext/>
              <w:spacing w:after="0" w:line="240" w:lineRule="auto"/>
              <w:ind w:firstLine="0"/>
              <w:rPr>
                <w:iCs/>
                <w:sz w:val="24"/>
                <w:szCs w:val="24"/>
                <w:lang w:val="en-US" w:eastAsia="ru-RU"/>
              </w:rPr>
            </w:pPr>
            <w:r w:rsidRPr="00BC5853">
              <w:rPr>
                <w:iCs/>
                <w:sz w:val="24"/>
                <w:szCs w:val="24"/>
                <w:lang w:val="en-US" w:eastAsia="ru-RU"/>
              </w:rPr>
              <w:t>v</w:t>
            </w:r>
          </w:p>
        </w:tc>
        <w:tc>
          <w:tcPr>
            <w:tcW w:w="245" w:type="pct"/>
            <w:shd w:val="clear" w:color="auto" w:fill="auto"/>
            <w:vAlign w:val="center"/>
            <w:hideMark/>
          </w:tcPr>
          <w:p w:rsidR="00BC5853" w:rsidRPr="00BC5853" w:rsidRDefault="00BC5853" w:rsidP="00BC5853">
            <w:pPr>
              <w:keepNext/>
              <w:spacing w:after="0" w:line="240" w:lineRule="auto"/>
              <w:ind w:firstLine="0"/>
              <w:rPr>
                <w:iCs/>
                <w:sz w:val="24"/>
                <w:szCs w:val="24"/>
                <w:lang w:val="en-US" w:eastAsia="ru-RU"/>
              </w:rPr>
            </w:pPr>
            <w:r w:rsidRPr="00BC5853">
              <w:rPr>
                <w:iCs/>
                <w:sz w:val="24"/>
                <w:szCs w:val="24"/>
                <w:lang w:val="en-US" w:eastAsia="ru-RU"/>
              </w:rPr>
              <w:t>v</w:t>
            </w:r>
          </w:p>
        </w:tc>
        <w:tc>
          <w:tcPr>
            <w:tcW w:w="236"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r w:rsidRPr="00BC5853">
              <w:rPr>
                <w:iCs/>
                <w:sz w:val="24"/>
                <w:szCs w:val="24"/>
                <w:lang w:val="en-US" w:eastAsia="ru-RU"/>
              </w:rPr>
              <w:t>v</w:t>
            </w:r>
          </w:p>
        </w:tc>
        <w:tc>
          <w:tcPr>
            <w:tcW w:w="451" w:type="pct"/>
            <w:shd w:val="clear" w:color="auto" w:fill="auto"/>
            <w:vAlign w:val="center"/>
            <w:hideMark/>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2000</w:t>
            </w:r>
          </w:p>
        </w:tc>
        <w:tc>
          <w:tcPr>
            <w:tcW w:w="510" w:type="pct"/>
            <w:vAlign w:val="center"/>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100-150</w:t>
            </w:r>
          </w:p>
        </w:tc>
        <w:tc>
          <w:tcPr>
            <w:tcW w:w="279" w:type="pct"/>
            <w:vAlign w:val="center"/>
          </w:tcPr>
          <w:p w:rsidR="00BC5853" w:rsidRPr="00BC5853" w:rsidRDefault="00BC5853" w:rsidP="00BC5853">
            <w:pPr>
              <w:keepNext/>
              <w:spacing w:after="0" w:line="240" w:lineRule="auto"/>
              <w:ind w:firstLine="0"/>
              <w:rPr>
                <w:iCs/>
                <w:sz w:val="24"/>
                <w:szCs w:val="24"/>
                <w:lang w:eastAsia="ru-RU"/>
              </w:rPr>
            </w:pPr>
          </w:p>
        </w:tc>
        <w:tc>
          <w:tcPr>
            <w:tcW w:w="271" w:type="pct"/>
            <w:vAlign w:val="center"/>
          </w:tcPr>
          <w:p w:rsidR="00BC5853" w:rsidRPr="00BC5853" w:rsidRDefault="00BC5853" w:rsidP="00BC5853">
            <w:pPr>
              <w:keepNext/>
              <w:spacing w:after="0" w:line="240" w:lineRule="auto"/>
              <w:ind w:firstLine="0"/>
              <w:rPr>
                <w:iCs/>
                <w:sz w:val="24"/>
                <w:szCs w:val="24"/>
                <w:lang w:eastAsia="ru-RU"/>
              </w:rPr>
            </w:pPr>
          </w:p>
        </w:tc>
        <w:tc>
          <w:tcPr>
            <w:tcW w:w="345" w:type="pct"/>
            <w:vAlign w:val="center"/>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2</w:t>
            </w:r>
          </w:p>
        </w:tc>
        <w:tc>
          <w:tcPr>
            <w:tcW w:w="349"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траншея</w:t>
            </w:r>
          </w:p>
        </w:tc>
        <w:tc>
          <w:tcPr>
            <w:tcW w:w="310" w:type="pct"/>
            <w:vAlign w:val="center"/>
          </w:tcPr>
          <w:p w:rsidR="00BC5853" w:rsidRPr="00BC5853" w:rsidRDefault="00BC5853" w:rsidP="00BC5853">
            <w:pPr>
              <w:keepNext/>
              <w:spacing w:after="0" w:line="240" w:lineRule="auto"/>
              <w:ind w:firstLine="0"/>
              <w:jc w:val="center"/>
              <w:rPr>
                <w:sz w:val="24"/>
                <w:szCs w:val="24"/>
                <w:lang w:eastAsia="ru-RU"/>
              </w:rPr>
            </w:pPr>
            <w:r w:rsidRPr="00BC5853">
              <w:rPr>
                <w:sz w:val="24"/>
                <w:szCs w:val="24"/>
                <w:lang w:eastAsia="ru-RU"/>
              </w:rPr>
              <w:t>н/с</w:t>
            </w:r>
          </w:p>
        </w:tc>
        <w:tc>
          <w:tcPr>
            <w:tcW w:w="356" w:type="pct"/>
            <w:vAlign w:val="center"/>
          </w:tcPr>
          <w:p w:rsidR="00BC5853" w:rsidRPr="00BC5853" w:rsidRDefault="00BC5853" w:rsidP="00BC5853">
            <w:pPr>
              <w:keepNext/>
              <w:spacing w:after="0" w:line="240" w:lineRule="auto"/>
              <w:ind w:firstLine="0"/>
              <w:jc w:val="center"/>
              <w:rPr>
                <w:iCs/>
                <w:sz w:val="24"/>
                <w:szCs w:val="24"/>
                <w:lang w:eastAsia="ru-RU"/>
              </w:rPr>
            </w:pPr>
            <w:r w:rsidRPr="00BC5853">
              <w:rPr>
                <w:iCs/>
                <w:sz w:val="24"/>
                <w:szCs w:val="24"/>
                <w:lang w:eastAsia="ru-RU"/>
              </w:rPr>
              <w:t>96</w:t>
            </w:r>
          </w:p>
        </w:tc>
      </w:tr>
      <w:tr w:rsidR="00BC5853" w:rsidRPr="00BC5853" w:rsidTr="00BC5853">
        <w:trPr>
          <w:trHeight w:val="21"/>
        </w:trPr>
        <w:tc>
          <w:tcPr>
            <w:tcW w:w="209" w:type="pct"/>
            <w:vAlign w:val="center"/>
          </w:tcPr>
          <w:p w:rsidR="00BC5853" w:rsidRPr="00BC5853" w:rsidRDefault="00BC5853" w:rsidP="00BC5853">
            <w:pPr>
              <w:keepNext/>
              <w:spacing w:after="0" w:line="240" w:lineRule="auto"/>
              <w:ind w:firstLine="0"/>
              <w:rPr>
                <w:sz w:val="24"/>
                <w:szCs w:val="24"/>
                <w:lang w:eastAsia="ru-RU"/>
              </w:rPr>
            </w:pPr>
          </w:p>
        </w:tc>
        <w:tc>
          <w:tcPr>
            <w:tcW w:w="1025" w:type="pct"/>
            <w:shd w:val="clear" w:color="auto" w:fill="auto"/>
            <w:vAlign w:val="center"/>
            <w:hideMark/>
          </w:tcPr>
          <w:p w:rsidR="00BC5853" w:rsidRPr="00BC5853" w:rsidRDefault="00BC5853" w:rsidP="00BC5853">
            <w:pPr>
              <w:keepNext/>
              <w:spacing w:after="0" w:line="240" w:lineRule="auto"/>
              <w:ind w:firstLine="0"/>
              <w:rPr>
                <w:sz w:val="24"/>
                <w:szCs w:val="24"/>
                <w:lang w:eastAsia="ru-RU"/>
              </w:rPr>
            </w:pPr>
            <w:r w:rsidRPr="00BC5853">
              <w:rPr>
                <w:sz w:val="24"/>
                <w:szCs w:val="24"/>
                <w:lang w:eastAsia="ru-RU"/>
              </w:rPr>
              <w:t>ИТОГО</w:t>
            </w:r>
          </w:p>
        </w:tc>
        <w:tc>
          <w:tcPr>
            <w:tcW w:w="218"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p>
        </w:tc>
        <w:tc>
          <w:tcPr>
            <w:tcW w:w="196"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p>
        </w:tc>
        <w:tc>
          <w:tcPr>
            <w:tcW w:w="245"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p>
        </w:tc>
        <w:tc>
          <w:tcPr>
            <w:tcW w:w="236"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p>
        </w:tc>
        <w:tc>
          <w:tcPr>
            <w:tcW w:w="451" w:type="pct"/>
            <w:shd w:val="clear" w:color="auto" w:fill="auto"/>
            <w:vAlign w:val="center"/>
            <w:hideMark/>
          </w:tcPr>
          <w:p w:rsidR="00BC5853" w:rsidRPr="00BC5853" w:rsidRDefault="00BC5853" w:rsidP="00BC5853">
            <w:pPr>
              <w:keepNext/>
              <w:spacing w:after="0" w:line="240" w:lineRule="auto"/>
              <w:ind w:firstLine="0"/>
              <w:rPr>
                <w:iCs/>
                <w:sz w:val="24"/>
                <w:szCs w:val="24"/>
                <w:lang w:eastAsia="ru-RU"/>
              </w:rPr>
            </w:pPr>
            <w:r w:rsidRPr="00BC5853">
              <w:rPr>
                <w:iCs/>
                <w:sz w:val="24"/>
                <w:szCs w:val="24"/>
                <w:lang w:eastAsia="ru-RU"/>
              </w:rPr>
              <w:t>41500</w:t>
            </w:r>
          </w:p>
        </w:tc>
        <w:tc>
          <w:tcPr>
            <w:tcW w:w="510" w:type="pct"/>
            <w:vAlign w:val="center"/>
          </w:tcPr>
          <w:p w:rsidR="00BC5853" w:rsidRPr="00BC5853" w:rsidRDefault="00BC5853" w:rsidP="00BC5853">
            <w:pPr>
              <w:keepNext/>
              <w:spacing w:after="0" w:line="240" w:lineRule="auto"/>
              <w:ind w:firstLine="0"/>
              <w:rPr>
                <w:iCs/>
                <w:sz w:val="24"/>
                <w:szCs w:val="24"/>
                <w:lang w:eastAsia="ru-RU"/>
              </w:rPr>
            </w:pPr>
          </w:p>
        </w:tc>
        <w:tc>
          <w:tcPr>
            <w:tcW w:w="279" w:type="pct"/>
            <w:vAlign w:val="center"/>
          </w:tcPr>
          <w:p w:rsidR="00BC5853" w:rsidRPr="00BC5853" w:rsidRDefault="00BC5853" w:rsidP="00BC5853">
            <w:pPr>
              <w:keepNext/>
              <w:spacing w:after="0" w:line="240" w:lineRule="auto"/>
              <w:ind w:firstLine="0"/>
              <w:rPr>
                <w:iCs/>
                <w:sz w:val="24"/>
                <w:szCs w:val="24"/>
                <w:lang w:eastAsia="ru-RU"/>
              </w:rPr>
            </w:pPr>
          </w:p>
        </w:tc>
        <w:tc>
          <w:tcPr>
            <w:tcW w:w="271" w:type="pct"/>
            <w:vAlign w:val="center"/>
          </w:tcPr>
          <w:p w:rsidR="00BC5853" w:rsidRPr="00BC5853" w:rsidRDefault="00BC5853" w:rsidP="00BC5853">
            <w:pPr>
              <w:keepNext/>
              <w:spacing w:after="0" w:line="240" w:lineRule="auto"/>
              <w:ind w:firstLine="0"/>
              <w:rPr>
                <w:iCs/>
                <w:sz w:val="24"/>
                <w:szCs w:val="24"/>
                <w:lang w:eastAsia="ru-RU"/>
              </w:rPr>
            </w:pPr>
          </w:p>
        </w:tc>
        <w:tc>
          <w:tcPr>
            <w:tcW w:w="345" w:type="pct"/>
            <w:vAlign w:val="center"/>
          </w:tcPr>
          <w:p w:rsidR="00BC5853" w:rsidRPr="00BC5853" w:rsidRDefault="00BC5853" w:rsidP="00BC5853">
            <w:pPr>
              <w:keepNext/>
              <w:spacing w:after="0" w:line="240" w:lineRule="auto"/>
              <w:ind w:firstLine="0"/>
              <w:rPr>
                <w:iCs/>
                <w:sz w:val="24"/>
                <w:szCs w:val="24"/>
                <w:lang w:eastAsia="ru-RU"/>
              </w:rPr>
            </w:pPr>
          </w:p>
        </w:tc>
        <w:tc>
          <w:tcPr>
            <w:tcW w:w="349" w:type="pct"/>
            <w:vAlign w:val="center"/>
          </w:tcPr>
          <w:p w:rsidR="00BC5853" w:rsidRPr="00BC5853" w:rsidRDefault="00BC5853" w:rsidP="00BC5853">
            <w:pPr>
              <w:keepNext/>
              <w:spacing w:after="0" w:line="240" w:lineRule="auto"/>
              <w:ind w:firstLine="0"/>
              <w:rPr>
                <w:iCs/>
                <w:sz w:val="24"/>
                <w:szCs w:val="24"/>
                <w:lang w:eastAsia="ru-RU"/>
              </w:rPr>
            </w:pPr>
          </w:p>
        </w:tc>
        <w:tc>
          <w:tcPr>
            <w:tcW w:w="310" w:type="pct"/>
            <w:vAlign w:val="center"/>
          </w:tcPr>
          <w:p w:rsidR="00BC5853" w:rsidRPr="00BC5853" w:rsidRDefault="00BC5853" w:rsidP="00BC5853">
            <w:pPr>
              <w:keepNext/>
              <w:spacing w:after="0" w:line="240" w:lineRule="auto"/>
              <w:ind w:firstLine="0"/>
              <w:rPr>
                <w:iCs/>
                <w:sz w:val="24"/>
                <w:szCs w:val="24"/>
                <w:lang w:eastAsia="ru-RU"/>
              </w:rPr>
            </w:pPr>
          </w:p>
        </w:tc>
        <w:tc>
          <w:tcPr>
            <w:tcW w:w="356" w:type="pct"/>
            <w:vAlign w:val="center"/>
          </w:tcPr>
          <w:p w:rsidR="00BC5853" w:rsidRPr="00BC5853" w:rsidRDefault="00BC5853" w:rsidP="00BC5853">
            <w:pPr>
              <w:keepNext/>
              <w:spacing w:after="0" w:line="240" w:lineRule="auto"/>
              <w:ind w:firstLine="0"/>
              <w:rPr>
                <w:iCs/>
                <w:sz w:val="24"/>
                <w:szCs w:val="24"/>
                <w:lang w:eastAsia="ru-RU"/>
              </w:rPr>
            </w:pPr>
          </w:p>
        </w:tc>
      </w:tr>
      <w:bookmarkEnd w:id="30"/>
    </w:tbl>
    <w:p w:rsidR="00BC5853" w:rsidRPr="00BC5853" w:rsidRDefault="00BC5853" w:rsidP="00BC5853">
      <w:pPr>
        <w:suppressAutoHyphens/>
        <w:spacing w:after="0" w:line="240" w:lineRule="auto"/>
        <w:rPr>
          <w:rFonts w:eastAsiaTheme="minorHAnsi"/>
          <w:szCs w:val="28"/>
        </w:rPr>
      </w:pPr>
    </w:p>
    <w:p w:rsidR="00BC5853" w:rsidRPr="00BC5853" w:rsidRDefault="00BC5853" w:rsidP="00EF0500">
      <w:pPr>
        <w:keepNext/>
        <w:keepLines/>
        <w:numPr>
          <w:ilvl w:val="3"/>
          <w:numId w:val="1"/>
        </w:numPr>
        <w:spacing w:before="200" w:after="0" w:line="240" w:lineRule="auto"/>
        <w:ind w:left="0" w:firstLine="567"/>
        <w:outlineLvl w:val="1"/>
        <w:rPr>
          <w:rFonts w:eastAsiaTheme="majorEastAsia"/>
          <w:b/>
          <w:bCs/>
          <w:szCs w:val="28"/>
        </w:rPr>
      </w:pPr>
      <w:bookmarkStart w:id="31" w:name="_Toc380401995"/>
      <w:bookmarkStart w:id="32" w:name="_Toc477783979"/>
      <w:r w:rsidRPr="00BC5853">
        <w:rPr>
          <w:rFonts w:eastAsiaTheme="majorEastAsia"/>
          <w:b/>
          <w:bCs/>
          <w:szCs w:val="28"/>
        </w:rPr>
        <w:t xml:space="preserve">Описание существующих технических и технологических проблем, возникающих при водоснабжении  в </w:t>
      </w:r>
      <w:proofErr w:type="spellStart"/>
      <w:r w:rsidRPr="00BC5853">
        <w:rPr>
          <w:rFonts w:eastAsiaTheme="majorEastAsia"/>
          <w:b/>
          <w:bCs/>
          <w:szCs w:val="28"/>
        </w:rPr>
        <w:t>Дьяченковском</w:t>
      </w:r>
      <w:proofErr w:type="spellEnd"/>
      <w:r w:rsidRPr="00BC5853">
        <w:rPr>
          <w:rFonts w:eastAsiaTheme="majorEastAsia"/>
          <w:b/>
          <w:bCs/>
          <w:szCs w:val="28"/>
        </w:rPr>
        <w:t xml:space="preserve">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1"/>
      <w:bookmarkEnd w:id="32"/>
      <w:r w:rsidRPr="00BC5853">
        <w:rPr>
          <w:rFonts w:eastAsiaTheme="majorEastAsia"/>
          <w:b/>
          <w:bCs/>
          <w:szCs w:val="28"/>
        </w:rPr>
        <w:t xml:space="preserve"> </w:t>
      </w:r>
    </w:p>
    <w:p w:rsidR="00BC5853" w:rsidRPr="00BC5853" w:rsidRDefault="00BC5853" w:rsidP="00BC5853">
      <w:pPr>
        <w:spacing w:after="0" w:line="240" w:lineRule="auto"/>
        <w:rPr>
          <w:rFonts w:eastAsiaTheme="minorHAnsi"/>
          <w:i/>
          <w:szCs w:val="28"/>
        </w:rPr>
      </w:pPr>
      <w:r w:rsidRPr="00BC5853">
        <w:rPr>
          <w:rFonts w:eastAsiaTheme="minorHAnsi"/>
          <w:i/>
          <w:szCs w:val="28"/>
        </w:rPr>
        <w:t xml:space="preserve">В настоящее время основными проблемами в водоснабжении поселения являются: </w:t>
      </w:r>
    </w:p>
    <w:p w:rsidR="00BC5853" w:rsidRPr="00BC5853" w:rsidRDefault="00BC5853" w:rsidP="00BC5853">
      <w:pPr>
        <w:numPr>
          <w:ilvl w:val="0"/>
          <w:numId w:val="4"/>
        </w:numPr>
        <w:spacing w:before="200" w:after="0" w:line="240" w:lineRule="auto"/>
        <w:ind w:left="1281" w:hanging="357"/>
        <w:contextualSpacing/>
        <w:rPr>
          <w:rFonts w:eastAsiaTheme="minorHAnsi"/>
          <w:szCs w:val="28"/>
        </w:rPr>
      </w:pPr>
      <w:r w:rsidRPr="00BC5853">
        <w:rPr>
          <w:rFonts w:eastAsiaTheme="minorHAnsi"/>
          <w:szCs w:val="28"/>
        </w:rPr>
        <w:t>Сильный износ водных накопительных емкостей.</w:t>
      </w:r>
    </w:p>
    <w:p w:rsidR="00BC5853" w:rsidRPr="00BC5853" w:rsidRDefault="00BC5853" w:rsidP="00EF0500">
      <w:pPr>
        <w:numPr>
          <w:ilvl w:val="0"/>
          <w:numId w:val="4"/>
        </w:numPr>
        <w:spacing w:before="200" w:after="0" w:line="240" w:lineRule="auto"/>
        <w:ind w:left="0" w:firstLine="924"/>
        <w:contextualSpacing/>
        <w:rPr>
          <w:rFonts w:eastAsiaTheme="minorHAnsi"/>
          <w:szCs w:val="28"/>
        </w:rPr>
      </w:pPr>
      <w:r w:rsidRPr="00BC5853">
        <w:rPr>
          <w:rFonts w:eastAsiaTheme="minorHAnsi"/>
          <w:szCs w:val="28"/>
        </w:rPr>
        <w:t xml:space="preserve">Старение сетей водоснабжения, запорной арматуры, насосных агрегатов, износ более 90%, который непрерывно возрастает, что обусловливает рост аварий и как следствие — утечки и загрязнение водопроводной воды. </w:t>
      </w:r>
    </w:p>
    <w:p w:rsidR="00BC5853" w:rsidRPr="00BC5853" w:rsidRDefault="00BC5853" w:rsidP="00EF0500">
      <w:pPr>
        <w:numPr>
          <w:ilvl w:val="0"/>
          <w:numId w:val="4"/>
        </w:numPr>
        <w:spacing w:before="200" w:after="0" w:line="240" w:lineRule="auto"/>
        <w:ind w:left="0" w:firstLine="924"/>
        <w:contextualSpacing/>
        <w:rPr>
          <w:rFonts w:eastAsiaTheme="minorHAnsi"/>
          <w:szCs w:val="28"/>
        </w:rPr>
      </w:pPr>
      <w:r w:rsidRPr="00BC5853">
        <w:rPr>
          <w:rFonts w:eastAsiaTheme="minorHAnsi"/>
          <w:szCs w:val="28"/>
        </w:rPr>
        <w:t>Низкая производительность водопроводной системы, вследствие аварийности на водопроводных сетях.</w:t>
      </w:r>
    </w:p>
    <w:p w:rsidR="00BC5853" w:rsidRPr="00BC5853" w:rsidRDefault="00BC5853" w:rsidP="00EF0500">
      <w:pPr>
        <w:numPr>
          <w:ilvl w:val="0"/>
          <w:numId w:val="4"/>
        </w:numPr>
        <w:spacing w:before="200" w:after="0" w:line="240" w:lineRule="auto"/>
        <w:ind w:left="0" w:firstLine="924"/>
        <w:contextualSpacing/>
        <w:rPr>
          <w:rFonts w:eastAsiaTheme="minorHAnsi"/>
          <w:szCs w:val="28"/>
        </w:rPr>
      </w:pPr>
      <w:r w:rsidRPr="00BC5853">
        <w:rPr>
          <w:rFonts w:eastAsiaTheme="minorHAnsi"/>
          <w:szCs w:val="28"/>
        </w:rPr>
        <w:t>Неполная оснащенность потр</w:t>
      </w:r>
      <w:r w:rsidRPr="00BC5853">
        <w:rPr>
          <w:rFonts w:eastAsiaTheme="minorHAnsi"/>
          <w:szCs w:val="28"/>
          <w:lang w:eastAsia="ru-RU"/>
        </w:rPr>
        <w:t>ебителей приборами учета.</w:t>
      </w:r>
      <w:r w:rsidRPr="00BC5853">
        <w:rPr>
          <w:rFonts w:eastAsiaTheme="minorHAnsi"/>
          <w:szCs w:val="28"/>
        </w:rPr>
        <w:t xml:space="preserve"> Установка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 </w:t>
      </w:r>
    </w:p>
    <w:p w:rsidR="00BC5853" w:rsidRPr="00BC5853" w:rsidRDefault="00BC5853" w:rsidP="00EF0500">
      <w:pPr>
        <w:numPr>
          <w:ilvl w:val="0"/>
          <w:numId w:val="4"/>
        </w:numPr>
        <w:spacing w:before="200" w:after="0" w:line="240" w:lineRule="auto"/>
        <w:ind w:left="0" w:firstLine="924"/>
        <w:contextualSpacing/>
        <w:rPr>
          <w:rFonts w:eastAsiaTheme="minorHAnsi"/>
          <w:szCs w:val="28"/>
        </w:rPr>
      </w:pPr>
      <w:r w:rsidRPr="00BC5853">
        <w:rPr>
          <w:rFonts w:eastAsiaTheme="minorHAnsi"/>
          <w:szCs w:val="28"/>
        </w:rPr>
        <w:t>Ограниченность финансовых сре</w:t>
      </w:r>
      <w:proofErr w:type="gramStart"/>
      <w:r w:rsidRPr="00BC5853">
        <w:rPr>
          <w:rFonts w:eastAsiaTheme="minorHAnsi"/>
          <w:szCs w:val="28"/>
        </w:rPr>
        <w:t>дств дл</w:t>
      </w:r>
      <w:proofErr w:type="gramEnd"/>
      <w:r w:rsidRPr="00BC5853">
        <w:rPr>
          <w:rFonts w:eastAsiaTheme="minorHAnsi"/>
          <w:szCs w:val="28"/>
        </w:rPr>
        <w:t>я своевременной замены устаревшего оборудования и ремонта сооружений из-за несоответствия действующих тарифов фактическим затратам.</w:t>
      </w:r>
    </w:p>
    <w:p w:rsidR="00BC5853" w:rsidRPr="00BC5853" w:rsidRDefault="00BC5853" w:rsidP="00BC5853">
      <w:pPr>
        <w:numPr>
          <w:ilvl w:val="0"/>
          <w:numId w:val="4"/>
        </w:numPr>
        <w:spacing w:before="200" w:after="0" w:line="240" w:lineRule="auto"/>
        <w:ind w:left="1281" w:hanging="357"/>
        <w:contextualSpacing/>
        <w:rPr>
          <w:rFonts w:eastAsiaTheme="minorHAnsi"/>
          <w:szCs w:val="28"/>
        </w:rPr>
      </w:pPr>
      <w:r w:rsidRPr="00BC5853">
        <w:rPr>
          <w:rFonts w:eastAsiaTheme="minorHAnsi"/>
          <w:szCs w:val="28"/>
        </w:rPr>
        <w:t>Высокие непроизводительные потери воды.</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BC5853" w:rsidRPr="00BC5853" w:rsidRDefault="00BC5853" w:rsidP="00EF0500">
      <w:pPr>
        <w:keepNext/>
        <w:keepLines/>
        <w:numPr>
          <w:ilvl w:val="3"/>
          <w:numId w:val="1"/>
        </w:numPr>
        <w:suppressAutoHyphens/>
        <w:spacing w:before="200" w:after="0" w:line="240" w:lineRule="auto"/>
        <w:ind w:left="0" w:firstLine="567"/>
        <w:outlineLvl w:val="1"/>
        <w:rPr>
          <w:rFonts w:eastAsiaTheme="majorEastAsia"/>
          <w:b/>
          <w:bCs/>
          <w:szCs w:val="28"/>
        </w:rPr>
      </w:pPr>
      <w:bookmarkStart w:id="33" w:name="_Toc375685018"/>
      <w:bookmarkStart w:id="34" w:name="_Toc423615824"/>
      <w:bookmarkStart w:id="35" w:name="_Toc477783980"/>
      <w:r w:rsidRPr="00BC5853">
        <w:rPr>
          <w:rFonts w:eastAsiaTheme="majorEastAsia"/>
          <w:b/>
          <w:bCs/>
          <w:szCs w:val="28"/>
        </w:rPr>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3"/>
      <w:bookmarkEnd w:id="34"/>
      <w:bookmarkEnd w:id="35"/>
    </w:p>
    <w:p w:rsidR="00BC5853" w:rsidRPr="00BC5853" w:rsidRDefault="00BC5853" w:rsidP="00BC5853">
      <w:pPr>
        <w:suppressAutoHyphens/>
        <w:spacing w:after="0" w:line="240" w:lineRule="auto"/>
        <w:rPr>
          <w:rFonts w:eastAsiaTheme="minorHAnsi"/>
          <w:szCs w:val="28"/>
        </w:rPr>
      </w:pPr>
      <w:bookmarkStart w:id="36" w:name="_Toc375685019"/>
      <w:r w:rsidRPr="00BC5853">
        <w:rPr>
          <w:rFonts w:eastAsiaTheme="minorHAnsi"/>
          <w:szCs w:val="28"/>
        </w:rPr>
        <w:t xml:space="preserve">На территории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горячее водоснабжение не осуществляется. Для нагрева воды используются индивидуальные газовые и электрические водонагреватели и иные установки.</w:t>
      </w:r>
    </w:p>
    <w:p w:rsidR="00BC5853" w:rsidRPr="00BC5853" w:rsidRDefault="00BC5853" w:rsidP="00EF0500">
      <w:pPr>
        <w:keepNext/>
        <w:keepLines/>
        <w:numPr>
          <w:ilvl w:val="2"/>
          <w:numId w:val="1"/>
        </w:numPr>
        <w:suppressAutoHyphens/>
        <w:spacing w:before="200" w:after="0" w:line="240" w:lineRule="auto"/>
        <w:ind w:left="0" w:firstLine="568"/>
        <w:outlineLvl w:val="1"/>
        <w:rPr>
          <w:rFonts w:eastAsiaTheme="majorEastAsia"/>
          <w:b/>
          <w:bCs/>
          <w:szCs w:val="28"/>
        </w:rPr>
      </w:pPr>
      <w:bookmarkStart w:id="37" w:name="_Toc375685020"/>
      <w:bookmarkStart w:id="38" w:name="_Toc477783981"/>
      <w:bookmarkEnd w:id="36"/>
      <w:r w:rsidRPr="00BC5853">
        <w:rPr>
          <w:rFonts w:eastAsiaTheme="majorEastAsia"/>
          <w:b/>
          <w:bCs/>
          <w:szCs w:val="28"/>
        </w:rPr>
        <w:t>Перечень лиц владеющих объектами централизованной  системы водоснабжения</w:t>
      </w:r>
      <w:bookmarkEnd w:id="37"/>
      <w:bookmarkEnd w:id="38"/>
    </w:p>
    <w:p w:rsidR="00BC5853" w:rsidRPr="00BC5853" w:rsidRDefault="00BC5853" w:rsidP="00BC5853">
      <w:pPr>
        <w:spacing w:after="0" w:line="240" w:lineRule="auto"/>
        <w:rPr>
          <w:rFonts w:eastAsiaTheme="minorHAnsi"/>
          <w:szCs w:val="28"/>
        </w:rPr>
      </w:pPr>
      <w:r w:rsidRPr="00BC5853">
        <w:rPr>
          <w:rFonts w:eastAsiaTheme="minorHAnsi"/>
          <w:szCs w:val="28"/>
        </w:rPr>
        <w:t xml:space="preserve">Оборудование и сети систем централизованного водоснабжения находятся  в собственности администрации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Богучарского муниципального района Воронежской области.</w:t>
      </w:r>
    </w:p>
    <w:p w:rsidR="00BC5853" w:rsidRPr="00BC5853" w:rsidRDefault="00BC5853" w:rsidP="00BC5853">
      <w:pPr>
        <w:spacing w:after="0" w:line="240" w:lineRule="auto"/>
        <w:rPr>
          <w:rFonts w:eastAsiaTheme="minorHAnsi"/>
          <w:szCs w:val="28"/>
        </w:rPr>
      </w:pPr>
    </w:p>
    <w:p w:rsidR="00BC5853" w:rsidRPr="00BC5853" w:rsidRDefault="00BC5853" w:rsidP="00BC5853">
      <w:pPr>
        <w:keepNext/>
        <w:keepLines/>
        <w:numPr>
          <w:ilvl w:val="1"/>
          <w:numId w:val="0"/>
        </w:numPr>
        <w:suppressAutoHyphens/>
        <w:spacing w:after="0" w:line="240" w:lineRule="auto"/>
        <w:ind w:left="792" w:hanging="432"/>
        <w:jc w:val="center"/>
        <w:outlineLvl w:val="1"/>
        <w:rPr>
          <w:rFonts w:eastAsiaTheme="majorEastAsia"/>
          <w:b/>
          <w:bCs/>
          <w:szCs w:val="28"/>
        </w:rPr>
      </w:pPr>
      <w:bookmarkStart w:id="39" w:name="_Toc375685021"/>
      <w:bookmarkStart w:id="40" w:name="_Toc477783982"/>
      <w:r w:rsidRPr="00BC5853">
        <w:rPr>
          <w:rFonts w:eastAsiaTheme="majorEastAsia"/>
          <w:b/>
          <w:bCs/>
          <w:szCs w:val="28"/>
        </w:rPr>
        <w:t>НАПРАВЛЕНИЯ РАЗВИТИЯ ЦЕНТРАЛИЗОВАННЫХ СИСТЕМ ВОДОСНАБЖЕНИЯ</w:t>
      </w:r>
      <w:bookmarkEnd w:id="39"/>
      <w:bookmarkEnd w:id="40"/>
    </w:p>
    <w:p w:rsidR="00BC5853" w:rsidRPr="00BC5853" w:rsidRDefault="00BC5853" w:rsidP="00EF0500">
      <w:pPr>
        <w:keepNext/>
        <w:keepLines/>
        <w:numPr>
          <w:ilvl w:val="2"/>
          <w:numId w:val="1"/>
        </w:numPr>
        <w:suppressAutoHyphens/>
        <w:spacing w:before="200" w:after="0" w:line="240" w:lineRule="auto"/>
        <w:ind w:left="0" w:firstLine="851"/>
        <w:outlineLvl w:val="1"/>
        <w:rPr>
          <w:rFonts w:eastAsiaTheme="majorEastAsia"/>
          <w:b/>
          <w:bCs/>
          <w:szCs w:val="28"/>
        </w:rPr>
      </w:pPr>
      <w:bookmarkStart w:id="41" w:name="_Toc375685022"/>
      <w:bookmarkStart w:id="42" w:name="_Toc477783983"/>
      <w:r w:rsidRPr="00BC5853">
        <w:rPr>
          <w:rFonts w:eastAsiaTheme="majorEastAsia"/>
          <w:b/>
          <w:bCs/>
          <w:szCs w:val="28"/>
        </w:rPr>
        <w:t>Основные направления, принципы, задачи и целевые показатели развития централизованных систем водоснабжения</w:t>
      </w:r>
      <w:bookmarkEnd w:id="41"/>
      <w:bookmarkEnd w:id="42"/>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  Раздел «Водоснабжение» схемы водоснабжения и водоотведения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на период до 2030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 </w:t>
      </w:r>
    </w:p>
    <w:p w:rsidR="00BC5853" w:rsidRPr="00BC5853" w:rsidRDefault="00BC5853" w:rsidP="00BC5853">
      <w:pPr>
        <w:keepNext/>
        <w:suppressAutoHyphens/>
        <w:spacing w:after="0" w:line="240" w:lineRule="auto"/>
        <w:rPr>
          <w:rFonts w:eastAsiaTheme="minorHAnsi"/>
          <w:i/>
          <w:szCs w:val="28"/>
        </w:rPr>
      </w:pPr>
      <w:r w:rsidRPr="00BC5853">
        <w:rPr>
          <w:rFonts w:eastAsiaTheme="minorHAnsi"/>
          <w:i/>
          <w:szCs w:val="28"/>
        </w:rPr>
        <w:t xml:space="preserve">Принципами развития централизованной системы водоснабжения </w:t>
      </w:r>
      <w:proofErr w:type="spellStart"/>
      <w:r w:rsidRPr="00BC5853">
        <w:rPr>
          <w:rFonts w:eastAsiaTheme="minorHAnsi"/>
          <w:i/>
          <w:szCs w:val="28"/>
        </w:rPr>
        <w:t>Дьяченковского</w:t>
      </w:r>
      <w:proofErr w:type="spellEnd"/>
      <w:r w:rsidRPr="00BC5853">
        <w:rPr>
          <w:rFonts w:eastAsiaTheme="minorHAnsi"/>
          <w:i/>
          <w:szCs w:val="28"/>
        </w:rPr>
        <w:t xml:space="preserve"> сельского поселения являются:</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w:t>
      </w:r>
      <w:r w:rsidRPr="00BC5853">
        <w:rPr>
          <w:rFonts w:eastAsiaTheme="minorHAnsi"/>
          <w:szCs w:val="28"/>
        </w:rPr>
        <w:tab/>
        <w:t xml:space="preserve">постоянное улучшение качества предоставления услуг водоснабжения потребителям (абонентам);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w:t>
      </w:r>
      <w:r w:rsidRPr="00BC5853">
        <w:rPr>
          <w:rFonts w:eastAsiaTheme="minorHAnsi"/>
          <w:szCs w:val="28"/>
        </w:rPr>
        <w:tab/>
        <w:t xml:space="preserve">удовлетворение потребности в обеспечении услугой водоснабжения новых объектов строительства;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w:t>
      </w:r>
      <w:r w:rsidRPr="00BC5853">
        <w:rPr>
          <w:rFonts w:eastAsiaTheme="minorHAnsi"/>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BC5853" w:rsidRPr="00BC5853" w:rsidRDefault="00BC5853" w:rsidP="00BC5853">
      <w:pPr>
        <w:spacing w:after="0" w:line="240" w:lineRule="auto"/>
        <w:rPr>
          <w:rFonts w:eastAsiaTheme="minorHAnsi"/>
          <w:i/>
          <w:szCs w:val="28"/>
        </w:rPr>
      </w:pPr>
      <w:r w:rsidRPr="00BC5853">
        <w:rPr>
          <w:rFonts w:eastAsiaTheme="minorHAnsi"/>
          <w:i/>
          <w:szCs w:val="28"/>
        </w:rPr>
        <w:t xml:space="preserve">Основные задачи развития системы водоснабжения: </w:t>
      </w:r>
    </w:p>
    <w:p w:rsidR="00BC5853" w:rsidRPr="00BC5853" w:rsidRDefault="00BC5853" w:rsidP="00BC5853">
      <w:pPr>
        <w:suppressAutoHyphens/>
        <w:spacing w:after="0" w:line="240" w:lineRule="auto"/>
        <w:rPr>
          <w:rFonts w:eastAsia="Times New Roman"/>
          <w:szCs w:val="28"/>
          <w:lang w:eastAsia="ru-RU"/>
        </w:rPr>
      </w:pPr>
      <w:r w:rsidRPr="00BC5853">
        <w:rPr>
          <w:rFonts w:eastAsia="Times New Roman"/>
          <w:szCs w:val="28"/>
          <w:lang w:eastAsia="ru-RU"/>
        </w:rPr>
        <w:t xml:space="preserve">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BC5853" w:rsidRPr="00BC5853" w:rsidRDefault="00BC5853" w:rsidP="00BC5853">
      <w:pPr>
        <w:suppressAutoHyphens/>
        <w:spacing w:after="0" w:line="240" w:lineRule="auto"/>
        <w:rPr>
          <w:rFonts w:eastAsia="Times New Roman"/>
          <w:szCs w:val="28"/>
          <w:lang w:eastAsia="ru-RU"/>
        </w:rPr>
      </w:pPr>
      <w:r w:rsidRPr="00BC5853">
        <w:rPr>
          <w:rFonts w:eastAsia="Times New Roman"/>
          <w:szCs w:val="28"/>
          <w:lang w:eastAsia="ru-RU"/>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BC5853" w:rsidRPr="00BC5853" w:rsidRDefault="00BC5853" w:rsidP="00BC5853">
      <w:pPr>
        <w:suppressAutoHyphens/>
        <w:spacing w:after="0" w:line="240" w:lineRule="auto"/>
        <w:rPr>
          <w:rFonts w:eastAsia="Times New Roman"/>
          <w:szCs w:val="28"/>
          <w:lang w:eastAsia="ru-RU"/>
        </w:rPr>
      </w:pPr>
      <w:r w:rsidRPr="00BC5853">
        <w:rPr>
          <w:rFonts w:eastAsia="Times New Roman"/>
          <w:szCs w:val="28"/>
          <w:lang w:eastAsia="ru-RU"/>
        </w:rPr>
        <w:lastRenderedPageBreak/>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BC5853" w:rsidRPr="00BC5853" w:rsidRDefault="00BC5853" w:rsidP="00BC5853">
      <w:pPr>
        <w:suppressAutoHyphens/>
        <w:spacing w:after="0" w:line="240" w:lineRule="auto"/>
        <w:rPr>
          <w:rFonts w:eastAsia="Times New Roman"/>
          <w:szCs w:val="28"/>
          <w:lang w:eastAsia="ru-RU"/>
        </w:rPr>
      </w:pPr>
      <w:r w:rsidRPr="00BC5853">
        <w:rPr>
          <w:rFonts w:eastAsia="Times New Roman"/>
          <w:szCs w:val="28"/>
          <w:lang w:eastAsia="ru-RU"/>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BC5853" w:rsidRPr="00BC5853" w:rsidRDefault="00BC5853" w:rsidP="00BC5853">
      <w:pPr>
        <w:suppressAutoHyphens/>
        <w:spacing w:after="0" w:line="240" w:lineRule="auto"/>
        <w:rPr>
          <w:rFonts w:eastAsia="Times New Roman"/>
          <w:szCs w:val="28"/>
          <w:lang w:eastAsia="ru-RU"/>
        </w:rPr>
      </w:pPr>
      <w:r w:rsidRPr="00BC5853">
        <w:rPr>
          <w:rFonts w:eastAsia="Times New Roman"/>
          <w:szCs w:val="28"/>
          <w:lang w:eastAsia="ru-RU"/>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BC5853" w:rsidRPr="00BC5853" w:rsidRDefault="00BC5853" w:rsidP="00BC5853">
      <w:pPr>
        <w:suppressAutoHyphens/>
        <w:spacing w:after="0" w:line="240" w:lineRule="auto"/>
        <w:rPr>
          <w:rFonts w:eastAsia="Times New Roman"/>
          <w:szCs w:val="28"/>
          <w:lang w:eastAsia="ru-RU"/>
        </w:rPr>
      </w:pPr>
      <w:r w:rsidRPr="00BC5853">
        <w:rPr>
          <w:rFonts w:eastAsia="Times New Roman"/>
          <w:szCs w:val="28"/>
          <w:lang w:eastAsia="ru-RU"/>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BC5853" w:rsidRPr="00BC5853" w:rsidRDefault="00BC5853" w:rsidP="00BC5853">
      <w:pPr>
        <w:suppressAutoHyphens/>
        <w:spacing w:after="0" w:line="240" w:lineRule="auto"/>
        <w:ind w:left="567" w:firstLine="0"/>
        <w:rPr>
          <w:rFonts w:eastAsia="Times New Roman"/>
          <w:szCs w:val="28"/>
          <w:lang w:eastAsia="ru-RU"/>
        </w:rPr>
      </w:pPr>
    </w:p>
    <w:p w:rsidR="00BC5853" w:rsidRPr="00BC5853" w:rsidRDefault="00BC5853" w:rsidP="00EF0500">
      <w:pPr>
        <w:keepNext/>
        <w:keepLines/>
        <w:numPr>
          <w:ilvl w:val="2"/>
          <w:numId w:val="1"/>
        </w:numPr>
        <w:suppressAutoHyphens/>
        <w:spacing w:before="200" w:after="0" w:line="240" w:lineRule="auto"/>
        <w:ind w:left="0" w:firstLine="568"/>
        <w:outlineLvl w:val="1"/>
        <w:rPr>
          <w:rFonts w:eastAsiaTheme="majorEastAsia"/>
          <w:b/>
          <w:bCs/>
          <w:szCs w:val="28"/>
        </w:rPr>
      </w:pPr>
      <w:bookmarkStart w:id="43" w:name="_Toc375685023"/>
      <w:bookmarkStart w:id="44" w:name="_Toc477783984"/>
      <w:r w:rsidRPr="00BC5853">
        <w:rPr>
          <w:rFonts w:eastAsiaTheme="majorEastAsia"/>
          <w:b/>
          <w:bCs/>
          <w:szCs w:val="28"/>
        </w:rPr>
        <w:t xml:space="preserve">Сценарии развития централизованных систем водоснабжения в зависимости от сценариев развития  </w:t>
      </w:r>
      <w:bookmarkEnd w:id="43"/>
      <w:r w:rsidRPr="00BC5853">
        <w:rPr>
          <w:rFonts w:eastAsiaTheme="majorEastAsia"/>
          <w:b/>
          <w:bCs/>
          <w:szCs w:val="28"/>
        </w:rPr>
        <w:t xml:space="preserve"> </w:t>
      </w:r>
      <w:proofErr w:type="spellStart"/>
      <w:r w:rsidRPr="00BC5853">
        <w:rPr>
          <w:rFonts w:eastAsiaTheme="majorEastAsia"/>
          <w:b/>
          <w:bCs/>
          <w:szCs w:val="28"/>
        </w:rPr>
        <w:t>Дьяченковского</w:t>
      </w:r>
      <w:proofErr w:type="spellEnd"/>
      <w:r w:rsidRPr="00BC5853">
        <w:rPr>
          <w:rFonts w:eastAsiaTheme="majorEastAsia"/>
          <w:b/>
          <w:bCs/>
          <w:szCs w:val="28"/>
        </w:rPr>
        <w:t xml:space="preserve"> сельского поселения</w:t>
      </w:r>
      <w:bookmarkEnd w:id="44"/>
    </w:p>
    <w:p w:rsidR="00BC5853" w:rsidRPr="00BC5853" w:rsidRDefault="00BC5853" w:rsidP="00BC5853">
      <w:pPr>
        <w:spacing w:after="0" w:line="240" w:lineRule="auto"/>
        <w:rPr>
          <w:rFonts w:eastAsiaTheme="minorHAnsi" w:cstheme="minorBidi"/>
          <w:szCs w:val="28"/>
        </w:rPr>
      </w:pPr>
      <w:r w:rsidRPr="00BC5853">
        <w:rPr>
          <w:rFonts w:eastAsiaTheme="minorHAnsi"/>
          <w:szCs w:val="28"/>
        </w:rPr>
        <w:t xml:space="preserve">Согласно генеральному плану </w:t>
      </w:r>
      <w:r w:rsidRPr="00BC5853">
        <w:rPr>
          <w:rFonts w:eastAsiaTheme="minorHAnsi" w:cstheme="minorBidi"/>
          <w:szCs w:val="28"/>
        </w:rPr>
        <w:t xml:space="preserve">предусматривается на перспективу в населенных пунктах </w:t>
      </w:r>
      <w:proofErr w:type="spellStart"/>
      <w:r w:rsidRPr="00BC5853">
        <w:rPr>
          <w:rFonts w:eastAsiaTheme="minorHAnsi" w:cstheme="minorBidi"/>
          <w:szCs w:val="28"/>
        </w:rPr>
        <w:t>Дьяченковского</w:t>
      </w:r>
      <w:proofErr w:type="spellEnd"/>
      <w:r w:rsidRPr="00BC5853">
        <w:rPr>
          <w:rFonts w:eastAsiaTheme="minorHAnsi" w:cstheme="minorBidi"/>
          <w:szCs w:val="28"/>
        </w:rPr>
        <w:t xml:space="preserve"> сельского поселения организация централизованной системы водоснабжения. На </w:t>
      </w:r>
      <w:r w:rsidRPr="00BC5853">
        <w:rPr>
          <w:rFonts w:eastAsiaTheme="minorHAnsi" w:cstheme="minorBidi"/>
          <w:szCs w:val="28"/>
          <w:lang w:val="en-US"/>
        </w:rPr>
        <w:t>I</w:t>
      </w:r>
      <w:r w:rsidRPr="00BC5853">
        <w:rPr>
          <w:rFonts w:eastAsiaTheme="minorHAnsi" w:cstheme="minorBidi"/>
          <w:szCs w:val="28"/>
        </w:rPr>
        <w:t xml:space="preserve"> очередь и расчетный срок организация централизованной системы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хозяйственно-питьевые нужды коммунально-бытовых предприятий и расходы воды на пожаротушение.</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В целях обеспечения всех потребителей населенного пункта гарантированным объемом воды, а также учитывая значительный износ водопроводных сетей и необходимостью реконструкции водозаборных узлов, предлагаются следующие мероприятия:</w:t>
      </w:r>
    </w:p>
    <w:p w:rsidR="00BC5853" w:rsidRPr="00BC5853" w:rsidRDefault="00BC5853" w:rsidP="00BC5853">
      <w:pPr>
        <w:spacing w:after="0" w:line="240" w:lineRule="auto"/>
        <w:ind w:firstLine="0"/>
        <w:rPr>
          <w:rFonts w:eastAsiaTheme="minorHAnsi"/>
          <w:i/>
          <w:szCs w:val="28"/>
        </w:rPr>
      </w:pPr>
      <w:r w:rsidRPr="00BC5853">
        <w:rPr>
          <w:rFonts w:eastAsiaTheme="minorHAnsi"/>
          <w:i/>
          <w:szCs w:val="28"/>
        </w:rPr>
        <w:t>Мероприятия на первую очередь:</w:t>
      </w:r>
    </w:p>
    <w:p w:rsidR="00BC5853" w:rsidRPr="00BC5853" w:rsidRDefault="00BC5853" w:rsidP="00EF0500">
      <w:pPr>
        <w:numPr>
          <w:ilvl w:val="0"/>
          <w:numId w:val="6"/>
        </w:numPr>
        <w:suppressAutoHyphens/>
        <w:spacing w:before="200" w:after="0" w:line="240" w:lineRule="auto"/>
        <w:ind w:left="0" w:firstLine="924"/>
        <w:contextualSpacing/>
        <w:rPr>
          <w:rFonts w:eastAsia="Times New Roman"/>
          <w:szCs w:val="28"/>
          <w:lang w:eastAsia="ru-RU"/>
        </w:rPr>
      </w:pPr>
      <w:r w:rsidRPr="00BC5853">
        <w:rPr>
          <w:rFonts w:eastAsia="Times New Roman"/>
          <w:szCs w:val="28"/>
          <w:lang w:eastAsia="ru-RU"/>
        </w:rPr>
        <w:t xml:space="preserve">провести реконструкцию водопроводных сетей в </w:t>
      </w:r>
      <w:proofErr w:type="spellStart"/>
      <w:r w:rsidRPr="00BC5853">
        <w:rPr>
          <w:rFonts w:eastAsia="Times New Roman"/>
          <w:szCs w:val="28"/>
          <w:lang w:eastAsia="ru-RU"/>
        </w:rPr>
        <w:t>Дьяченковском</w:t>
      </w:r>
      <w:proofErr w:type="spellEnd"/>
      <w:r w:rsidRPr="00BC5853">
        <w:rPr>
          <w:rFonts w:eastAsia="Times New Roman"/>
          <w:szCs w:val="28"/>
          <w:lang w:eastAsia="ru-RU"/>
        </w:rPr>
        <w:t xml:space="preserve"> сельском поселении;</w:t>
      </w:r>
    </w:p>
    <w:p w:rsidR="00BC5853" w:rsidRPr="00BC5853" w:rsidRDefault="00BC5853" w:rsidP="00EF0500">
      <w:pPr>
        <w:numPr>
          <w:ilvl w:val="0"/>
          <w:numId w:val="6"/>
        </w:numPr>
        <w:suppressAutoHyphens/>
        <w:spacing w:before="200" w:after="0" w:line="240" w:lineRule="auto"/>
        <w:ind w:left="0" w:firstLine="924"/>
        <w:contextualSpacing/>
        <w:rPr>
          <w:rFonts w:eastAsia="Times New Roman"/>
          <w:szCs w:val="28"/>
          <w:lang w:eastAsia="ru-RU"/>
        </w:rPr>
      </w:pPr>
      <w:r w:rsidRPr="00BC5853">
        <w:rPr>
          <w:rFonts w:eastAsia="Times New Roman"/>
          <w:szCs w:val="28"/>
          <w:lang w:eastAsia="ru-RU"/>
        </w:rPr>
        <w:t>разработать проекты и обустроить зоны санитарной охраны второго и третьего поясов источников водоснабжения;</w:t>
      </w:r>
    </w:p>
    <w:p w:rsidR="00BC5853" w:rsidRPr="00BC5853" w:rsidRDefault="00BC5853" w:rsidP="00EF0500">
      <w:pPr>
        <w:numPr>
          <w:ilvl w:val="0"/>
          <w:numId w:val="6"/>
        </w:numPr>
        <w:suppressAutoHyphens/>
        <w:spacing w:before="200" w:after="0" w:line="240" w:lineRule="auto"/>
        <w:ind w:left="0" w:firstLine="924"/>
        <w:contextualSpacing/>
        <w:rPr>
          <w:rFonts w:eastAsia="Times New Roman"/>
          <w:szCs w:val="28"/>
          <w:lang w:eastAsia="ru-RU"/>
        </w:rPr>
      </w:pPr>
      <w:r w:rsidRPr="00BC5853">
        <w:rPr>
          <w:rFonts w:eastAsia="Times New Roman"/>
          <w:szCs w:val="28"/>
          <w:lang w:eastAsia="ru-RU"/>
        </w:rPr>
        <w:t>применить энергосберегающее оборудование, более совершенную водопроводную арматуру, предусмотреть установку приборов учета воды на всех скважинах;</w:t>
      </w:r>
    </w:p>
    <w:p w:rsidR="00BC5853" w:rsidRPr="00BC5853" w:rsidRDefault="00BC5853" w:rsidP="00EF0500">
      <w:pPr>
        <w:spacing w:after="0" w:line="240" w:lineRule="auto"/>
        <w:ind w:firstLine="0"/>
        <w:rPr>
          <w:rFonts w:eastAsiaTheme="minorHAnsi"/>
          <w:i/>
          <w:szCs w:val="28"/>
        </w:rPr>
      </w:pPr>
      <w:r w:rsidRPr="00BC5853">
        <w:rPr>
          <w:rFonts w:eastAsiaTheme="minorHAnsi"/>
          <w:i/>
          <w:szCs w:val="28"/>
        </w:rPr>
        <w:t>Мероприятия на расчетный срок:</w:t>
      </w:r>
    </w:p>
    <w:p w:rsidR="00BC5853" w:rsidRPr="00BC5853" w:rsidRDefault="00BC5853" w:rsidP="00EF0500">
      <w:pPr>
        <w:numPr>
          <w:ilvl w:val="0"/>
          <w:numId w:val="7"/>
        </w:numPr>
        <w:spacing w:before="200" w:after="0" w:line="240" w:lineRule="auto"/>
        <w:ind w:left="0" w:firstLine="927"/>
        <w:contextualSpacing/>
        <w:rPr>
          <w:rFonts w:eastAsia="Times New Roman"/>
          <w:szCs w:val="28"/>
          <w:lang w:eastAsia="ru-RU"/>
        </w:rPr>
      </w:pPr>
      <w:r w:rsidRPr="00BC5853">
        <w:rPr>
          <w:rFonts w:eastAsia="Times New Roman"/>
          <w:szCs w:val="28"/>
          <w:lang w:eastAsia="ru-RU"/>
        </w:rPr>
        <w:t>развитие системы водоснабжения в поселении в соответствии с объемами нового строительства объектов жилья и соцкультбыта.</w:t>
      </w:r>
    </w:p>
    <w:p w:rsidR="00BC5853" w:rsidRPr="00BC5853" w:rsidRDefault="00BC5853" w:rsidP="00BC5853">
      <w:pPr>
        <w:spacing w:after="0" w:line="240" w:lineRule="auto"/>
        <w:rPr>
          <w:rFonts w:eastAsiaTheme="minorHAnsi"/>
          <w:szCs w:val="28"/>
        </w:rPr>
      </w:pPr>
    </w:p>
    <w:p w:rsidR="00BC5853" w:rsidRPr="00BC5853" w:rsidRDefault="00BC5853" w:rsidP="00BC5853">
      <w:pPr>
        <w:keepNext/>
        <w:keepLines/>
        <w:numPr>
          <w:ilvl w:val="1"/>
          <w:numId w:val="0"/>
        </w:numPr>
        <w:suppressAutoHyphens/>
        <w:spacing w:after="0" w:line="240" w:lineRule="auto"/>
        <w:ind w:left="792" w:hanging="432"/>
        <w:jc w:val="center"/>
        <w:outlineLvl w:val="1"/>
        <w:rPr>
          <w:rFonts w:eastAsiaTheme="majorEastAsia"/>
          <w:b/>
          <w:bCs/>
          <w:szCs w:val="28"/>
        </w:rPr>
      </w:pPr>
      <w:bookmarkStart w:id="45" w:name="_Toc375685025"/>
      <w:bookmarkStart w:id="46" w:name="_Toc477783985"/>
      <w:r w:rsidRPr="00BC5853">
        <w:rPr>
          <w:rFonts w:eastAsiaTheme="majorEastAsia"/>
          <w:b/>
          <w:bCs/>
          <w:szCs w:val="28"/>
        </w:rPr>
        <w:lastRenderedPageBreak/>
        <w:t>БАЛАНС ВОДОСНАБЖЕНИЯ И ПОТРЕБЛЕНИЯ ВОДЫ</w:t>
      </w:r>
      <w:bookmarkEnd w:id="45"/>
      <w:bookmarkEnd w:id="46"/>
    </w:p>
    <w:p w:rsidR="00BC5853" w:rsidRPr="00BC5853" w:rsidRDefault="00BC5853" w:rsidP="00EF0500">
      <w:pPr>
        <w:keepNext/>
        <w:keepLines/>
        <w:numPr>
          <w:ilvl w:val="2"/>
          <w:numId w:val="1"/>
        </w:numPr>
        <w:suppressAutoHyphens/>
        <w:spacing w:before="200" w:after="0" w:line="240" w:lineRule="auto"/>
        <w:ind w:left="0" w:firstLine="851"/>
        <w:outlineLvl w:val="1"/>
        <w:rPr>
          <w:rFonts w:eastAsiaTheme="majorEastAsia"/>
          <w:b/>
          <w:bCs/>
          <w:szCs w:val="28"/>
        </w:rPr>
      </w:pPr>
      <w:bookmarkStart w:id="47" w:name="_Toc360699221"/>
      <w:bookmarkStart w:id="48" w:name="_Toc360699607"/>
      <w:bookmarkStart w:id="49" w:name="_Toc360699993"/>
      <w:bookmarkStart w:id="50" w:name="_Toc375685026"/>
      <w:bookmarkStart w:id="51" w:name="_Toc477783986"/>
      <w:r w:rsidRPr="00BC5853">
        <w:rPr>
          <w:rFonts w:eastAsiaTheme="majorEastAsia"/>
          <w:b/>
          <w:bCs/>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bookmarkEnd w:id="47"/>
      <w:bookmarkEnd w:id="48"/>
      <w:bookmarkEnd w:id="49"/>
      <w:bookmarkEnd w:id="50"/>
      <w:bookmarkEnd w:id="51"/>
    </w:p>
    <w:p w:rsidR="00BC5853" w:rsidRPr="00BC5853" w:rsidRDefault="00BC5853" w:rsidP="00BC5853">
      <w:pPr>
        <w:spacing w:after="0" w:line="240" w:lineRule="auto"/>
        <w:rPr>
          <w:rFonts w:eastAsiaTheme="minorHAnsi"/>
          <w:szCs w:val="28"/>
        </w:rPr>
      </w:pPr>
      <w:r w:rsidRPr="00BC5853">
        <w:rPr>
          <w:rFonts w:eastAsiaTheme="minorHAnsi"/>
          <w:szCs w:val="28"/>
        </w:rPr>
        <w:t xml:space="preserve">Общий водный баланс подачи и реализации воды на территории </w:t>
      </w:r>
      <w:proofErr w:type="spellStart"/>
      <w:r w:rsidRPr="00BC5853">
        <w:rPr>
          <w:rFonts w:eastAsiaTheme="minorHAnsi"/>
          <w:szCs w:val="28"/>
        </w:rPr>
        <w:t>Дьяченковского</w:t>
      </w:r>
      <w:proofErr w:type="spellEnd"/>
      <w:r w:rsidRPr="00BC5853">
        <w:rPr>
          <w:rFonts w:eastAsiaTheme="minorHAnsi"/>
          <w:szCs w:val="28"/>
        </w:rPr>
        <w:t xml:space="preserve"> </w:t>
      </w:r>
      <w:r w:rsidRPr="00BC5853">
        <w:rPr>
          <w:rFonts w:eastAsiaTheme="minorEastAsia"/>
          <w:color w:val="000000"/>
          <w:szCs w:val="28"/>
          <w:lang w:eastAsia="ru-RU"/>
        </w:rPr>
        <w:t xml:space="preserve">сельского поселения </w:t>
      </w:r>
      <w:r w:rsidRPr="00BC5853">
        <w:rPr>
          <w:rFonts w:eastAsiaTheme="minorHAnsi"/>
          <w:szCs w:val="28"/>
        </w:rPr>
        <w:t>представлен в таблице 2.5.</w:t>
      </w:r>
    </w:p>
    <w:p w:rsidR="00BC5853" w:rsidRPr="00BC5853" w:rsidRDefault="00BC5853" w:rsidP="00BC5853">
      <w:pPr>
        <w:spacing w:after="0" w:line="240" w:lineRule="auto"/>
        <w:ind w:left="567" w:firstLine="0"/>
        <w:jc w:val="right"/>
        <w:rPr>
          <w:rFonts w:eastAsiaTheme="minorHAnsi"/>
          <w:szCs w:val="28"/>
        </w:rPr>
      </w:pPr>
    </w:p>
    <w:p w:rsidR="00BC5853" w:rsidRPr="00BC5853" w:rsidRDefault="00BC5853" w:rsidP="00BC5853">
      <w:pPr>
        <w:spacing w:after="0" w:line="240" w:lineRule="auto"/>
        <w:ind w:left="567" w:firstLine="0"/>
        <w:jc w:val="right"/>
        <w:rPr>
          <w:rFonts w:eastAsiaTheme="minorHAnsi"/>
          <w:szCs w:val="28"/>
        </w:rPr>
      </w:pPr>
    </w:p>
    <w:p w:rsidR="00BC5853" w:rsidRPr="00BC5853" w:rsidRDefault="00BC5853" w:rsidP="00BC5853">
      <w:pPr>
        <w:spacing w:after="0" w:line="240" w:lineRule="auto"/>
        <w:ind w:left="567" w:firstLine="0"/>
        <w:jc w:val="right"/>
        <w:rPr>
          <w:rFonts w:eastAsiaTheme="minorHAnsi"/>
          <w:szCs w:val="28"/>
        </w:rPr>
      </w:pPr>
      <w:r w:rsidRPr="00BC5853">
        <w:rPr>
          <w:rFonts w:eastAsiaTheme="minorHAnsi"/>
          <w:szCs w:val="28"/>
        </w:rPr>
        <w:t>Таблица 2.5</w:t>
      </w:r>
    </w:p>
    <w:tbl>
      <w:tblPr>
        <w:tblW w:w="4887"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6"/>
        <w:gridCol w:w="1269"/>
      </w:tblGrid>
      <w:tr w:rsidR="00BC5853" w:rsidRPr="00BC5853" w:rsidTr="00BC5853">
        <w:trPr>
          <w:trHeight w:val="507"/>
          <w:jc w:val="center"/>
        </w:trPr>
        <w:tc>
          <w:tcPr>
            <w:tcW w:w="4322" w:type="pct"/>
            <w:shd w:val="clear" w:color="auto" w:fill="auto"/>
            <w:noWrap/>
            <w:vAlign w:val="center"/>
            <w:hideMark/>
          </w:tcPr>
          <w:p w:rsidR="00BC5853" w:rsidRPr="00BC5853" w:rsidRDefault="00BC5853" w:rsidP="00BC5853">
            <w:pPr>
              <w:spacing w:after="0" w:line="240" w:lineRule="auto"/>
              <w:ind w:firstLine="0"/>
              <w:jc w:val="center"/>
              <w:rPr>
                <w:rFonts w:eastAsia="Times New Roman"/>
                <w:b/>
                <w:sz w:val="26"/>
                <w:szCs w:val="26"/>
                <w:lang w:eastAsia="ru-RU"/>
              </w:rPr>
            </w:pPr>
            <w:r w:rsidRPr="00BC5853">
              <w:rPr>
                <w:rFonts w:eastAsia="Times New Roman"/>
                <w:b/>
                <w:sz w:val="26"/>
                <w:szCs w:val="26"/>
                <w:lang w:eastAsia="ru-RU"/>
              </w:rPr>
              <w:t>Статья расхода</w:t>
            </w:r>
          </w:p>
        </w:tc>
        <w:tc>
          <w:tcPr>
            <w:tcW w:w="678" w:type="pct"/>
            <w:vAlign w:val="center"/>
          </w:tcPr>
          <w:p w:rsidR="00BC5853" w:rsidRPr="00BC5853" w:rsidRDefault="00BC5853" w:rsidP="00BC5853">
            <w:pPr>
              <w:spacing w:after="0" w:line="240" w:lineRule="auto"/>
              <w:ind w:firstLine="0"/>
              <w:jc w:val="center"/>
              <w:rPr>
                <w:rFonts w:eastAsia="Times New Roman"/>
                <w:b/>
                <w:sz w:val="26"/>
                <w:szCs w:val="26"/>
                <w:lang w:eastAsia="ru-RU"/>
              </w:rPr>
            </w:pPr>
            <w:r w:rsidRPr="00BC5853">
              <w:rPr>
                <w:rFonts w:eastAsia="Times New Roman"/>
                <w:b/>
                <w:sz w:val="26"/>
                <w:szCs w:val="26"/>
                <w:lang w:eastAsia="ru-RU"/>
              </w:rPr>
              <w:t>2016</w:t>
            </w:r>
          </w:p>
        </w:tc>
      </w:tr>
      <w:tr w:rsidR="00BC5853" w:rsidRPr="00BC5853" w:rsidTr="00BC58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Объем поднятой воды, тыс</w:t>
            </w:r>
            <w:proofErr w:type="gramStart"/>
            <w:r w:rsidRPr="00BC5853">
              <w:rPr>
                <w:rFonts w:eastAsia="Times New Roman"/>
                <w:sz w:val="26"/>
                <w:szCs w:val="26"/>
                <w:lang w:eastAsia="ru-RU"/>
              </w:rPr>
              <w:t>.м</w:t>
            </w:r>
            <w:proofErr w:type="gramEnd"/>
            <w:r w:rsidRPr="00BC5853">
              <w:rPr>
                <w:rFonts w:eastAsia="Times New Roman"/>
                <w:sz w:val="26"/>
                <w:szCs w:val="26"/>
                <w:vertAlign w:val="superscript"/>
                <w:lang w:eastAsia="ru-RU"/>
              </w:rPr>
              <w:t>3</w:t>
            </w:r>
          </w:p>
        </w:tc>
        <w:tc>
          <w:tcPr>
            <w:tcW w:w="678" w:type="pct"/>
            <w:tcBorders>
              <w:top w:val="single" w:sz="4" w:space="0" w:color="auto"/>
              <w:left w:val="single" w:sz="4" w:space="0" w:color="auto"/>
              <w:bottom w:val="single" w:sz="4" w:space="0" w:color="auto"/>
              <w:right w:val="single" w:sz="4" w:space="0" w:color="auto"/>
            </w:tcBorders>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187,6</w:t>
            </w:r>
          </w:p>
        </w:tc>
      </w:tr>
      <w:tr w:rsidR="00BC5853" w:rsidRPr="00BC5853" w:rsidTr="00BC58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Объем воды на собственные нужды, тыс</w:t>
            </w:r>
            <w:proofErr w:type="gramStart"/>
            <w:r w:rsidRPr="00BC5853">
              <w:rPr>
                <w:rFonts w:eastAsia="Times New Roman"/>
                <w:sz w:val="26"/>
                <w:szCs w:val="26"/>
                <w:lang w:eastAsia="ru-RU"/>
              </w:rPr>
              <w:t>.м</w:t>
            </w:r>
            <w:proofErr w:type="gramEnd"/>
            <w:r w:rsidRPr="00BC5853">
              <w:rPr>
                <w:rFonts w:eastAsia="Times New Roman"/>
                <w:sz w:val="26"/>
                <w:szCs w:val="26"/>
                <w:vertAlign w:val="superscript"/>
                <w:lang w:eastAsia="ru-RU"/>
              </w:rPr>
              <w:t>3</w:t>
            </w:r>
          </w:p>
        </w:tc>
        <w:tc>
          <w:tcPr>
            <w:tcW w:w="678" w:type="pct"/>
            <w:tcBorders>
              <w:top w:val="single" w:sz="4" w:space="0" w:color="auto"/>
              <w:left w:val="single" w:sz="4" w:space="0" w:color="auto"/>
              <w:bottom w:val="single" w:sz="4" w:space="0" w:color="auto"/>
              <w:right w:val="single" w:sz="4" w:space="0" w:color="auto"/>
            </w:tcBorders>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н/с</w:t>
            </w:r>
          </w:p>
        </w:tc>
      </w:tr>
      <w:tr w:rsidR="00BC5853" w:rsidRPr="00BC5853" w:rsidTr="00BC58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Объем отпуска воды в сеть потребителям, тыс</w:t>
            </w:r>
            <w:proofErr w:type="gramStart"/>
            <w:r w:rsidRPr="00BC5853">
              <w:rPr>
                <w:rFonts w:eastAsia="Times New Roman"/>
                <w:sz w:val="26"/>
                <w:szCs w:val="26"/>
                <w:lang w:eastAsia="ru-RU"/>
              </w:rPr>
              <w:t>.м</w:t>
            </w:r>
            <w:proofErr w:type="gramEnd"/>
            <w:r w:rsidRPr="00BC5853">
              <w:rPr>
                <w:rFonts w:eastAsia="Times New Roman"/>
                <w:sz w:val="26"/>
                <w:szCs w:val="26"/>
                <w:vertAlign w:val="superscript"/>
                <w:lang w:eastAsia="ru-RU"/>
              </w:rPr>
              <w:t>3</w:t>
            </w:r>
          </w:p>
        </w:tc>
        <w:tc>
          <w:tcPr>
            <w:tcW w:w="678" w:type="pct"/>
            <w:tcBorders>
              <w:top w:val="single" w:sz="4" w:space="0" w:color="auto"/>
              <w:left w:val="single" w:sz="4" w:space="0" w:color="auto"/>
              <w:bottom w:val="single" w:sz="4" w:space="0" w:color="auto"/>
              <w:right w:val="single" w:sz="4" w:space="0" w:color="auto"/>
            </w:tcBorders>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н/с</w:t>
            </w:r>
          </w:p>
        </w:tc>
      </w:tr>
      <w:tr w:rsidR="00BC5853" w:rsidRPr="00BC5853" w:rsidTr="00BC5853">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Потери в сетях, тыс</w:t>
            </w:r>
            <w:proofErr w:type="gramStart"/>
            <w:r w:rsidRPr="00BC5853">
              <w:rPr>
                <w:rFonts w:eastAsia="Times New Roman"/>
                <w:sz w:val="26"/>
                <w:szCs w:val="26"/>
                <w:lang w:eastAsia="ru-RU"/>
              </w:rPr>
              <w:t>.м</w:t>
            </w:r>
            <w:proofErr w:type="gramEnd"/>
            <w:r w:rsidRPr="00BC5853">
              <w:rPr>
                <w:rFonts w:eastAsia="Times New Roman"/>
                <w:sz w:val="26"/>
                <w:szCs w:val="26"/>
                <w:vertAlign w:val="superscript"/>
                <w:lang w:eastAsia="ru-RU"/>
              </w:rPr>
              <w:t>3</w:t>
            </w:r>
          </w:p>
        </w:tc>
        <w:tc>
          <w:tcPr>
            <w:tcW w:w="678" w:type="pct"/>
            <w:tcBorders>
              <w:top w:val="single" w:sz="4" w:space="0" w:color="auto"/>
              <w:left w:val="single" w:sz="4" w:space="0" w:color="auto"/>
              <w:bottom w:val="single" w:sz="4" w:space="0" w:color="auto"/>
              <w:right w:val="single" w:sz="4" w:space="0" w:color="auto"/>
            </w:tcBorders>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н/с</w:t>
            </w:r>
          </w:p>
        </w:tc>
      </w:tr>
    </w:tbl>
    <w:p w:rsidR="00BC5853" w:rsidRPr="00BC5853" w:rsidRDefault="00BC5853" w:rsidP="00BC5853">
      <w:pPr>
        <w:keepNext/>
        <w:keepLines/>
        <w:suppressAutoHyphens/>
        <w:spacing w:after="0" w:line="240" w:lineRule="auto"/>
        <w:ind w:left="851" w:firstLine="0"/>
        <w:outlineLvl w:val="1"/>
        <w:rPr>
          <w:rFonts w:eastAsiaTheme="majorEastAsia"/>
          <w:b/>
          <w:bCs/>
          <w:szCs w:val="28"/>
          <w:lang w:eastAsia="zh-CN"/>
        </w:rPr>
      </w:pPr>
      <w:bookmarkStart w:id="52" w:name="_Toc375685028"/>
    </w:p>
    <w:p w:rsidR="00BC5853" w:rsidRPr="00EF0500" w:rsidRDefault="00BC5853" w:rsidP="00EF0500">
      <w:pPr>
        <w:keepNext/>
        <w:keepLines/>
        <w:numPr>
          <w:ilvl w:val="2"/>
          <w:numId w:val="1"/>
        </w:numPr>
        <w:suppressAutoHyphens/>
        <w:spacing w:before="200" w:after="0" w:line="240" w:lineRule="auto"/>
        <w:ind w:left="0" w:firstLine="851"/>
        <w:outlineLvl w:val="1"/>
        <w:rPr>
          <w:rFonts w:eastAsiaTheme="majorEastAsia"/>
          <w:b/>
          <w:bCs/>
          <w:szCs w:val="28"/>
        </w:rPr>
      </w:pPr>
      <w:bookmarkStart w:id="53" w:name="_Toc477783987"/>
      <w:r w:rsidRPr="00EF0500">
        <w:rPr>
          <w:rFonts w:eastAsiaTheme="majorEastAsia"/>
          <w:b/>
          <w:bCs/>
          <w:szCs w:val="28"/>
          <w:lang w:eastAsia="zh-CN"/>
        </w:rPr>
        <w:t>Структурный водный баланс реализации воды по группам потребителей</w:t>
      </w:r>
      <w:bookmarkEnd w:id="52"/>
      <w:bookmarkEnd w:id="53"/>
    </w:p>
    <w:p w:rsidR="00BC5853" w:rsidRPr="00BC5853" w:rsidRDefault="00BC5853" w:rsidP="00BC5853">
      <w:pPr>
        <w:suppressAutoHyphens/>
        <w:spacing w:after="0" w:line="240" w:lineRule="auto"/>
        <w:rPr>
          <w:rFonts w:eastAsiaTheme="minorHAnsi"/>
          <w:szCs w:val="28"/>
        </w:rPr>
      </w:pPr>
      <w:r w:rsidRPr="00BC5853">
        <w:rPr>
          <w:rFonts w:eastAsiaTheme="minorHAnsi"/>
          <w:bCs/>
          <w:szCs w:val="28"/>
        </w:rPr>
        <w:t xml:space="preserve">Структура водопотребления по группам потребителей </w:t>
      </w:r>
      <w:r w:rsidRPr="00BC5853">
        <w:rPr>
          <w:rFonts w:eastAsiaTheme="minorHAnsi"/>
          <w:szCs w:val="28"/>
        </w:rPr>
        <w:t xml:space="preserve"> представлена в таблице 2.6.</w:t>
      </w:r>
    </w:p>
    <w:p w:rsidR="00BC5853" w:rsidRPr="00BC5853" w:rsidRDefault="00BC5853" w:rsidP="00BC5853">
      <w:pPr>
        <w:spacing w:after="0" w:line="240" w:lineRule="auto"/>
        <w:ind w:left="567" w:firstLine="0"/>
        <w:jc w:val="right"/>
        <w:rPr>
          <w:rFonts w:eastAsiaTheme="minorHAnsi"/>
          <w:szCs w:val="28"/>
        </w:rPr>
      </w:pPr>
      <w:bookmarkStart w:id="54" w:name="_Toc360699353"/>
      <w:bookmarkStart w:id="55" w:name="_Toc360699739"/>
      <w:bookmarkStart w:id="56" w:name="_Toc360700125"/>
      <w:r w:rsidRPr="00BC5853">
        <w:rPr>
          <w:rFonts w:eastAsiaTheme="minorHAnsi"/>
          <w:szCs w:val="28"/>
        </w:rPr>
        <w:t>Таблица 2.6</w:t>
      </w:r>
    </w:p>
    <w:tbl>
      <w:tblPr>
        <w:tblpPr w:leftFromText="181" w:rightFromText="181"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5705"/>
        <w:gridCol w:w="1030"/>
        <w:gridCol w:w="1899"/>
      </w:tblGrid>
      <w:tr w:rsidR="00BC5853" w:rsidRPr="00BC5853" w:rsidTr="00BC5853">
        <w:trPr>
          <w:trHeight w:val="766"/>
        </w:trPr>
        <w:tc>
          <w:tcPr>
            <w:tcW w:w="440" w:type="pct"/>
            <w:shd w:val="clear" w:color="auto" w:fill="auto"/>
            <w:vAlign w:val="center"/>
          </w:tcPr>
          <w:p w:rsidR="00BC5853" w:rsidRPr="00BC5853" w:rsidRDefault="00BC5853" w:rsidP="00BC5853">
            <w:pPr>
              <w:keepNext/>
              <w:spacing w:after="0" w:line="240" w:lineRule="auto"/>
              <w:ind w:firstLine="0"/>
              <w:jc w:val="center"/>
              <w:rPr>
                <w:b/>
                <w:sz w:val="26"/>
                <w:szCs w:val="26"/>
              </w:rPr>
            </w:pPr>
            <w:bookmarkStart w:id="57" w:name="_Toc360699385"/>
            <w:bookmarkStart w:id="58" w:name="_Toc360699771"/>
            <w:bookmarkStart w:id="59" w:name="_Toc360700157"/>
            <w:bookmarkEnd w:id="54"/>
            <w:bookmarkEnd w:id="55"/>
            <w:bookmarkEnd w:id="56"/>
            <w:r w:rsidRPr="00BC5853">
              <w:rPr>
                <w:b/>
                <w:sz w:val="26"/>
                <w:szCs w:val="26"/>
              </w:rPr>
              <w:t xml:space="preserve">№ </w:t>
            </w:r>
            <w:proofErr w:type="gramStart"/>
            <w:r w:rsidRPr="00BC5853">
              <w:rPr>
                <w:b/>
                <w:sz w:val="26"/>
                <w:szCs w:val="26"/>
              </w:rPr>
              <w:t>п</w:t>
            </w:r>
            <w:proofErr w:type="gramEnd"/>
            <w:r w:rsidRPr="00BC5853">
              <w:rPr>
                <w:b/>
                <w:sz w:val="26"/>
                <w:szCs w:val="26"/>
              </w:rPr>
              <w:t xml:space="preserve">/п </w:t>
            </w:r>
          </w:p>
        </w:tc>
        <w:tc>
          <w:tcPr>
            <w:tcW w:w="3012" w:type="pct"/>
            <w:shd w:val="clear" w:color="auto" w:fill="auto"/>
            <w:vAlign w:val="center"/>
          </w:tcPr>
          <w:p w:rsidR="00BC5853" w:rsidRPr="00BC5853" w:rsidRDefault="00BC5853" w:rsidP="00BC5853">
            <w:pPr>
              <w:keepNext/>
              <w:spacing w:after="0" w:line="240" w:lineRule="auto"/>
              <w:ind w:firstLine="0"/>
              <w:jc w:val="center"/>
              <w:rPr>
                <w:b/>
                <w:sz w:val="26"/>
                <w:szCs w:val="26"/>
              </w:rPr>
            </w:pPr>
            <w:r w:rsidRPr="00BC5853">
              <w:rPr>
                <w:b/>
                <w:sz w:val="26"/>
                <w:szCs w:val="26"/>
              </w:rPr>
              <w:t>Наименование</w:t>
            </w:r>
          </w:p>
        </w:tc>
        <w:tc>
          <w:tcPr>
            <w:tcW w:w="544" w:type="pct"/>
            <w:shd w:val="clear" w:color="auto" w:fill="auto"/>
            <w:vAlign w:val="center"/>
          </w:tcPr>
          <w:p w:rsidR="00BC5853" w:rsidRPr="00BC5853" w:rsidRDefault="00BC5853" w:rsidP="00BC5853">
            <w:pPr>
              <w:keepNext/>
              <w:spacing w:after="0" w:line="240" w:lineRule="auto"/>
              <w:ind w:firstLine="0"/>
              <w:jc w:val="center"/>
              <w:rPr>
                <w:b/>
                <w:sz w:val="26"/>
                <w:szCs w:val="26"/>
              </w:rPr>
            </w:pPr>
            <w:r w:rsidRPr="00BC5853">
              <w:rPr>
                <w:b/>
                <w:sz w:val="26"/>
                <w:szCs w:val="26"/>
              </w:rPr>
              <w:t>Ед. изм.</w:t>
            </w:r>
          </w:p>
        </w:tc>
        <w:tc>
          <w:tcPr>
            <w:tcW w:w="1003" w:type="pct"/>
            <w:shd w:val="clear" w:color="auto" w:fill="auto"/>
            <w:vAlign w:val="center"/>
          </w:tcPr>
          <w:p w:rsidR="00BC5853" w:rsidRPr="00BC5853" w:rsidRDefault="00BC5853" w:rsidP="00BC5853">
            <w:pPr>
              <w:keepNext/>
              <w:spacing w:after="0" w:line="240" w:lineRule="auto"/>
              <w:ind w:firstLine="0"/>
              <w:jc w:val="center"/>
              <w:rPr>
                <w:b/>
                <w:sz w:val="26"/>
                <w:szCs w:val="26"/>
              </w:rPr>
            </w:pPr>
            <w:r w:rsidRPr="00BC5853">
              <w:rPr>
                <w:b/>
                <w:sz w:val="26"/>
                <w:szCs w:val="26"/>
              </w:rPr>
              <w:t>2016</w:t>
            </w:r>
          </w:p>
        </w:tc>
      </w:tr>
      <w:tr w:rsidR="00BC5853" w:rsidRPr="00BC5853" w:rsidTr="00BC5853">
        <w:trPr>
          <w:trHeight w:val="22"/>
        </w:trPr>
        <w:tc>
          <w:tcPr>
            <w:tcW w:w="440"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1</w:t>
            </w:r>
          </w:p>
        </w:tc>
        <w:tc>
          <w:tcPr>
            <w:tcW w:w="3012"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2</w:t>
            </w:r>
          </w:p>
        </w:tc>
        <w:tc>
          <w:tcPr>
            <w:tcW w:w="544"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3</w:t>
            </w:r>
          </w:p>
        </w:tc>
        <w:tc>
          <w:tcPr>
            <w:tcW w:w="1003"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4</w:t>
            </w:r>
          </w:p>
        </w:tc>
      </w:tr>
      <w:tr w:rsidR="00BC5853" w:rsidRPr="00BC5853" w:rsidTr="00BC5853">
        <w:trPr>
          <w:trHeight w:val="22"/>
        </w:trPr>
        <w:tc>
          <w:tcPr>
            <w:tcW w:w="440"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1</w:t>
            </w:r>
          </w:p>
        </w:tc>
        <w:tc>
          <w:tcPr>
            <w:tcW w:w="3012" w:type="pct"/>
            <w:shd w:val="clear" w:color="auto" w:fill="auto"/>
            <w:vAlign w:val="center"/>
          </w:tcPr>
          <w:p w:rsidR="00BC5853" w:rsidRPr="00BC5853" w:rsidRDefault="00BC5853" w:rsidP="00BC5853">
            <w:pPr>
              <w:keepNext/>
              <w:spacing w:after="0" w:line="240" w:lineRule="auto"/>
              <w:ind w:firstLine="0"/>
              <w:jc w:val="left"/>
              <w:rPr>
                <w:sz w:val="26"/>
                <w:szCs w:val="26"/>
              </w:rPr>
            </w:pPr>
            <w:r w:rsidRPr="00BC5853">
              <w:rPr>
                <w:iCs/>
                <w:sz w:val="26"/>
                <w:szCs w:val="26"/>
              </w:rPr>
              <w:t>Население</w:t>
            </w:r>
            <w:r w:rsidRPr="00BC5853">
              <w:rPr>
                <w:sz w:val="26"/>
                <w:szCs w:val="26"/>
              </w:rPr>
              <w:t xml:space="preserve">  </w:t>
            </w:r>
          </w:p>
        </w:tc>
        <w:tc>
          <w:tcPr>
            <w:tcW w:w="544"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м</w:t>
            </w:r>
            <w:r w:rsidRPr="00BC5853">
              <w:rPr>
                <w:sz w:val="26"/>
                <w:szCs w:val="26"/>
                <w:vertAlign w:val="superscript"/>
              </w:rPr>
              <w:t>3</w:t>
            </w:r>
          </w:p>
        </w:tc>
        <w:tc>
          <w:tcPr>
            <w:tcW w:w="1003" w:type="pct"/>
            <w:shd w:val="clear" w:color="auto" w:fill="auto"/>
          </w:tcPr>
          <w:p w:rsidR="00BC5853" w:rsidRPr="00BC5853" w:rsidRDefault="00BC5853" w:rsidP="00BC5853">
            <w:pPr>
              <w:spacing w:after="0" w:line="240" w:lineRule="auto"/>
              <w:ind w:firstLine="0"/>
              <w:jc w:val="center"/>
              <w:rPr>
                <w:rFonts w:eastAsiaTheme="minorHAnsi" w:cstheme="minorBidi"/>
                <w:sz w:val="26"/>
                <w:szCs w:val="26"/>
              </w:rPr>
            </w:pPr>
            <w:r w:rsidRPr="00BC5853">
              <w:rPr>
                <w:rFonts w:eastAsiaTheme="minorHAnsi" w:cstheme="minorBidi"/>
                <w:sz w:val="26"/>
                <w:szCs w:val="26"/>
              </w:rPr>
              <w:t>н/с</w:t>
            </w:r>
          </w:p>
        </w:tc>
      </w:tr>
      <w:tr w:rsidR="00BC5853" w:rsidRPr="00BC5853" w:rsidTr="00BC5853">
        <w:trPr>
          <w:trHeight w:val="22"/>
        </w:trPr>
        <w:tc>
          <w:tcPr>
            <w:tcW w:w="440"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2</w:t>
            </w:r>
          </w:p>
        </w:tc>
        <w:tc>
          <w:tcPr>
            <w:tcW w:w="3012" w:type="pct"/>
            <w:shd w:val="clear" w:color="auto" w:fill="auto"/>
            <w:vAlign w:val="center"/>
          </w:tcPr>
          <w:p w:rsidR="00BC5853" w:rsidRPr="00BC5853" w:rsidRDefault="00BC5853" w:rsidP="00BC5853">
            <w:pPr>
              <w:keepNext/>
              <w:spacing w:after="0" w:line="240" w:lineRule="auto"/>
              <w:ind w:firstLine="0"/>
              <w:jc w:val="left"/>
              <w:rPr>
                <w:iCs/>
                <w:sz w:val="26"/>
                <w:szCs w:val="26"/>
              </w:rPr>
            </w:pPr>
            <w:proofErr w:type="spellStart"/>
            <w:r w:rsidRPr="00BC5853">
              <w:rPr>
                <w:iCs/>
                <w:sz w:val="26"/>
                <w:szCs w:val="26"/>
              </w:rPr>
              <w:t>Бюд</w:t>
            </w:r>
            <w:proofErr w:type="spellEnd"/>
            <w:r w:rsidRPr="00BC5853">
              <w:rPr>
                <w:iCs/>
                <w:sz w:val="26"/>
                <w:szCs w:val="26"/>
              </w:rPr>
              <w:t>. организации</w:t>
            </w:r>
          </w:p>
        </w:tc>
        <w:tc>
          <w:tcPr>
            <w:tcW w:w="544"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м</w:t>
            </w:r>
            <w:r w:rsidRPr="00BC5853">
              <w:rPr>
                <w:sz w:val="26"/>
                <w:szCs w:val="26"/>
                <w:vertAlign w:val="superscript"/>
              </w:rPr>
              <w:t>3</w:t>
            </w:r>
          </w:p>
        </w:tc>
        <w:tc>
          <w:tcPr>
            <w:tcW w:w="1003" w:type="pct"/>
            <w:shd w:val="clear" w:color="auto" w:fill="auto"/>
          </w:tcPr>
          <w:p w:rsidR="00BC5853" w:rsidRPr="00BC5853" w:rsidRDefault="00BC5853" w:rsidP="00BC5853">
            <w:pPr>
              <w:spacing w:after="0" w:line="240" w:lineRule="auto"/>
              <w:ind w:firstLine="0"/>
              <w:jc w:val="center"/>
              <w:rPr>
                <w:rFonts w:eastAsiaTheme="minorHAnsi" w:cstheme="minorBidi"/>
                <w:sz w:val="26"/>
                <w:szCs w:val="26"/>
              </w:rPr>
            </w:pPr>
            <w:r w:rsidRPr="00BC5853">
              <w:rPr>
                <w:rFonts w:eastAsiaTheme="minorHAnsi" w:cstheme="minorBidi"/>
                <w:sz w:val="26"/>
                <w:szCs w:val="26"/>
              </w:rPr>
              <w:t>н/с</w:t>
            </w:r>
          </w:p>
        </w:tc>
      </w:tr>
      <w:tr w:rsidR="00BC5853" w:rsidRPr="00BC5853" w:rsidTr="00BC5853">
        <w:trPr>
          <w:trHeight w:val="22"/>
        </w:trPr>
        <w:tc>
          <w:tcPr>
            <w:tcW w:w="440"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 2</w:t>
            </w:r>
          </w:p>
        </w:tc>
        <w:tc>
          <w:tcPr>
            <w:tcW w:w="3012" w:type="pct"/>
            <w:shd w:val="clear" w:color="auto" w:fill="auto"/>
            <w:vAlign w:val="center"/>
          </w:tcPr>
          <w:p w:rsidR="00BC5853" w:rsidRPr="00BC5853" w:rsidRDefault="00BC5853" w:rsidP="00BC5853">
            <w:pPr>
              <w:keepNext/>
              <w:spacing w:after="0" w:line="240" w:lineRule="auto"/>
              <w:ind w:firstLine="0"/>
              <w:jc w:val="left"/>
              <w:rPr>
                <w:iCs/>
                <w:sz w:val="26"/>
                <w:szCs w:val="26"/>
              </w:rPr>
            </w:pPr>
            <w:r w:rsidRPr="00BC5853">
              <w:rPr>
                <w:iCs/>
                <w:sz w:val="26"/>
                <w:szCs w:val="26"/>
              </w:rPr>
              <w:t>прочие потребители</w:t>
            </w:r>
          </w:p>
        </w:tc>
        <w:tc>
          <w:tcPr>
            <w:tcW w:w="544" w:type="pct"/>
            <w:shd w:val="clear" w:color="auto" w:fill="auto"/>
            <w:vAlign w:val="center"/>
          </w:tcPr>
          <w:p w:rsidR="00BC5853" w:rsidRPr="00BC5853" w:rsidRDefault="00BC5853" w:rsidP="00BC5853">
            <w:pPr>
              <w:keepNext/>
              <w:spacing w:after="0" w:line="240" w:lineRule="auto"/>
              <w:ind w:firstLine="0"/>
              <w:jc w:val="center"/>
              <w:rPr>
                <w:sz w:val="26"/>
                <w:szCs w:val="26"/>
              </w:rPr>
            </w:pPr>
            <w:r w:rsidRPr="00BC5853">
              <w:rPr>
                <w:sz w:val="26"/>
                <w:szCs w:val="26"/>
              </w:rPr>
              <w:t>м</w:t>
            </w:r>
            <w:r w:rsidRPr="00BC5853">
              <w:rPr>
                <w:sz w:val="26"/>
                <w:szCs w:val="26"/>
                <w:vertAlign w:val="superscript"/>
              </w:rPr>
              <w:t>3</w:t>
            </w:r>
          </w:p>
        </w:tc>
        <w:tc>
          <w:tcPr>
            <w:tcW w:w="1003" w:type="pct"/>
            <w:shd w:val="clear" w:color="auto" w:fill="auto"/>
          </w:tcPr>
          <w:p w:rsidR="00BC5853" w:rsidRPr="00BC5853" w:rsidRDefault="00BC5853" w:rsidP="00BC5853">
            <w:pPr>
              <w:spacing w:after="0" w:line="240" w:lineRule="auto"/>
              <w:ind w:firstLine="0"/>
              <w:jc w:val="center"/>
              <w:rPr>
                <w:rFonts w:eastAsiaTheme="minorHAnsi" w:cstheme="minorBidi"/>
                <w:sz w:val="26"/>
                <w:szCs w:val="26"/>
              </w:rPr>
            </w:pPr>
            <w:r w:rsidRPr="00BC5853">
              <w:rPr>
                <w:rFonts w:eastAsiaTheme="minorHAnsi" w:cstheme="minorBidi"/>
                <w:sz w:val="26"/>
                <w:szCs w:val="26"/>
              </w:rPr>
              <w:t>н/с</w:t>
            </w:r>
          </w:p>
        </w:tc>
      </w:tr>
      <w:tr w:rsidR="00BC5853" w:rsidRPr="00BC5853" w:rsidTr="00BC5853">
        <w:trPr>
          <w:trHeight w:val="22"/>
        </w:trPr>
        <w:tc>
          <w:tcPr>
            <w:tcW w:w="3453" w:type="pct"/>
            <w:gridSpan w:val="2"/>
            <w:shd w:val="clear" w:color="auto" w:fill="auto"/>
            <w:vAlign w:val="center"/>
          </w:tcPr>
          <w:p w:rsidR="00BC5853" w:rsidRPr="00BC5853" w:rsidRDefault="00BC5853" w:rsidP="00BC5853">
            <w:pPr>
              <w:spacing w:after="0" w:line="240" w:lineRule="auto"/>
              <w:ind w:firstLine="0"/>
              <w:jc w:val="center"/>
              <w:rPr>
                <w:b/>
                <w:sz w:val="26"/>
                <w:szCs w:val="26"/>
              </w:rPr>
            </w:pPr>
            <w:r w:rsidRPr="00BC5853">
              <w:rPr>
                <w:b/>
                <w:sz w:val="26"/>
                <w:szCs w:val="26"/>
              </w:rPr>
              <w:t>Итого по поселению:</w:t>
            </w:r>
          </w:p>
        </w:tc>
        <w:tc>
          <w:tcPr>
            <w:tcW w:w="544" w:type="pct"/>
            <w:shd w:val="clear" w:color="auto" w:fill="auto"/>
            <w:vAlign w:val="center"/>
          </w:tcPr>
          <w:p w:rsidR="00BC5853" w:rsidRPr="00BC5853" w:rsidRDefault="00BC5853" w:rsidP="00BC5853">
            <w:pPr>
              <w:spacing w:after="0" w:line="240" w:lineRule="auto"/>
              <w:ind w:firstLine="0"/>
              <w:jc w:val="center"/>
              <w:rPr>
                <w:sz w:val="26"/>
                <w:szCs w:val="26"/>
              </w:rPr>
            </w:pPr>
            <w:r w:rsidRPr="00BC5853">
              <w:rPr>
                <w:sz w:val="26"/>
                <w:szCs w:val="26"/>
              </w:rPr>
              <w:t>м</w:t>
            </w:r>
            <w:r w:rsidRPr="00BC5853">
              <w:rPr>
                <w:sz w:val="26"/>
                <w:szCs w:val="26"/>
                <w:vertAlign w:val="superscript"/>
              </w:rPr>
              <w:t>3</w:t>
            </w:r>
          </w:p>
        </w:tc>
        <w:tc>
          <w:tcPr>
            <w:tcW w:w="1003" w:type="pct"/>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н/с</w:t>
            </w:r>
          </w:p>
        </w:tc>
      </w:tr>
    </w:tbl>
    <w:p w:rsidR="00BC5853" w:rsidRPr="00BC5853" w:rsidRDefault="00BC5853" w:rsidP="00C43DE3">
      <w:pPr>
        <w:spacing w:after="0" w:line="240" w:lineRule="auto"/>
        <w:rPr>
          <w:rFonts w:eastAsiaTheme="majorEastAsia"/>
          <w:b/>
          <w:bCs/>
          <w:i/>
          <w:szCs w:val="28"/>
        </w:rPr>
      </w:pPr>
      <w:r w:rsidRPr="00BC5853">
        <w:rPr>
          <w:rFonts w:eastAsiaTheme="minorHAnsi"/>
          <w:szCs w:val="28"/>
        </w:rPr>
        <w:tab/>
      </w:r>
      <w:bookmarkStart w:id="60" w:name="_Toc360699392"/>
      <w:bookmarkStart w:id="61" w:name="_Toc360699778"/>
      <w:bookmarkStart w:id="62" w:name="_Toc360700164"/>
      <w:bookmarkStart w:id="63" w:name="_Toc375685029"/>
      <w:bookmarkEnd w:id="57"/>
      <w:bookmarkEnd w:id="58"/>
      <w:bookmarkEnd w:id="59"/>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i/>
          <w:szCs w:val="28"/>
        </w:rPr>
      </w:pPr>
      <w:bookmarkStart w:id="64" w:name="_Toc477783988"/>
      <w:r w:rsidRPr="00BC5853">
        <w:rPr>
          <w:rFonts w:eastAsiaTheme="majorEastAsia"/>
          <w:b/>
          <w:bCs/>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63"/>
      <w:bookmarkEnd w:id="64"/>
    </w:p>
    <w:p w:rsidR="00BC5853" w:rsidRPr="00BC5853" w:rsidRDefault="00BC5853" w:rsidP="00BC5853">
      <w:pPr>
        <w:suppressAutoHyphens/>
        <w:spacing w:after="0"/>
        <w:rPr>
          <w:rFonts w:eastAsiaTheme="minorHAnsi" w:cstheme="minorBidi"/>
        </w:rPr>
      </w:pPr>
      <w:r w:rsidRPr="00BC5853">
        <w:rPr>
          <w:rFonts w:eastAsiaTheme="minorHAnsi" w:cstheme="minorBidi"/>
        </w:rPr>
        <w:t xml:space="preserve"> </w:t>
      </w:r>
      <w:bookmarkStart w:id="65" w:name="_Toc373745171"/>
    </w:p>
    <w:p w:rsidR="00BC5853" w:rsidRPr="00BC5853" w:rsidRDefault="00BC5853" w:rsidP="00BC5853">
      <w:pPr>
        <w:suppressAutoHyphens/>
        <w:spacing w:after="0"/>
        <w:rPr>
          <w:rFonts w:eastAsiaTheme="minorHAnsi" w:cstheme="minorBidi"/>
        </w:rPr>
      </w:pPr>
      <w:r w:rsidRPr="00BC5853">
        <w:rPr>
          <w:rFonts w:eastAsiaTheme="minorHAnsi" w:cstheme="minorBidi"/>
        </w:rPr>
        <w:t xml:space="preserve">В настоящее время в </w:t>
      </w:r>
      <w:proofErr w:type="spellStart"/>
      <w:r w:rsidRPr="00BC5853">
        <w:rPr>
          <w:rFonts w:eastAsiaTheme="minorHAnsi" w:cstheme="minorBidi"/>
        </w:rPr>
        <w:t>Дьяченковском</w:t>
      </w:r>
      <w:proofErr w:type="spellEnd"/>
      <w:r w:rsidRPr="00BC5853">
        <w:rPr>
          <w:rFonts w:eastAsiaTheme="minorHAnsi" w:cstheme="minorBidi"/>
        </w:rPr>
        <w:t xml:space="preserve"> сельского поселения </w:t>
      </w:r>
      <w:bookmarkEnd w:id="65"/>
      <w:r w:rsidRPr="00BC5853">
        <w:rPr>
          <w:rFonts w:eastAsiaTheme="minorHAnsi" w:cstheme="minorBidi"/>
        </w:rPr>
        <w:t>нормативы потребления и тарифы на водоснабжение</w:t>
      </w:r>
      <w:r w:rsidRPr="00BC5853">
        <w:rPr>
          <w:rFonts w:ascii="Bookman Old Style" w:eastAsiaTheme="minorHAnsi" w:hAnsi="Bookman Old Style" w:cstheme="minorBidi"/>
          <w:sz w:val="24"/>
        </w:rPr>
        <w:t xml:space="preserve"> отсутствуют.</w:t>
      </w:r>
    </w:p>
    <w:p w:rsidR="00BC5853" w:rsidRPr="00BC5853" w:rsidRDefault="00BC5853" w:rsidP="00BC5853">
      <w:pPr>
        <w:spacing w:after="0" w:line="240" w:lineRule="auto"/>
        <w:rPr>
          <w:rFonts w:eastAsiaTheme="minorHAnsi"/>
          <w:szCs w:val="28"/>
        </w:rPr>
      </w:pPr>
      <w:bookmarkStart w:id="66" w:name="_Toc373745174"/>
      <w:bookmarkStart w:id="67" w:name="_Toc373745427"/>
    </w:p>
    <w:p w:rsidR="00BC5853" w:rsidRPr="00BC5853" w:rsidRDefault="00BC5853" w:rsidP="00EF0500">
      <w:pPr>
        <w:keepNext/>
        <w:keepLines/>
        <w:numPr>
          <w:ilvl w:val="2"/>
          <w:numId w:val="1"/>
        </w:numPr>
        <w:suppressAutoHyphens/>
        <w:spacing w:before="200" w:after="0" w:line="240" w:lineRule="auto"/>
        <w:ind w:left="0" w:firstLine="851"/>
        <w:outlineLvl w:val="1"/>
        <w:rPr>
          <w:rFonts w:eastAsiaTheme="majorEastAsia"/>
          <w:b/>
          <w:bCs/>
          <w:szCs w:val="28"/>
        </w:rPr>
      </w:pPr>
      <w:bookmarkStart w:id="68" w:name="_Toc360699393"/>
      <w:bookmarkStart w:id="69" w:name="_Toc360699779"/>
      <w:bookmarkStart w:id="70" w:name="_Toc360700165"/>
      <w:bookmarkStart w:id="71" w:name="_Toc375685031"/>
      <w:bookmarkStart w:id="72" w:name="_Toc477783989"/>
      <w:bookmarkEnd w:id="60"/>
      <w:bookmarkEnd w:id="61"/>
      <w:bookmarkEnd w:id="62"/>
      <w:bookmarkEnd w:id="66"/>
      <w:bookmarkEnd w:id="67"/>
      <w:r w:rsidRPr="00BC5853">
        <w:rPr>
          <w:rFonts w:eastAsiaTheme="majorEastAsia"/>
          <w:b/>
          <w:bCs/>
          <w:szCs w:val="28"/>
        </w:rPr>
        <w:t>Описание существующей системы коммерческого учета воды и планов по установке приборов учета</w:t>
      </w:r>
      <w:bookmarkEnd w:id="68"/>
      <w:bookmarkEnd w:id="69"/>
      <w:bookmarkEnd w:id="70"/>
      <w:bookmarkEnd w:id="71"/>
      <w:bookmarkEnd w:id="72"/>
    </w:p>
    <w:p w:rsidR="00BC5853" w:rsidRPr="00BC5853" w:rsidRDefault="00BC5853" w:rsidP="00BC5853">
      <w:pPr>
        <w:autoSpaceDE w:val="0"/>
        <w:autoSpaceDN w:val="0"/>
        <w:adjustRightInd w:val="0"/>
        <w:spacing w:after="0" w:line="240" w:lineRule="auto"/>
        <w:rPr>
          <w:szCs w:val="28"/>
        </w:rPr>
      </w:pPr>
      <w:bookmarkStart w:id="73" w:name="_Toc375685034"/>
      <w:r w:rsidRPr="00BC5853">
        <w:rPr>
          <w:szCs w:val="28"/>
        </w:rPr>
        <w:t xml:space="preserve">В соответствии с Федеральным законом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w:t>
      </w:r>
      <w:r w:rsidRPr="00BC5853">
        <w:rPr>
          <w:szCs w:val="28"/>
        </w:rPr>
        <w:lastRenderedPageBreak/>
        <w:t xml:space="preserve">редакции от 11.07.2011) в </w:t>
      </w:r>
      <w:proofErr w:type="spellStart"/>
      <w:r w:rsidRPr="00BC5853">
        <w:rPr>
          <w:szCs w:val="28"/>
        </w:rPr>
        <w:t>Богучарском</w:t>
      </w:r>
      <w:proofErr w:type="spellEnd"/>
      <w:r w:rsidRPr="00BC5853">
        <w:rPr>
          <w:szCs w:val="28"/>
        </w:rPr>
        <w:t xml:space="preserve"> муниципальном районе разработана муниципальная программа «Экономическое развитие Богучарского муниципального района» с подпрограммой «Энергосбережение» с перспективой до 2020 года.</w:t>
      </w:r>
      <w:r w:rsidRPr="00BC5853">
        <w:rPr>
          <w:rFonts w:ascii="Bookman Old Style" w:hAnsi="Bookman Old Style"/>
          <w:sz w:val="24"/>
          <w:szCs w:val="28"/>
        </w:rPr>
        <w:t xml:space="preserve"> </w:t>
      </w:r>
      <w:r w:rsidRPr="00BC5853">
        <w:rPr>
          <w:szCs w:val="28"/>
        </w:rPr>
        <w:t xml:space="preserve">Программой предусмотрены </w:t>
      </w:r>
      <w:r w:rsidRPr="00BC5853">
        <w:rPr>
          <w:rFonts w:eastAsia="Times New Roman"/>
          <w:szCs w:val="28"/>
          <w:lang w:eastAsia="ru-RU"/>
        </w:rPr>
        <w:t xml:space="preserve">организационные мероприятия, обеспечивающие создание условий для повышения энергетической эффективности экономики района, в числе которых </w:t>
      </w:r>
      <w:r w:rsidRPr="00BC5853">
        <w:rPr>
          <w:szCs w:val="28"/>
        </w:rPr>
        <w:t>оснащение бюджетных организаций, а также жилых домов в жилищном фонде приборами учета воды.</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rPr>
      </w:pPr>
      <w:bookmarkStart w:id="74" w:name="_Toc477783990"/>
      <w:r w:rsidRPr="00BC5853">
        <w:rPr>
          <w:rFonts w:eastAsiaTheme="majorEastAsia"/>
          <w:b/>
          <w:bCs/>
          <w:szCs w:val="28"/>
        </w:rPr>
        <w:t>Анализ резервов и дефицитов производственных мощностей системы водоснабжения поселения</w:t>
      </w:r>
      <w:bookmarkEnd w:id="73"/>
      <w:bookmarkEnd w:id="74"/>
      <w:r w:rsidRPr="00BC5853">
        <w:rPr>
          <w:rFonts w:eastAsiaTheme="majorEastAsia"/>
          <w:b/>
          <w:bCs/>
          <w:szCs w:val="28"/>
        </w:rPr>
        <w:t xml:space="preserve">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Запас  производственной мощности водозаборных сооружений за 2016 г. представлен в таблице 2.7. </w:t>
      </w:r>
    </w:p>
    <w:p w:rsidR="00BC5853" w:rsidRPr="00BC5853" w:rsidRDefault="00BC5853" w:rsidP="00BC5853">
      <w:pPr>
        <w:spacing w:after="0" w:line="240" w:lineRule="auto"/>
        <w:jc w:val="center"/>
        <w:rPr>
          <w:rFonts w:eastAsiaTheme="minorHAnsi"/>
          <w:szCs w:val="28"/>
        </w:rPr>
      </w:pPr>
      <w:r w:rsidRPr="00BC5853">
        <w:rPr>
          <w:rFonts w:eastAsiaTheme="minorHAnsi"/>
          <w:szCs w:val="28"/>
        </w:rPr>
        <w:t>Запас  производственной мощности водозаборных сооружений</w:t>
      </w:r>
    </w:p>
    <w:p w:rsidR="00BC5853" w:rsidRPr="00BC5853" w:rsidRDefault="00BC5853" w:rsidP="00BC5853">
      <w:pPr>
        <w:spacing w:after="0" w:line="240" w:lineRule="auto"/>
        <w:ind w:left="567" w:firstLine="0"/>
        <w:jc w:val="right"/>
        <w:rPr>
          <w:rFonts w:eastAsiaTheme="minorHAnsi"/>
          <w:szCs w:val="28"/>
        </w:rPr>
      </w:pPr>
      <w:r w:rsidRPr="00BC5853">
        <w:rPr>
          <w:rFonts w:eastAsiaTheme="minorHAnsi"/>
          <w:szCs w:val="28"/>
        </w:rPr>
        <w:t>Таблица 2.7</w:t>
      </w:r>
    </w:p>
    <w:tbl>
      <w:tblPr>
        <w:tblStyle w:val="af0"/>
        <w:tblW w:w="5000" w:type="pct"/>
        <w:jc w:val="center"/>
        <w:tblLayout w:type="fixed"/>
        <w:tblLook w:val="04A0" w:firstRow="1" w:lastRow="0" w:firstColumn="1" w:lastColumn="0" w:noHBand="0" w:noVBand="1"/>
      </w:tblPr>
      <w:tblGrid>
        <w:gridCol w:w="489"/>
        <w:gridCol w:w="3939"/>
        <w:gridCol w:w="1790"/>
        <w:gridCol w:w="1757"/>
        <w:gridCol w:w="1596"/>
      </w:tblGrid>
      <w:tr w:rsidR="00BC5853" w:rsidRPr="00BC5853" w:rsidTr="00BC5853">
        <w:trPr>
          <w:trHeight w:val="20"/>
          <w:jc w:val="center"/>
        </w:trPr>
        <w:tc>
          <w:tcPr>
            <w:tcW w:w="255" w:type="pct"/>
          </w:tcPr>
          <w:p w:rsidR="00BC5853" w:rsidRPr="00BC5853" w:rsidRDefault="00BC5853" w:rsidP="00BC5853">
            <w:pPr>
              <w:spacing w:after="0"/>
              <w:ind w:firstLine="0"/>
              <w:jc w:val="center"/>
              <w:rPr>
                <w:rFonts w:eastAsia="Times New Roman"/>
                <w:b/>
                <w:sz w:val="24"/>
                <w:szCs w:val="24"/>
                <w:lang w:eastAsia="ru-RU"/>
              </w:rPr>
            </w:pPr>
            <w:r w:rsidRPr="00BC5853">
              <w:rPr>
                <w:rFonts w:eastAsia="Times New Roman"/>
                <w:b/>
                <w:sz w:val="24"/>
                <w:szCs w:val="24"/>
                <w:lang w:eastAsia="ru-RU"/>
              </w:rPr>
              <w:t xml:space="preserve">№ </w:t>
            </w:r>
            <w:proofErr w:type="gramStart"/>
            <w:r w:rsidRPr="00BC5853">
              <w:rPr>
                <w:rFonts w:eastAsia="Times New Roman"/>
                <w:b/>
                <w:sz w:val="24"/>
                <w:szCs w:val="24"/>
                <w:lang w:eastAsia="ru-RU"/>
              </w:rPr>
              <w:t>п</w:t>
            </w:r>
            <w:proofErr w:type="gramEnd"/>
            <w:r w:rsidRPr="00BC5853">
              <w:rPr>
                <w:rFonts w:eastAsia="Times New Roman"/>
                <w:b/>
                <w:sz w:val="24"/>
                <w:szCs w:val="24"/>
                <w:lang w:eastAsia="ru-RU"/>
              </w:rPr>
              <w:t>/п</w:t>
            </w:r>
          </w:p>
        </w:tc>
        <w:tc>
          <w:tcPr>
            <w:tcW w:w="2058" w:type="pct"/>
            <w:vAlign w:val="center"/>
          </w:tcPr>
          <w:p w:rsidR="00BC5853" w:rsidRPr="00BC5853" w:rsidRDefault="00BC5853" w:rsidP="00BC5853">
            <w:pPr>
              <w:spacing w:after="0"/>
              <w:ind w:firstLine="0"/>
              <w:jc w:val="center"/>
              <w:rPr>
                <w:rFonts w:eastAsia="Times New Roman"/>
                <w:b/>
                <w:sz w:val="24"/>
                <w:szCs w:val="24"/>
                <w:lang w:eastAsia="ru-RU"/>
              </w:rPr>
            </w:pPr>
            <w:r w:rsidRPr="00BC5853">
              <w:rPr>
                <w:rFonts w:eastAsia="Times New Roman"/>
                <w:b/>
                <w:sz w:val="24"/>
                <w:szCs w:val="24"/>
                <w:lang w:eastAsia="ru-RU"/>
              </w:rPr>
              <w:t>Наименование источника водоснабжения</w:t>
            </w:r>
          </w:p>
        </w:tc>
        <w:tc>
          <w:tcPr>
            <w:tcW w:w="935" w:type="pct"/>
            <w:tcBorders>
              <w:bottom w:val="single" w:sz="4" w:space="0" w:color="auto"/>
            </w:tcBorders>
            <w:vAlign w:val="center"/>
          </w:tcPr>
          <w:p w:rsidR="00BC5853" w:rsidRPr="00BC5853" w:rsidRDefault="00BC5853" w:rsidP="00EF0500">
            <w:pPr>
              <w:spacing w:after="0"/>
              <w:ind w:left="0" w:right="-29" w:firstLine="0"/>
              <w:rPr>
                <w:rFonts w:eastAsia="Times New Roman"/>
                <w:b/>
                <w:sz w:val="24"/>
                <w:szCs w:val="24"/>
                <w:lang w:eastAsia="ru-RU"/>
              </w:rPr>
            </w:pPr>
            <w:r w:rsidRPr="00BC5853">
              <w:rPr>
                <w:rFonts w:eastAsia="Times New Roman"/>
                <w:b/>
                <w:sz w:val="24"/>
                <w:szCs w:val="24"/>
                <w:lang w:eastAsia="ru-RU"/>
              </w:rPr>
              <w:t>Установленная производительность существ</w:t>
            </w:r>
            <w:proofErr w:type="gramStart"/>
            <w:r w:rsidRPr="00BC5853">
              <w:rPr>
                <w:rFonts w:eastAsia="Times New Roman"/>
                <w:b/>
                <w:sz w:val="24"/>
                <w:szCs w:val="24"/>
                <w:lang w:eastAsia="ru-RU"/>
              </w:rPr>
              <w:t>.</w:t>
            </w:r>
            <w:proofErr w:type="gramEnd"/>
            <w:r w:rsidRPr="00BC5853">
              <w:rPr>
                <w:rFonts w:eastAsia="Times New Roman"/>
                <w:b/>
                <w:sz w:val="24"/>
                <w:szCs w:val="24"/>
                <w:lang w:eastAsia="ru-RU"/>
              </w:rPr>
              <w:t xml:space="preserve"> </w:t>
            </w:r>
            <w:proofErr w:type="gramStart"/>
            <w:r w:rsidRPr="00BC5853">
              <w:rPr>
                <w:rFonts w:eastAsia="Times New Roman"/>
                <w:b/>
                <w:sz w:val="24"/>
                <w:szCs w:val="24"/>
                <w:lang w:eastAsia="ru-RU"/>
              </w:rPr>
              <w:t>с</w:t>
            </w:r>
            <w:proofErr w:type="gramEnd"/>
            <w:r w:rsidRPr="00BC5853">
              <w:rPr>
                <w:rFonts w:eastAsia="Times New Roman"/>
                <w:b/>
                <w:sz w:val="24"/>
                <w:szCs w:val="24"/>
                <w:lang w:eastAsia="ru-RU"/>
              </w:rPr>
              <w:t>ооружения,</w:t>
            </w:r>
          </w:p>
          <w:p w:rsidR="00BC5853" w:rsidRPr="00BC5853" w:rsidRDefault="00BC5853" w:rsidP="00EF0500">
            <w:pPr>
              <w:spacing w:after="0"/>
              <w:ind w:left="0" w:firstLine="0"/>
              <w:rPr>
                <w:rFonts w:eastAsia="Times New Roman"/>
                <w:b/>
                <w:sz w:val="24"/>
                <w:szCs w:val="24"/>
                <w:lang w:eastAsia="ru-RU"/>
              </w:rPr>
            </w:pPr>
            <w:r w:rsidRPr="00BC5853">
              <w:rPr>
                <w:rFonts w:eastAsia="Times New Roman"/>
                <w:b/>
                <w:sz w:val="24"/>
                <w:szCs w:val="24"/>
                <w:lang w:eastAsia="ru-RU"/>
              </w:rPr>
              <w:t>тыс</w:t>
            </w:r>
            <w:proofErr w:type="gramStart"/>
            <w:r w:rsidRPr="00BC5853">
              <w:rPr>
                <w:rFonts w:eastAsia="Times New Roman"/>
                <w:b/>
                <w:sz w:val="24"/>
                <w:szCs w:val="24"/>
                <w:lang w:eastAsia="ru-RU"/>
              </w:rPr>
              <w:t>.м</w:t>
            </w:r>
            <w:proofErr w:type="gramEnd"/>
            <w:r w:rsidRPr="00BC5853">
              <w:rPr>
                <w:rFonts w:eastAsia="Times New Roman"/>
                <w:b/>
                <w:sz w:val="24"/>
                <w:szCs w:val="24"/>
                <w:vertAlign w:val="superscript"/>
                <w:lang w:eastAsia="ru-RU"/>
              </w:rPr>
              <w:t>3</w:t>
            </w:r>
            <w:r w:rsidRPr="00BC5853">
              <w:rPr>
                <w:rFonts w:eastAsia="Times New Roman"/>
                <w:b/>
                <w:sz w:val="24"/>
                <w:szCs w:val="24"/>
                <w:lang w:eastAsia="ru-RU"/>
              </w:rPr>
              <w:t>/</w:t>
            </w:r>
            <w:proofErr w:type="spellStart"/>
            <w:r w:rsidRPr="00BC5853">
              <w:rPr>
                <w:rFonts w:eastAsia="Times New Roman"/>
                <w:b/>
                <w:sz w:val="24"/>
                <w:szCs w:val="24"/>
                <w:lang w:eastAsia="ru-RU"/>
              </w:rPr>
              <w:t>сут</w:t>
            </w:r>
            <w:proofErr w:type="spellEnd"/>
          </w:p>
        </w:tc>
        <w:tc>
          <w:tcPr>
            <w:tcW w:w="918" w:type="pct"/>
            <w:tcBorders>
              <w:bottom w:val="single" w:sz="4" w:space="0" w:color="auto"/>
            </w:tcBorders>
            <w:vAlign w:val="center"/>
          </w:tcPr>
          <w:p w:rsidR="00BC5853" w:rsidRPr="00BC5853" w:rsidRDefault="00C43DE3" w:rsidP="00EF0500">
            <w:pPr>
              <w:spacing w:after="0"/>
              <w:ind w:left="0" w:right="-148" w:firstLine="0"/>
              <w:rPr>
                <w:rFonts w:eastAsia="Times New Roman"/>
                <w:b/>
                <w:sz w:val="24"/>
                <w:szCs w:val="24"/>
                <w:lang w:eastAsia="ru-RU"/>
              </w:rPr>
            </w:pPr>
            <w:r>
              <w:rPr>
                <w:rFonts w:eastAsia="Times New Roman"/>
                <w:b/>
                <w:sz w:val="24"/>
                <w:szCs w:val="24"/>
                <w:lang w:eastAsia="ru-RU"/>
              </w:rPr>
              <w:t>С</w:t>
            </w:r>
            <w:r w:rsidR="00BC5853" w:rsidRPr="00BC5853">
              <w:rPr>
                <w:rFonts w:eastAsia="Times New Roman"/>
                <w:b/>
                <w:sz w:val="24"/>
                <w:szCs w:val="24"/>
                <w:lang w:eastAsia="ru-RU"/>
              </w:rPr>
              <w:t xml:space="preserve">реднесуточный </w:t>
            </w:r>
          </w:p>
          <w:p w:rsidR="00BC5853" w:rsidRPr="00BC5853" w:rsidRDefault="00BC5853" w:rsidP="00EF0500">
            <w:pPr>
              <w:spacing w:after="0"/>
              <w:ind w:left="0" w:right="-148" w:firstLine="0"/>
              <w:rPr>
                <w:rFonts w:eastAsia="Times New Roman"/>
                <w:b/>
                <w:sz w:val="24"/>
                <w:szCs w:val="24"/>
                <w:lang w:eastAsia="ru-RU"/>
              </w:rPr>
            </w:pPr>
            <w:r w:rsidRPr="00BC5853">
              <w:rPr>
                <w:rFonts w:eastAsia="Times New Roman"/>
                <w:b/>
                <w:sz w:val="24"/>
                <w:szCs w:val="24"/>
                <w:lang w:eastAsia="ru-RU"/>
              </w:rPr>
              <w:t>объем потребляемой воды, тыс</w:t>
            </w:r>
            <w:proofErr w:type="gramStart"/>
            <w:r w:rsidRPr="00BC5853">
              <w:rPr>
                <w:rFonts w:eastAsia="Times New Roman"/>
                <w:b/>
                <w:sz w:val="24"/>
                <w:szCs w:val="24"/>
                <w:lang w:eastAsia="ru-RU"/>
              </w:rPr>
              <w:t>.м</w:t>
            </w:r>
            <w:proofErr w:type="gramEnd"/>
            <w:r w:rsidRPr="00BC5853">
              <w:rPr>
                <w:rFonts w:eastAsia="Times New Roman"/>
                <w:b/>
                <w:sz w:val="24"/>
                <w:szCs w:val="24"/>
                <w:vertAlign w:val="superscript"/>
                <w:lang w:eastAsia="ru-RU"/>
              </w:rPr>
              <w:t>3</w:t>
            </w:r>
            <w:r w:rsidRPr="00BC5853">
              <w:rPr>
                <w:rFonts w:eastAsia="Times New Roman"/>
                <w:b/>
                <w:sz w:val="24"/>
                <w:szCs w:val="24"/>
                <w:lang w:eastAsia="ru-RU"/>
              </w:rPr>
              <w:t>/</w:t>
            </w:r>
            <w:proofErr w:type="spellStart"/>
            <w:r w:rsidRPr="00BC5853">
              <w:rPr>
                <w:rFonts w:eastAsia="Times New Roman"/>
                <w:b/>
                <w:sz w:val="24"/>
                <w:szCs w:val="24"/>
                <w:lang w:eastAsia="ru-RU"/>
              </w:rPr>
              <w:t>сут</w:t>
            </w:r>
            <w:proofErr w:type="spellEnd"/>
          </w:p>
        </w:tc>
        <w:tc>
          <w:tcPr>
            <w:tcW w:w="834" w:type="pct"/>
          </w:tcPr>
          <w:p w:rsidR="00BC5853" w:rsidRPr="00BC5853" w:rsidRDefault="00BC5853" w:rsidP="00EF0500">
            <w:pPr>
              <w:spacing w:after="0"/>
              <w:ind w:left="0" w:firstLine="0"/>
              <w:rPr>
                <w:rFonts w:eastAsia="Times New Roman"/>
                <w:b/>
                <w:sz w:val="24"/>
                <w:szCs w:val="24"/>
                <w:lang w:eastAsia="ru-RU"/>
              </w:rPr>
            </w:pPr>
            <w:r w:rsidRPr="00BC5853">
              <w:rPr>
                <w:rFonts w:eastAsia="Times New Roman"/>
                <w:b/>
                <w:bCs/>
                <w:sz w:val="24"/>
                <w:szCs w:val="24"/>
                <w:lang w:eastAsia="zh-CN"/>
              </w:rPr>
              <w:t>Резерв производственной мощности</w:t>
            </w:r>
          </w:p>
          <w:p w:rsidR="00BC5853" w:rsidRPr="00BC5853" w:rsidRDefault="00BC5853" w:rsidP="00C43DE3">
            <w:pPr>
              <w:spacing w:after="0"/>
              <w:ind w:left="0" w:firstLine="0"/>
              <w:rPr>
                <w:rFonts w:eastAsia="Times New Roman"/>
                <w:b/>
                <w:sz w:val="24"/>
                <w:szCs w:val="24"/>
                <w:lang w:eastAsia="ru-RU"/>
              </w:rPr>
            </w:pPr>
            <w:r w:rsidRPr="00BC5853">
              <w:rPr>
                <w:rFonts w:eastAsia="Times New Roman"/>
                <w:b/>
                <w:sz w:val="24"/>
                <w:szCs w:val="24"/>
                <w:lang w:eastAsia="ru-RU"/>
              </w:rPr>
              <w:t>тыс</w:t>
            </w:r>
            <w:proofErr w:type="gramStart"/>
            <w:r w:rsidRPr="00BC5853">
              <w:rPr>
                <w:rFonts w:eastAsia="Times New Roman"/>
                <w:b/>
                <w:sz w:val="24"/>
                <w:szCs w:val="24"/>
                <w:lang w:eastAsia="ru-RU"/>
              </w:rPr>
              <w:t>.м</w:t>
            </w:r>
            <w:proofErr w:type="gramEnd"/>
            <w:r w:rsidRPr="00BC5853">
              <w:rPr>
                <w:rFonts w:eastAsia="Times New Roman"/>
                <w:b/>
                <w:sz w:val="24"/>
                <w:szCs w:val="24"/>
                <w:vertAlign w:val="superscript"/>
                <w:lang w:eastAsia="ru-RU"/>
              </w:rPr>
              <w:t>3</w:t>
            </w:r>
            <w:r w:rsidRPr="00BC5853">
              <w:rPr>
                <w:rFonts w:eastAsia="Times New Roman"/>
                <w:b/>
                <w:sz w:val="24"/>
                <w:szCs w:val="24"/>
                <w:lang w:eastAsia="ru-RU"/>
              </w:rPr>
              <w:t>/</w:t>
            </w:r>
            <w:proofErr w:type="spellStart"/>
            <w:r w:rsidRPr="00BC5853">
              <w:rPr>
                <w:rFonts w:eastAsia="Times New Roman"/>
                <w:b/>
                <w:sz w:val="24"/>
                <w:szCs w:val="24"/>
                <w:lang w:eastAsia="ru-RU"/>
              </w:rPr>
              <w:t>сут</w:t>
            </w:r>
            <w:proofErr w:type="spellEnd"/>
            <w:r w:rsidRPr="00BC5853">
              <w:rPr>
                <w:rFonts w:eastAsia="Times New Roman"/>
                <w:b/>
                <w:sz w:val="24"/>
                <w:szCs w:val="24"/>
                <w:lang w:eastAsia="ru-RU"/>
              </w:rPr>
              <w:t xml:space="preserve"> (%)</w:t>
            </w: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1</w:t>
            </w:r>
          </w:p>
        </w:tc>
        <w:tc>
          <w:tcPr>
            <w:tcW w:w="2058" w:type="pct"/>
            <w:tcBorders>
              <w:top w:val="single" w:sz="4" w:space="0" w:color="auto"/>
              <w:bottom w:val="single" w:sz="4" w:space="0" w:color="auto"/>
            </w:tcBorders>
            <w:vAlign w:val="center"/>
          </w:tcPr>
          <w:p w:rsidR="00BC5853" w:rsidRPr="00BC5853" w:rsidRDefault="00BC5853" w:rsidP="00BC5853">
            <w:pPr>
              <w:spacing w:after="0"/>
              <w:ind w:right="-100"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.С</w:t>
            </w:r>
            <w:proofErr w:type="gramEnd"/>
            <w:r w:rsidRPr="00BC5853">
              <w:rPr>
                <w:sz w:val="24"/>
                <w:szCs w:val="24"/>
              </w:rPr>
              <w:t>оветская</w:t>
            </w:r>
            <w:proofErr w:type="spellEnd"/>
            <w:r w:rsidRPr="00BC5853">
              <w:rPr>
                <w:sz w:val="24"/>
                <w:szCs w:val="24"/>
              </w:rPr>
              <w:t xml:space="preserve"> в </w:t>
            </w:r>
            <w:proofErr w:type="spellStart"/>
            <w:r w:rsidRPr="00BC5853">
              <w:rPr>
                <w:sz w:val="24"/>
                <w:szCs w:val="24"/>
              </w:rPr>
              <w:t>с.Дьяченково</w:t>
            </w:r>
            <w:proofErr w:type="spellEnd"/>
          </w:p>
        </w:tc>
        <w:tc>
          <w:tcPr>
            <w:tcW w:w="935" w:type="pct"/>
            <w:vMerge w:val="restart"/>
            <w:tcBorders>
              <w:top w:val="single" w:sz="4" w:space="0" w:color="auto"/>
            </w:tcBorders>
            <w:vAlign w:val="center"/>
          </w:tcPr>
          <w:p w:rsidR="00BC5853" w:rsidRPr="00BC5853" w:rsidRDefault="00BC5853" w:rsidP="00BC5853">
            <w:pPr>
              <w:spacing w:after="0"/>
              <w:ind w:firstLine="0"/>
              <w:rPr>
                <w:rFonts w:eastAsia="Times New Roman"/>
                <w:sz w:val="24"/>
                <w:szCs w:val="24"/>
                <w:lang w:eastAsia="ru-RU"/>
              </w:rPr>
            </w:pPr>
            <w:r w:rsidRPr="00BC5853">
              <w:rPr>
                <w:rFonts w:eastAsia="Times New Roman"/>
                <w:sz w:val="24"/>
                <w:szCs w:val="24"/>
                <w:lang w:eastAsia="ru-RU"/>
              </w:rPr>
              <w:t>1,4</w:t>
            </w:r>
          </w:p>
        </w:tc>
        <w:tc>
          <w:tcPr>
            <w:tcW w:w="918" w:type="pct"/>
            <w:vMerge w:val="restart"/>
            <w:vAlign w:val="center"/>
          </w:tcPr>
          <w:p w:rsidR="00BC5853" w:rsidRPr="00BC5853" w:rsidRDefault="00EF0500" w:rsidP="00BC5853">
            <w:pPr>
              <w:spacing w:after="0"/>
              <w:ind w:firstLine="0"/>
              <w:rPr>
                <w:rFonts w:eastAsia="Times New Roman"/>
                <w:sz w:val="24"/>
                <w:szCs w:val="24"/>
                <w:lang w:eastAsia="ru-RU"/>
              </w:rPr>
            </w:pPr>
            <w:r>
              <w:rPr>
                <w:rFonts w:eastAsia="Times New Roman"/>
                <w:sz w:val="24"/>
                <w:szCs w:val="24"/>
                <w:lang w:eastAsia="ru-RU"/>
              </w:rPr>
              <w:t xml:space="preserve">    </w:t>
            </w:r>
            <w:r w:rsidR="00BC5853" w:rsidRPr="00BC5853">
              <w:rPr>
                <w:rFonts w:eastAsia="Times New Roman"/>
                <w:sz w:val="24"/>
                <w:szCs w:val="24"/>
                <w:lang w:eastAsia="ru-RU"/>
              </w:rPr>
              <w:t xml:space="preserve">  0,8</w:t>
            </w:r>
          </w:p>
        </w:tc>
        <w:tc>
          <w:tcPr>
            <w:tcW w:w="834" w:type="pct"/>
            <w:vMerge w:val="restart"/>
            <w:vAlign w:val="center"/>
          </w:tcPr>
          <w:p w:rsidR="00BC5853" w:rsidRPr="00BC5853" w:rsidRDefault="00BC5853" w:rsidP="00C43DE3">
            <w:pPr>
              <w:spacing w:after="0"/>
              <w:ind w:left="0" w:firstLine="0"/>
              <w:rPr>
                <w:rFonts w:eastAsia="Times New Roman"/>
                <w:color w:val="000000"/>
                <w:sz w:val="24"/>
                <w:szCs w:val="24"/>
                <w:lang w:eastAsia="ru-RU"/>
              </w:rPr>
            </w:pPr>
            <w:r w:rsidRPr="00BC5853">
              <w:rPr>
                <w:rFonts w:eastAsia="Times New Roman"/>
                <w:color w:val="000000"/>
                <w:sz w:val="24"/>
                <w:szCs w:val="24"/>
                <w:lang w:eastAsia="ru-RU"/>
              </w:rPr>
              <w:t>0,6 (43%)</w:t>
            </w: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2</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.М</w:t>
            </w:r>
            <w:proofErr w:type="gramEnd"/>
            <w:r w:rsidRPr="00BC5853">
              <w:rPr>
                <w:sz w:val="24"/>
                <w:szCs w:val="24"/>
              </w:rPr>
              <w:t>олодежная</w:t>
            </w:r>
            <w:proofErr w:type="spellEnd"/>
            <w:r w:rsidRPr="00BC5853">
              <w:rPr>
                <w:sz w:val="24"/>
                <w:szCs w:val="24"/>
              </w:rPr>
              <w:t xml:space="preserve"> в </w:t>
            </w:r>
            <w:proofErr w:type="spellStart"/>
            <w:r w:rsidRPr="00BC5853">
              <w:rPr>
                <w:sz w:val="24"/>
                <w:szCs w:val="24"/>
              </w:rPr>
              <w:t>с.Дьяченково</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3</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.О</w:t>
            </w:r>
            <w:proofErr w:type="gramEnd"/>
            <w:r w:rsidRPr="00BC5853">
              <w:rPr>
                <w:sz w:val="24"/>
                <w:szCs w:val="24"/>
              </w:rPr>
              <w:t>ОО</w:t>
            </w:r>
            <w:proofErr w:type="spellEnd"/>
            <w:r w:rsidRPr="00BC5853">
              <w:rPr>
                <w:sz w:val="24"/>
                <w:szCs w:val="24"/>
              </w:rPr>
              <w:t xml:space="preserve"> «Агро-Спутник» в </w:t>
            </w:r>
            <w:proofErr w:type="spellStart"/>
            <w:r w:rsidRPr="00BC5853">
              <w:rPr>
                <w:sz w:val="24"/>
                <w:szCs w:val="24"/>
              </w:rPr>
              <w:t>с.Дьяченково</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4</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.О</w:t>
            </w:r>
            <w:proofErr w:type="gramEnd"/>
            <w:r w:rsidRPr="00BC5853">
              <w:rPr>
                <w:sz w:val="24"/>
                <w:szCs w:val="24"/>
              </w:rPr>
              <w:t>ОО</w:t>
            </w:r>
            <w:proofErr w:type="spellEnd"/>
            <w:r w:rsidRPr="00BC5853">
              <w:rPr>
                <w:sz w:val="24"/>
                <w:szCs w:val="24"/>
              </w:rPr>
              <w:t xml:space="preserve"> «</w:t>
            </w:r>
            <w:proofErr w:type="spellStart"/>
            <w:r w:rsidRPr="00BC5853">
              <w:rPr>
                <w:sz w:val="24"/>
                <w:szCs w:val="24"/>
              </w:rPr>
              <w:t>Богучарагроснаб</w:t>
            </w:r>
            <w:proofErr w:type="spellEnd"/>
            <w:r w:rsidRPr="00BC5853">
              <w:rPr>
                <w:sz w:val="24"/>
                <w:szCs w:val="24"/>
              </w:rPr>
              <w:t xml:space="preserve">»  в </w:t>
            </w:r>
            <w:proofErr w:type="spellStart"/>
            <w:r w:rsidRPr="00BC5853">
              <w:rPr>
                <w:sz w:val="24"/>
                <w:szCs w:val="24"/>
              </w:rPr>
              <w:t>с.Дьяченково</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5</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w:t>
            </w:r>
            <w:proofErr w:type="spellStart"/>
            <w:r w:rsidRPr="00BC5853">
              <w:rPr>
                <w:sz w:val="24"/>
                <w:szCs w:val="24"/>
              </w:rPr>
              <w:t>ул</w:t>
            </w:r>
            <w:proofErr w:type="gramStart"/>
            <w:r w:rsidRPr="00BC5853">
              <w:rPr>
                <w:sz w:val="24"/>
                <w:szCs w:val="24"/>
              </w:rPr>
              <w:t>.К</w:t>
            </w:r>
            <w:proofErr w:type="gramEnd"/>
            <w:r w:rsidRPr="00BC5853">
              <w:rPr>
                <w:sz w:val="24"/>
                <w:szCs w:val="24"/>
              </w:rPr>
              <w:t>апустина</w:t>
            </w:r>
            <w:proofErr w:type="spellEnd"/>
            <w:r w:rsidRPr="00BC5853">
              <w:rPr>
                <w:sz w:val="24"/>
                <w:szCs w:val="24"/>
              </w:rPr>
              <w:t xml:space="preserve"> в </w:t>
            </w:r>
            <w:proofErr w:type="spellStart"/>
            <w:r w:rsidRPr="00BC5853">
              <w:rPr>
                <w:sz w:val="24"/>
                <w:szCs w:val="24"/>
              </w:rPr>
              <w:t>с.Терешково</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6</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.П</w:t>
            </w:r>
            <w:proofErr w:type="gramEnd"/>
            <w:r w:rsidRPr="00BC5853">
              <w:rPr>
                <w:sz w:val="24"/>
                <w:szCs w:val="24"/>
              </w:rPr>
              <w:t>ТО</w:t>
            </w:r>
            <w:proofErr w:type="spellEnd"/>
            <w:r w:rsidRPr="00BC5853">
              <w:rPr>
                <w:sz w:val="24"/>
                <w:szCs w:val="24"/>
              </w:rPr>
              <w:t xml:space="preserve"> в </w:t>
            </w:r>
            <w:proofErr w:type="spellStart"/>
            <w:r w:rsidRPr="00BC5853">
              <w:rPr>
                <w:sz w:val="24"/>
                <w:szCs w:val="24"/>
              </w:rPr>
              <w:t>с.Терешково</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7</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тер</w:t>
            </w:r>
            <w:proofErr w:type="gramStart"/>
            <w:r w:rsidRPr="00BC5853">
              <w:rPr>
                <w:sz w:val="24"/>
                <w:szCs w:val="24"/>
              </w:rPr>
              <w:t>.З</w:t>
            </w:r>
            <w:proofErr w:type="gramEnd"/>
            <w:r w:rsidRPr="00BC5853">
              <w:rPr>
                <w:sz w:val="24"/>
                <w:szCs w:val="24"/>
              </w:rPr>
              <w:t>АО</w:t>
            </w:r>
            <w:proofErr w:type="spellEnd"/>
            <w:r w:rsidRPr="00BC5853">
              <w:rPr>
                <w:sz w:val="24"/>
                <w:szCs w:val="24"/>
              </w:rPr>
              <w:t xml:space="preserve"> «Полтавка» в </w:t>
            </w:r>
            <w:proofErr w:type="spellStart"/>
            <w:r w:rsidRPr="00BC5853">
              <w:rPr>
                <w:sz w:val="24"/>
                <w:szCs w:val="24"/>
              </w:rPr>
              <w:t>с.Полтавка</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8</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.Н</w:t>
            </w:r>
            <w:proofErr w:type="gramEnd"/>
            <w:r w:rsidRPr="00BC5853">
              <w:rPr>
                <w:sz w:val="24"/>
                <w:szCs w:val="24"/>
              </w:rPr>
              <w:t>овая</w:t>
            </w:r>
            <w:proofErr w:type="spellEnd"/>
            <w:r w:rsidRPr="00BC5853">
              <w:rPr>
                <w:sz w:val="24"/>
                <w:szCs w:val="24"/>
              </w:rPr>
              <w:t xml:space="preserve"> в </w:t>
            </w:r>
            <w:proofErr w:type="spellStart"/>
            <w:r w:rsidRPr="00BC5853">
              <w:rPr>
                <w:sz w:val="24"/>
                <w:szCs w:val="24"/>
              </w:rPr>
              <w:t>с.Красногоровка</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9</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w:t>
            </w:r>
            <w:proofErr w:type="gramStart"/>
            <w:r w:rsidRPr="00BC5853">
              <w:rPr>
                <w:sz w:val="24"/>
                <w:szCs w:val="24"/>
              </w:rPr>
              <w:t>.с</w:t>
            </w:r>
            <w:proofErr w:type="gramEnd"/>
            <w:r w:rsidRPr="00BC5853">
              <w:rPr>
                <w:sz w:val="24"/>
                <w:szCs w:val="24"/>
              </w:rPr>
              <w:t>кв</w:t>
            </w:r>
            <w:proofErr w:type="spellEnd"/>
            <w:r w:rsidRPr="00BC5853">
              <w:rPr>
                <w:sz w:val="24"/>
                <w:szCs w:val="24"/>
              </w:rPr>
              <w:t xml:space="preserve">. на </w:t>
            </w:r>
            <w:proofErr w:type="spellStart"/>
            <w:r w:rsidRPr="00BC5853">
              <w:rPr>
                <w:sz w:val="24"/>
                <w:szCs w:val="24"/>
              </w:rPr>
              <w:t>терр</w:t>
            </w:r>
            <w:proofErr w:type="spellEnd"/>
            <w:r w:rsidRPr="00BC5853">
              <w:rPr>
                <w:sz w:val="24"/>
                <w:szCs w:val="24"/>
              </w:rPr>
              <w:t xml:space="preserve">. МФТ в </w:t>
            </w:r>
            <w:proofErr w:type="spellStart"/>
            <w:r w:rsidRPr="00BC5853">
              <w:rPr>
                <w:sz w:val="24"/>
                <w:szCs w:val="24"/>
              </w:rPr>
              <w:t>с</w:t>
            </w:r>
            <w:proofErr w:type="gramStart"/>
            <w:r w:rsidRPr="00BC5853">
              <w:rPr>
                <w:sz w:val="24"/>
                <w:szCs w:val="24"/>
              </w:rPr>
              <w:t>.К</w:t>
            </w:r>
            <w:proofErr w:type="gramEnd"/>
            <w:r w:rsidRPr="00BC5853">
              <w:rPr>
                <w:sz w:val="24"/>
                <w:szCs w:val="24"/>
              </w:rPr>
              <w:t>расногоровка</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lastRenderedPageBreak/>
              <w:t>10</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.Д</w:t>
            </w:r>
            <w:proofErr w:type="gramEnd"/>
            <w:r w:rsidRPr="00BC5853">
              <w:rPr>
                <w:sz w:val="24"/>
                <w:szCs w:val="24"/>
              </w:rPr>
              <w:t>онская</w:t>
            </w:r>
            <w:proofErr w:type="spellEnd"/>
            <w:r w:rsidRPr="00BC5853">
              <w:rPr>
                <w:sz w:val="24"/>
                <w:szCs w:val="24"/>
              </w:rPr>
              <w:t xml:space="preserve"> в </w:t>
            </w:r>
            <w:proofErr w:type="spellStart"/>
            <w:r w:rsidRPr="00BC5853">
              <w:rPr>
                <w:sz w:val="24"/>
                <w:szCs w:val="24"/>
              </w:rPr>
              <w:t>с.Абросимово</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r w:rsidR="00BC5853" w:rsidRPr="00BC5853" w:rsidTr="00BC5853">
        <w:trPr>
          <w:trHeight w:val="20"/>
          <w:jc w:val="center"/>
        </w:trPr>
        <w:tc>
          <w:tcPr>
            <w:tcW w:w="255" w:type="pct"/>
            <w:tcBorders>
              <w:top w:val="single" w:sz="4" w:space="0" w:color="auto"/>
              <w:bottom w:val="single" w:sz="4" w:space="0" w:color="auto"/>
            </w:tcBorders>
          </w:tcPr>
          <w:p w:rsidR="00BC5853" w:rsidRPr="00BC5853" w:rsidRDefault="00BC5853" w:rsidP="00BC5853">
            <w:pPr>
              <w:spacing w:after="0"/>
              <w:ind w:firstLine="0"/>
              <w:jc w:val="left"/>
              <w:rPr>
                <w:sz w:val="24"/>
                <w:szCs w:val="24"/>
              </w:rPr>
            </w:pPr>
            <w:r w:rsidRPr="00BC5853">
              <w:rPr>
                <w:sz w:val="24"/>
                <w:szCs w:val="24"/>
              </w:rPr>
              <w:t>11</w:t>
            </w:r>
          </w:p>
        </w:tc>
        <w:tc>
          <w:tcPr>
            <w:tcW w:w="2058" w:type="pct"/>
            <w:tcBorders>
              <w:top w:val="single" w:sz="4" w:space="0" w:color="auto"/>
              <w:bottom w:val="single" w:sz="4" w:space="0" w:color="auto"/>
            </w:tcBorders>
            <w:vAlign w:val="center"/>
          </w:tcPr>
          <w:p w:rsidR="00BC5853" w:rsidRPr="00BC5853" w:rsidRDefault="00BC5853" w:rsidP="00BC5853">
            <w:pPr>
              <w:spacing w:after="0"/>
              <w:ind w:firstLine="0"/>
              <w:jc w:val="center"/>
              <w:rPr>
                <w:sz w:val="24"/>
                <w:szCs w:val="24"/>
              </w:rPr>
            </w:pPr>
            <w:proofErr w:type="spellStart"/>
            <w:r w:rsidRPr="00BC5853">
              <w:rPr>
                <w:sz w:val="24"/>
                <w:szCs w:val="24"/>
              </w:rPr>
              <w:t>Арт.скв</w:t>
            </w:r>
            <w:proofErr w:type="spellEnd"/>
            <w:r w:rsidRPr="00BC5853">
              <w:rPr>
                <w:sz w:val="24"/>
                <w:szCs w:val="24"/>
              </w:rPr>
              <w:t xml:space="preserve">. на </w:t>
            </w:r>
            <w:proofErr w:type="spellStart"/>
            <w:r w:rsidRPr="00BC5853">
              <w:rPr>
                <w:sz w:val="24"/>
                <w:szCs w:val="24"/>
              </w:rPr>
              <w:t>ул</w:t>
            </w:r>
            <w:proofErr w:type="gramStart"/>
            <w:r w:rsidRPr="00BC5853">
              <w:rPr>
                <w:sz w:val="24"/>
                <w:szCs w:val="24"/>
              </w:rPr>
              <w:t>.С</w:t>
            </w:r>
            <w:proofErr w:type="gramEnd"/>
            <w:r w:rsidRPr="00BC5853">
              <w:rPr>
                <w:sz w:val="24"/>
                <w:szCs w:val="24"/>
              </w:rPr>
              <w:t>тепная</w:t>
            </w:r>
            <w:proofErr w:type="spellEnd"/>
            <w:r w:rsidRPr="00BC5853">
              <w:rPr>
                <w:sz w:val="24"/>
                <w:szCs w:val="24"/>
              </w:rPr>
              <w:t xml:space="preserve"> в </w:t>
            </w:r>
            <w:proofErr w:type="spellStart"/>
            <w:r w:rsidRPr="00BC5853">
              <w:rPr>
                <w:sz w:val="24"/>
                <w:szCs w:val="24"/>
              </w:rPr>
              <w:t>с.Абросимово</w:t>
            </w:r>
            <w:proofErr w:type="spellEnd"/>
          </w:p>
        </w:tc>
        <w:tc>
          <w:tcPr>
            <w:tcW w:w="935"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918" w:type="pct"/>
            <w:vMerge/>
            <w:vAlign w:val="center"/>
          </w:tcPr>
          <w:p w:rsidR="00BC5853" w:rsidRPr="00BC5853" w:rsidRDefault="00BC5853" w:rsidP="00BC5853">
            <w:pPr>
              <w:spacing w:after="0"/>
              <w:ind w:firstLine="0"/>
              <w:jc w:val="center"/>
              <w:rPr>
                <w:rFonts w:eastAsia="Times New Roman"/>
                <w:sz w:val="24"/>
                <w:szCs w:val="24"/>
                <w:lang w:eastAsia="ru-RU"/>
              </w:rPr>
            </w:pPr>
          </w:p>
        </w:tc>
        <w:tc>
          <w:tcPr>
            <w:tcW w:w="834" w:type="pct"/>
            <w:vMerge/>
            <w:vAlign w:val="center"/>
          </w:tcPr>
          <w:p w:rsidR="00BC5853" w:rsidRPr="00BC5853" w:rsidRDefault="00BC5853" w:rsidP="00BC5853">
            <w:pPr>
              <w:spacing w:after="0"/>
              <w:ind w:firstLine="0"/>
              <w:jc w:val="center"/>
              <w:rPr>
                <w:rFonts w:eastAsia="Times New Roman"/>
                <w:color w:val="000000"/>
                <w:sz w:val="24"/>
                <w:szCs w:val="24"/>
                <w:lang w:eastAsia="ru-RU"/>
              </w:rPr>
            </w:pPr>
          </w:p>
        </w:tc>
      </w:tr>
    </w:tbl>
    <w:p w:rsidR="00BC5853" w:rsidRPr="00BC5853" w:rsidRDefault="00BC5853" w:rsidP="00BC5853">
      <w:pPr>
        <w:spacing w:after="0" w:line="240" w:lineRule="auto"/>
        <w:rPr>
          <w:rFonts w:eastAsiaTheme="minorHAnsi"/>
          <w:szCs w:val="28"/>
        </w:rPr>
      </w:pPr>
      <w:r w:rsidRPr="00BC5853">
        <w:rPr>
          <w:rFonts w:eastAsiaTheme="minorHAnsi"/>
          <w:szCs w:val="28"/>
        </w:rPr>
        <w:t>Как видно из таблицы, существующие водозаборные сооружения имеют резерв производственных мощностей.</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rPr>
      </w:pPr>
      <w:bookmarkStart w:id="75" w:name="_Toc375685035"/>
      <w:bookmarkStart w:id="76" w:name="_Toc477783991"/>
      <w:proofErr w:type="gramStart"/>
      <w:r w:rsidRPr="00BC5853">
        <w:rPr>
          <w:rFonts w:eastAsiaTheme="majorEastAsia"/>
          <w:b/>
          <w:bCs/>
          <w:szCs w:val="28"/>
        </w:rPr>
        <w:t xml:space="preserve">Прогнозный </w:t>
      </w:r>
      <w:r w:rsidR="00C43DE3">
        <w:rPr>
          <w:rFonts w:eastAsiaTheme="majorEastAsia"/>
          <w:b/>
          <w:bCs/>
          <w:szCs w:val="28"/>
        </w:rPr>
        <w:t xml:space="preserve"> </w:t>
      </w:r>
      <w:r w:rsidRPr="00BC5853">
        <w:rPr>
          <w:rFonts w:eastAsiaTheme="majorEastAsia"/>
          <w:b/>
          <w:bCs/>
          <w:szCs w:val="28"/>
        </w:rPr>
        <w:t xml:space="preserve">баланс потребления воды на срок не менее 10 лет с учетом сценария развития </w:t>
      </w:r>
      <w:proofErr w:type="spellStart"/>
      <w:r w:rsidRPr="00BC5853">
        <w:rPr>
          <w:rFonts w:eastAsiaTheme="majorEastAsia"/>
          <w:b/>
          <w:bCs/>
          <w:szCs w:val="28"/>
        </w:rPr>
        <w:t>Дьяченковского</w:t>
      </w:r>
      <w:proofErr w:type="spellEnd"/>
      <w:r w:rsidRPr="00BC5853">
        <w:rPr>
          <w:rFonts w:eastAsiaTheme="majorEastAsia"/>
          <w:b/>
          <w:bCs/>
          <w:szCs w:val="28"/>
        </w:rPr>
        <w:t xml:space="preserve">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5"/>
      <w:bookmarkEnd w:id="76"/>
      <w:proofErr w:type="gramEnd"/>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Прогнозный расход воды на  расчетный срок (2030 год) составить невозможно, ввиду отсутствия исходной информации по водопотреблению за предыдущие годы.</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rPr>
      </w:pPr>
      <w:bookmarkStart w:id="77" w:name="_Toc375685036"/>
      <w:bookmarkStart w:id="78" w:name="_Toc477783992"/>
      <w:r w:rsidRPr="00BC5853">
        <w:rPr>
          <w:rFonts w:eastAsiaTheme="majorEastAsia"/>
          <w:b/>
          <w:bCs/>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7"/>
      <w:bookmarkEnd w:id="78"/>
    </w:p>
    <w:p w:rsidR="00BC5853" w:rsidRPr="00BC5853" w:rsidRDefault="00BC5853" w:rsidP="00BC5853">
      <w:pPr>
        <w:suppressAutoHyphens/>
        <w:spacing w:after="0" w:line="240" w:lineRule="auto"/>
        <w:rPr>
          <w:rFonts w:eastAsiaTheme="minorHAnsi"/>
          <w:szCs w:val="28"/>
        </w:rPr>
      </w:pPr>
      <w:bookmarkStart w:id="79" w:name="_Toc375685037"/>
      <w:r w:rsidRPr="00BC5853">
        <w:rPr>
          <w:rFonts w:eastAsiaTheme="minorHAnsi"/>
          <w:szCs w:val="28"/>
        </w:rPr>
        <w:t xml:space="preserve">На территории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горячее водоснабжение не осуществляется. Для нагрева воды используются индивидуальные газовые, электрические водонагреватели и иные водогрейные установки.</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rPr>
      </w:pPr>
      <w:bookmarkStart w:id="80" w:name="_Toc477783993"/>
      <w:r w:rsidRPr="00BC5853">
        <w:rPr>
          <w:rFonts w:eastAsiaTheme="majorEastAsia"/>
          <w:b/>
          <w:bCs/>
          <w:szCs w:val="28"/>
        </w:rPr>
        <w:t>Сведения о фактическом и ожидаемом потреблении воды (годовое, среднесуточное, максимальное суточное)</w:t>
      </w:r>
      <w:bookmarkEnd w:id="79"/>
      <w:bookmarkEnd w:id="80"/>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Ожидаемое потребление воды к 2030 году рассчитать невозможно ввиду отсутствия информации о водопотреблении за предыдущие годы.</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Arial Unicode MS"/>
          <w:b/>
          <w:bCs/>
          <w:szCs w:val="28"/>
          <w:lang w:eastAsia="zh-CN"/>
        </w:rPr>
      </w:pPr>
      <w:bookmarkStart w:id="81" w:name="_Toc477783994"/>
      <w:r w:rsidRPr="00BC5853">
        <w:rPr>
          <w:rFonts w:eastAsia="Arial Unicode MS"/>
          <w:b/>
          <w:bCs/>
          <w:szCs w:val="28"/>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bookmarkEnd w:id="81"/>
    </w:p>
    <w:p w:rsidR="00BC5853" w:rsidRPr="00BC5853" w:rsidRDefault="00BC5853" w:rsidP="00BC5853">
      <w:pPr>
        <w:spacing w:after="0" w:line="240" w:lineRule="auto"/>
        <w:rPr>
          <w:rFonts w:eastAsia="Arial Unicode MS"/>
          <w:szCs w:val="28"/>
          <w:lang w:eastAsia="zh-CN"/>
        </w:rPr>
      </w:pPr>
      <w:r w:rsidRPr="00BC5853">
        <w:rPr>
          <w:rFonts w:eastAsiaTheme="minorHAnsi"/>
          <w:szCs w:val="28"/>
          <w:lang w:eastAsia="zh-CN"/>
        </w:rPr>
        <w:t xml:space="preserve">Информация, содержащая сведения о </w:t>
      </w:r>
      <w:r w:rsidRPr="00BC5853">
        <w:rPr>
          <w:rFonts w:eastAsia="Arial Unicode MS"/>
          <w:szCs w:val="28"/>
          <w:lang w:eastAsia="zh-CN"/>
        </w:rPr>
        <w:t xml:space="preserve">распределения расходов воды на водоснабжение по типам абонентов на ближайшую перспективу отсутствует. </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lang w:eastAsia="zh-CN"/>
        </w:rPr>
      </w:pPr>
      <w:bookmarkStart w:id="82" w:name="_Toc477783995"/>
      <w:r w:rsidRPr="00BC5853">
        <w:rPr>
          <w:rFonts w:eastAsiaTheme="majorEastAsia"/>
          <w:b/>
          <w:bCs/>
          <w:szCs w:val="28"/>
          <w:lang w:eastAsia="zh-CN"/>
        </w:rPr>
        <w:t>Сведения о фактических и планируемых потерях воды при ее транспортировке (годовые, среднесуточные значения)</w:t>
      </w:r>
      <w:bookmarkEnd w:id="82"/>
    </w:p>
    <w:p w:rsidR="00BC5853" w:rsidRPr="00BC5853" w:rsidRDefault="00BC5853" w:rsidP="00BC5853">
      <w:pPr>
        <w:suppressAutoHyphens/>
        <w:spacing w:after="0" w:line="240" w:lineRule="auto"/>
        <w:rPr>
          <w:rFonts w:eastAsiaTheme="minorHAnsi"/>
          <w:szCs w:val="28"/>
          <w:lang w:eastAsia="zh-CN"/>
        </w:rPr>
      </w:pPr>
      <w:r w:rsidRPr="00BC5853">
        <w:rPr>
          <w:rFonts w:eastAsiaTheme="minorHAnsi"/>
          <w:szCs w:val="28"/>
          <w:lang w:eastAsia="zh-CN"/>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Достаточно большой объем воды теряется в результате утечек при транспортировке. </w:t>
      </w:r>
    </w:p>
    <w:p w:rsidR="00BC5853" w:rsidRPr="00BC5853" w:rsidRDefault="00BC5853" w:rsidP="00BC5853">
      <w:pPr>
        <w:suppressAutoHyphens/>
        <w:spacing w:after="0" w:line="240" w:lineRule="auto"/>
        <w:rPr>
          <w:rFonts w:eastAsiaTheme="minorHAnsi"/>
          <w:szCs w:val="28"/>
          <w:lang w:eastAsia="zh-CN"/>
        </w:rPr>
      </w:pPr>
      <w:r w:rsidRPr="00BC5853">
        <w:rPr>
          <w:rFonts w:eastAsiaTheme="minorHAnsi"/>
          <w:szCs w:val="28"/>
          <w:lang w:eastAsia="zh-CN"/>
        </w:rPr>
        <w:t xml:space="preserve">Сведений по потерям  воды при транспортировке нет. В перспективе до 2030 года планируется снижение потерь воды питьевого качества в сетях за счет выполнения мероприятий по реконструкции системы водоснабжения. </w:t>
      </w:r>
      <w:r w:rsidRPr="00BC5853">
        <w:rPr>
          <w:rFonts w:eastAsiaTheme="minorHAnsi"/>
          <w:szCs w:val="28"/>
          <w:lang w:eastAsia="zh-CN"/>
        </w:rPr>
        <w:lastRenderedPageBreak/>
        <w:t>Для уменьшения потерь, также необходимо стимулировать потребителей, оплачивающих услуги по нормативам, к рациональному использованию воды.</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lang w:eastAsia="zh-CN"/>
        </w:rPr>
      </w:pPr>
      <w:bookmarkStart w:id="83" w:name="_Toc477783996"/>
      <w:r w:rsidRPr="00BC5853">
        <w:rPr>
          <w:rFonts w:eastAsiaTheme="majorEastAsia"/>
          <w:b/>
          <w:bCs/>
          <w:szCs w:val="28"/>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83"/>
    </w:p>
    <w:p w:rsidR="00BC5853" w:rsidRPr="00BC5853" w:rsidRDefault="00BC5853" w:rsidP="00BC5853">
      <w:pPr>
        <w:spacing w:after="0" w:line="240" w:lineRule="auto"/>
        <w:rPr>
          <w:rFonts w:eastAsiaTheme="minorHAnsi"/>
          <w:spacing w:val="-2"/>
          <w:szCs w:val="28"/>
          <w:lang w:eastAsia="zh-CN"/>
        </w:rPr>
      </w:pPr>
      <w:r w:rsidRPr="00BC5853">
        <w:rPr>
          <w:rFonts w:eastAsiaTheme="minorHAnsi"/>
          <w:spacing w:val="-2"/>
          <w:szCs w:val="28"/>
          <w:lang w:eastAsia="zh-CN"/>
        </w:rPr>
        <w:t>Общий водный баланс подачи и реализации воды на 2017-2030 гг. представлен в таблице 2.8.</w:t>
      </w:r>
    </w:p>
    <w:p w:rsidR="00BC5853" w:rsidRPr="00BC5853" w:rsidRDefault="00BC5853" w:rsidP="00BC5853">
      <w:pPr>
        <w:spacing w:after="0" w:line="240" w:lineRule="auto"/>
        <w:jc w:val="center"/>
        <w:rPr>
          <w:rFonts w:eastAsiaTheme="minorHAnsi"/>
          <w:spacing w:val="-2"/>
          <w:szCs w:val="28"/>
          <w:lang w:eastAsia="zh-CN"/>
        </w:rPr>
      </w:pPr>
      <w:r w:rsidRPr="00BC5853">
        <w:rPr>
          <w:rFonts w:eastAsiaTheme="minorHAnsi"/>
          <w:spacing w:val="-2"/>
          <w:szCs w:val="28"/>
          <w:lang w:eastAsia="zh-CN"/>
        </w:rPr>
        <w:t>Общий водный баланс подачи и реализации воды</w:t>
      </w:r>
    </w:p>
    <w:p w:rsidR="00BC5853" w:rsidRPr="00BC5853" w:rsidRDefault="00BC5853" w:rsidP="00BC5853">
      <w:pPr>
        <w:spacing w:after="0" w:line="240" w:lineRule="auto"/>
        <w:jc w:val="right"/>
        <w:rPr>
          <w:rFonts w:eastAsiaTheme="minorHAnsi"/>
          <w:spacing w:val="-2"/>
          <w:szCs w:val="28"/>
          <w:lang w:eastAsia="zh-CN"/>
        </w:rPr>
      </w:pPr>
      <w:r w:rsidRPr="00BC5853">
        <w:rPr>
          <w:rFonts w:eastAsiaTheme="minorHAnsi"/>
          <w:szCs w:val="28"/>
        </w:rPr>
        <w:t>Таблица 2.8</w:t>
      </w:r>
    </w:p>
    <w:tbl>
      <w:tblPr>
        <w:tblW w:w="4930" w:type="pct"/>
        <w:tblLook w:val="04A0" w:firstRow="1" w:lastRow="0" w:firstColumn="1" w:lastColumn="0" w:noHBand="0" w:noVBand="1"/>
      </w:tblPr>
      <w:tblGrid>
        <w:gridCol w:w="609"/>
        <w:gridCol w:w="4531"/>
        <w:gridCol w:w="1433"/>
        <w:gridCol w:w="1433"/>
        <w:gridCol w:w="1431"/>
      </w:tblGrid>
      <w:tr w:rsidR="00BC5853" w:rsidRPr="00BC5853" w:rsidTr="00BC5853">
        <w:trPr>
          <w:trHeight w:val="22"/>
        </w:trPr>
        <w:tc>
          <w:tcPr>
            <w:tcW w:w="323" w:type="pct"/>
            <w:tcBorders>
              <w:top w:val="single" w:sz="8" w:space="0" w:color="auto"/>
              <w:left w:val="single" w:sz="8" w:space="0" w:color="auto"/>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center"/>
              <w:rPr>
                <w:rFonts w:eastAsia="Times New Roman"/>
                <w:b/>
                <w:sz w:val="26"/>
                <w:szCs w:val="26"/>
                <w:lang w:eastAsia="ru-RU"/>
              </w:rPr>
            </w:pPr>
            <w:r w:rsidRPr="00BC5853">
              <w:rPr>
                <w:rFonts w:eastAsia="Times New Roman"/>
                <w:b/>
                <w:sz w:val="26"/>
                <w:szCs w:val="26"/>
                <w:lang w:eastAsia="ru-RU"/>
              </w:rPr>
              <w:t>№</w:t>
            </w:r>
          </w:p>
        </w:tc>
        <w:tc>
          <w:tcPr>
            <w:tcW w:w="2401" w:type="pct"/>
            <w:tcBorders>
              <w:top w:val="single" w:sz="8" w:space="0" w:color="auto"/>
              <w:left w:val="nil"/>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center"/>
              <w:rPr>
                <w:rFonts w:eastAsia="Times New Roman"/>
                <w:b/>
                <w:sz w:val="26"/>
                <w:szCs w:val="26"/>
                <w:lang w:eastAsia="ru-RU"/>
              </w:rPr>
            </w:pPr>
            <w:r w:rsidRPr="00BC5853">
              <w:rPr>
                <w:rFonts w:eastAsia="Times New Roman"/>
                <w:b/>
                <w:sz w:val="26"/>
                <w:szCs w:val="26"/>
                <w:lang w:eastAsia="ru-RU"/>
              </w:rPr>
              <w:t>Статья расхода</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b/>
                <w:sz w:val="26"/>
                <w:szCs w:val="26"/>
                <w:lang w:eastAsia="ru-RU"/>
              </w:rPr>
            </w:pPr>
            <w:r w:rsidRPr="00BC5853">
              <w:rPr>
                <w:rFonts w:eastAsia="Times New Roman"/>
                <w:b/>
                <w:sz w:val="26"/>
                <w:szCs w:val="26"/>
                <w:lang w:eastAsia="ru-RU"/>
              </w:rPr>
              <w:t>2016 год</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b/>
                <w:sz w:val="26"/>
                <w:szCs w:val="26"/>
                <w:lang w:eastAsia="ru-RU"/>
              </w:rPr>
            </w:pPr>
            <w:r w:rsidRPr="00BC5853">
              <w:rPr>
                <w:rFonts w:eastAsia="Times New Roman"/>
                <w:b/>
                <w:sz w:val="26"/>
                <w:szCs w:val="26"/>
                <w:lang w:eastAsia="ru-RU"/>
              </w:rPr>
              <w:t>2022 год</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BC5853" w:rsidRPr="00BC5853" w:rsidRDefault="00BC5853" w:rsidP="00BC5853">
            <w:pPr>
              <w:spacing w:after="0" w:line="240" w:lineRule="auto"/>
              <w:ind w:firstLine="0"/>
              <w:jc w:val="center"/>
              <w:rPr>
                <w:rFonts w:eastAsia="Times New Roman"/>
                <w:b/>
                <w:sz w:val="26"/>
                <w:szCs w:val="26"/>
                <w:lang w:eastAsia="ru-RU"/>
              </w:rPr>
            </w:pPr>
            <w:r w:rsidRPr="00BC5853">
              <w:rPr>
                <w:rFonts w:eastAsia="Times New Roman"/>
                <w:b/>
                <w:sz w:val="26"/>
                <w:szCs w:val="26"/>
                <w:lang w:eastAsia="ru-RU"/>
              </w:rPr>
              <w:t>2030 год</w:t>
            </w:r>
          </w:p>
        </w:tc>
      </w:tr>
      <w:tr w:rsidR="00BC5853" w:rsidRPr="00BC5853" w:rsidTr="00BC5853">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1</w:t>
            </w:r>
          </w:p>
        </w:tc>
        <w:tc>
          <w:tcPr>
            <w:tcW w:w="2401" w:type="pct"/>
            <w:tcBorders>
              <w:top w:val="nil"/>
              <w:left w:val="nil"/>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Объем поднятой воды,  тыс</w:t>
            </w:r>
            <w:proofErr w:type="gramStart"/>
            <w:r w:rsidRPr="00BC5853">
              <w:rPr>
                <w:rFonts w:eastAsia="Times New Roman"/>
                <w:sz w:val="26"/>
                <w:szCs w:val="26"/>
                <w:lang w:eastAsia="ru-RU"/>
              </w:rPr>
              <w:t>.м</w:t>
            </w:r>
            <w:proofErr w:type="gramEnd"/>
            <w:r w:rsidRPr="00BC5853">
              <w:rPr>
                <w:rFonts w:eastAsia="Times New Roman"/>
                <w:sz w:val="26"/>
                <w:szCs w:val="26"/>
                <w:vertAlign w:val="superscript"/>
                <w:lang w:eastAsia="ru-RU"/>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187,6</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r>
      <w:tr w:rsidR="00BC5853" w:rsidRPr="00BC5853" w:rsidTr="00BC5853">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2</w:t>
            </w:r>
          </w:p>
        </w:tc>
        <w:tc>
          <w:tcPr>
            <w:tcW w:w="2401" w:type="pct"/>
            <w:tcBorders>
              <w:top w:val="nil"/>
              <w:left w:val="nil"/>
              <w:bottom w:val="single" w:sz="8" w:space="0" w:color="auto"/>
              <w:right w:val="single" w:sz="8" w:space="0" w:color="auto"/>
            </w:tcBorders>
            <w:shd w:val="clear" w:color="auto" w:fill="auto"/>
            <w:vAlign w:val="center"/>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Объем воды на собственные нужды, м</w:t>
            </w:r>
            <w:r w:rsidRPr="00BC5853">
              <w:rPr>
                <w:rFonts w:eastAsia="Times New Roman"/>
                <w:sz w:val="26"/>
                <w:szCs w:val="26"/>
                <w:vertAlign w:val="superscript"/>
                <w:lang w:eastAsia="ru-RU"/>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r>
      <w:tr w:rsidR="00BC5853" w:rsidRPr="00BC5853" w:rsidTr="00BC5853">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3</w:t>
            </w:r>
          </w:p>
        </w:tc>
        <w:tc>
          <w:tcPr>
            <w:tcW w:w="2401" w:type="pct"/>
            <w:tcBorders>
              <w:top w:val="nil"/>
              <w:left w:val="nil"/>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Объем отпуска в сеть, тыс</w:t>
            </w:r>
            <w:proofErr w:type="gramStart"/>
            <w:r w:rsidRPr="00BC5853">
              <w:rPr>
                <w:rFonts w:eastAsia="Times New Roman"/>
                <w:sz w:val="26"/>
                <w:szCs w:val="26"/>
                <w:lang w:eastAsia="ru-RU"/>
              </w:rPr>
              <w:t>.м</w:t>
            </w:r>
            <w:proofErr w:type="gramEnd"/>
            <w:r w:rsidRPr="00BC5853">
              <w:rPr>
                <w:rFonts w:eastAsia="Times New Roman"/>
                <w:sz w:val="26"/>
                <w:szCs w:val="26"/>
                <w:vertAlign w:val="superscript"/>
                <w:lang w:eastAsia="ru-RU"/>
              </w:rPr>
              <w:t>3</w:t>
            </w:r>
          </w:p>
        </w:tc>
        <w:tc>
          <w:tcPr>
            <w:tcW w:w="759" w:type="pct"/>
            <w:tcBorders>
              <w:top w:val="single" w:sz="8" w:space="0" w:color="auto"/>
              <w:left w:val="nil"/>
              <w:bottom w:val="single" w:sz="8" w:space="0" w:color="auto"/>
              <w:right w:val="single" w:sz="4" w:space="0" w:color="auto"/>
            </w:tcBorders>
            <w:shd w:val="clear" w:color="auto" w:fill="auto"/>
          </w:tcPr>
          <w:p w:rsidR="00BC5853" w:rsidRPr="00BC5853" w:rsidRDefault="00BC5853" w:rsidP="00BC5853">
            <w:pPr>
              <w:spacing w:after="0" w:line="240" w:lineRule="auto"/>
              <w:ind w:firstLine="0"/>
              <w:jc w:val="center"/>
              <w:rPr>
                <w:rFonts w:eastAsiaTheme="minorHAnsi" w:cstheme="minorBidi"/>
                <w:sz w:val="26"/>
                <w:szCs w:val="26"/>
              </w:rPr>
            </w:pPr>
            <w:r w:rsidRPr="00BC5853">
              <w:rPr>
                <w:rFonts w:eastAsiaTheme="minorHAnsi" w:cstheme="minorBidi"/>
                <w:sz w:val="26"/>
                <w:szCs w:val="26"/>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r>
      <w:tr w:rsidR="00BC5853" w:rsidRPr="00BC5853" w:rsidTr="00BC5853">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4</w:t>
            </w:r>
          </w:p>
        </w:tc>
        <w:tc>
          <w:tcPr>
            <w:tcW w:w="2401" w:type="pct"/>
            <w:tcBorders>
              <w:top w:val="nil"/>
              <w:left w:val="nil"/>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left"/>
              <w:rPr>
                <w:rFonts w:eastAsia="Times New Roman"/>
                <w:sz w:val="26"/>
                <w:szCs w:val="26"/>
                <w:vertAlign w:val="superscript"/>
                <w:lang w:eastAsia="ru-RU"/>
              </w:rPr>
            </w:pPr>
            <w:r w:rsidRPr="00BC5853">
              <w:rPr>
                <w:rFonts w:eastAsia="Times New Roman"/>
                <w:sz w:val="26"/>
                <w:szCs w:val="26"/>
                <w:lang w:eastAsia="ru-RU"/>
              </w:rPr>
              <w:t>Объем потерь в сетях, тыс</w:t>
            </w:r>
            <w:proofErr w:type="gramStart"/>
            <w:r w:rsidRPr="00BC5853">
              <w:rPr>
                <w:rFonts w:eastAsia="Times New Roman"/>
                <w:sz w:val="26"/>
                <w:szCs w:val="26"/>
                <w:lang w:eastAsia="ru-RU"/>
              </w:rPr>
              <w:t>.м</w:t>
            </w:r>
            <w:proofErr w:type="gramEnd"/>
            <w:r w:rsidRPr="00BC5853">
              <w:rPr>
                <w:rFonts w:eastAsia="Times New Roman"/>
                <w:sz w:val="26"/>
                <w:szCs w:val="26"/>
                <w:vertAlign w:val="superscript"/>
                <w:lang w:eastAsia="ru-RU"/>
              </w:rPr>
              <w:t>3</w:t>
            </w:r>
          </w:p>
        </w:tc>
        <w:tc>
          <w:tcPr>
            <w:tcW w:w="759" w:type="pct"/>
            <w:tcBorders>
              <w:top w:val="single" w:sz="8" w:space="0" w:color="auto"/>
              <w:left w:val="nil"/>
              <w:bottom w:val="single" w:sz="8" w:space="0" w:color="auto"/>
              <w:right w:val="single" w:sz="4" w:space="0" w:color="auto"/>
            </w:tcBorders>
            <w:shd w:val="clear" w:color="auto" w:fill="auto"/>
          </w:tcPr>
          <w:p w:rsidR="00BC5853" w:rsidRPr="00BC5853" w:rsidRDefault="00BC5853" w:rsidP="00BC5853">
            <w:pPr>
              <w:spacing w:after="0" w:line="240" w:lineRule="auto"/>
              <w:ind w:firstLine="0"/>
              <w:jc w:val="center"/>
              <w:rPr>
                <w:rFonts w:eastAsiaTheme="minorHAnsi" w:cstheme="minorBidi"/>
                <w:sz w:val="26"/>
                <w:szCs w:val="26"/>
              </w:rPr>
            </w:pPr>
            <w:r w:rsidRPr="00BC5853">
              <w:rPr>
                <w:rFonts w:eastAsiaTheme="minorHAnsi" w:cstheme="minorBidi"/>
                <w:sz w:val="26"/>
                <w:szCs w:val="26"/>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r>
      <w:tr w:rsidR="00BC5853" w:rsidRPr="00BC5853" w:rsidTr="00BC5853">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5</w:t>
            </w:r>
          </w:p>
        </w:tc>
        <w:tc>
          <w:tcPr>
            <w:tcW w:w="2401" w:type="pct"/>
            <w:tcBorders>
              <w:top w:val="nil"/>
              <w:left w:val="nil"/>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Объем потерь в сетях,  %</w:t>
            </w:r>
          </w:p>
        </w:tc>
        <w:tc>
          <w:tcPr>
            <w:tcW w:w="759" w:type="pct"/>
            <w:tcBorders>
              <w:top w:val="single" w:sz="8" w:space="0" w:color="auto"/>
              <w:left w:val="nil"/>
              <w:bottom w:val="single" w:sz="8" w:space="0" w:color="auto"/>
              <w:right w:val="single" w:sz="4" w:space="0" w:color="auto"/>
            </w:tcBorders>
            <w:shd w:val="clear" w:color="auto" w:fill="auto"/>
          </w:tcPr>
          <w:p w:rsidR="00BC5853" w:rsidRPr="00BC5853" w:rsidRDefault="00BC5853" w:rsidP="00BC5853">
            <w:pPr>
              <w:spacing w:after="0" w:line="240" w:lineRule="auto"/>
              <w:ind w:firstLine="0"/>
              <w:jc w:val="center"/>
              <w:rPr>
                <w:rFonts w:eastAsiaTheme="minorHAnsi" w:cstheme="minorBidi"/>
                <w:sz w:val="26"/>
                <w:szCs w:val="26"/>
              </w:rPr>
            </w:pPr>
            <w:r w:rsidRPr="00BC5853">
              <w:rPr>
                <w:rFonts w:eastAsiaTheme="minorHAnsi" w:cstheme="minorBidi"/>
                <w:sz w:val="26"/>
                <w:szCs w:val="26"/>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r>
      <w:tr w:rsidR="00BC5853" w:rsidRPr="00BC5853" w:rsidTr="00BC5853">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6</w:t>
            </w:r>
          </w:p>
        </w:tc>
        <w:tc>
          <w:tcPr>
            <w:tcW w:w="2401" w:type="pct"/>
            <w:tcBorders>
              <w:top w:val="nil"/>
              <w:left w:val="nil"/>
              <w:bottom w:val="single" w:sz="8" w:space="0" w:color="auto"/>
              <w:right w:val="single" w:sz="8" w:space="0" w:color="auto"/>
            </w:tcBorders>
            <w:shd w:val="clear" w:color="000000" w:fill="FFFFFF"/>
            <w:vAlign w:val="center"/>
          </w:tcPr>
          <w:p w:rsidR="00BC5853" w:rsidRPr="00BC5853" w:rsidRDefault="00BC5853" w:rsidP="00BC5853">
            <w:pPr>
              <w:spacing w:after="0" w:line="240" w:lineRule="auto"/>
              <w:ind w:firstLine="0"/>
              <w:jc w:val="left"/>
              <w:rPr>
                <w:rFonts w:eastAsia="Times New Roman"/>
                <w:sz w:val="26"/>
                <w:szCs w:val="26"/>
                <w:lang w:eastAsia="ru-RU"/>
              </w:rPr>
            </w:pPr>
            <w:r w:rsidRPr="00BC5853">
              <w:rPr>
                <w:rFonts w:eastAsia="Times New Roman"/>
                <w:sz w:val="26"/>
                <w:szCs w:val="26"/>
                <w:lang w:eastAsia="ru-RU"/>
              </w:rPr>
              <w:t>Отпущено воды всего по потребителям, тыс</w:t>
            </w:r>
            <w:proofErr w:type="gramStart"/>
            <w:r w:rsidRPr="00BC5853">
              <w:rPr>
                <w:rFonts w:eastAsia="Times New Roman"/>
                <w:sz w:val="26"/>
                <w:szCs w:val="26"/>
                <w:lang w:eastAsia="ru-RU"/>
              </w:rPr>
              <w:t>.м</w:t>
            </w:r>
            <w:proofErr w:type="gramEnd"/>
            <w:r w:rsidRPr="00BC5853">
              <w:rPr>
                <w:rFonts w:eastAsia="Times New Roman"/>
                <w:sz w:val="26"/>
                <w:szCs w:val="26"/>
                <w:vertAlign w:val="superscript"/>
                <w:lang w:eastAsia="ru-RU"/>
              </w:rPr>
              <w:t>3</w:t>
            </w:r>
          </w:p>
        </w:tc>
        <w:tc>
          <w:tcPr>
            <w:tcW w:w="759" w:type="pct"/>
            <w:tcBorders>
              <w:top w:val="single" w:sz="8" w:space="0" w:color="auto"/>
              <w:left w:val="nil"/>
              <w:bottom w:val="single" w:sz="8" w:space="0" w:color="auto"/>
              <w:right w:val="single" w:sz="4" w:space="0" w:color="auto"/>
            </w:tcBorders>
            <w:shd w:val="clear" w:color="auto" w:fill="auto"/>
          </w:tcPr>
          <w:p w:rsidR="00BC5853" w:rsidRPr="00BC5853" w:rsidRDefault="00BC5853" w:rsidP="00BC5853">
            <w:pPr>
              <w:spacing w:after="0" w:line="240" w:lineRule="auto"/>
              <w:ind w:firstLine="0"/>
              <w:jc w:val="center"/>
              <w:rPr>
                <w:rFonts w:eastAsiaTheme="minorHAnsi" w:cstheme="minorBidi"/>
                <w:sz w:val="26"/>
                <w:szCs w:val="26"/>
              </w:rPr>
            </w:pPr>
            <w:r w:rsidRPr="00BC5853">
              <w:rPr>
                <w:rFonts w:eastAsiaTheme="minorHAnsi" w:cstheme="minorBidi"/>
                <w:sz w:val="26"/>
                <w:szCs w:val="26"/>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BC5853" w:rsidRPr="00BC5853" w:rsidRDefault="00BC5853" w:rsidP="00BC5853">
            <w:pPr>
              <w:spacing w:after="0" w:line="240" w:lineRule="auto"/>
              <w:ind w:firstLine="0"/>
              <w:jc w:val="center"/>
              <w:rPr>
                <w:rFonts w:eastAsia="Times New Roman"/>
                <w:sz w:val="26"/>
                <w:szCs w:val="26"/>
                <w:lang w:eastAsia="ru-RU"/>
              </w:rPr>
            </w:pPr>
            <w:r w:rsidRPr="00BC5853">
              <w:rPr>
                <w:rFonts w:eastAsia="Times New Roman"/>
                <w:sz w:val="26"/>
                <w:szCs w:val="26"/>
                <w:lang w:eastAsia="ru-RU"/>
              </w:rPr>
              <w:t>-</w:t>
            </w:r>
          </w:p>
        </w:tc>
      </w:tr>
    </w:tbl>
    <w:p w:rsidR="00BC5853" w:rsidRPr="00BC5853" w:rsidRDefault="00BC5853" w:rsidP="00BC5853">
      <w:pPr>
        <w:spacing w:after="0" w:line="240" w:lineRule="auto"/>
        <w:rPr>
          <w:rFonts w:eastAsiaTheme="minorHAnsi"/>
          <w:szCs w:val="28"/>
        </w:rPr>
      </w:pPr>
    </w:p>
    <w:p w:rsidR="00BC5853" w:rsidRPr="00BC5853" w:rsidRDefault="00BC5853" w:rsidP="00BC5853">
      <w:pPr>
        <w:spacing w:after="0" w:line="240" w:lineRule="auto"/>
        <w:rPr>
          <w:rFonts w:eastAsiaTheme="minorHAnsi"/>
          <w:szCs w:val="28"/>
        </w:rPr>
      </w:pPr>
      <w:r w:rsidRPr="00BC5853">
        <w:rPr>
          <w:rFonts w:eastAsiaTheme="minorHAnsi"/>
          <w:szCs w:val="28"/>
        </w:rPr>
        <w:t>Примечание: при составлении общего баланса подачи и реализации воды на 2022 и 2030 гг. невозможно рассчитать перспективу, ввиду отсутствия исходной информации.</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lang w:eastAsia="zh-CN"/>
        </w:rPr>
      </w:pPr>
      <w:bookmarkStart w:id="84" w:name="_Toc477783997"/>
      <w:r w:rsidRPr="00BC5853">
        <w:rPr>
          <w:rFonts w:eastAsiaTheme="majorEastAsia"/>
          <w:b/>
          <w:bCs/>
          <w:szCs w:val="28"/>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4"/>
    </w:p>
    <w:p w:rsidR="00BC5853" w:rsidRPr="00BC5853" w:rsidRDefault="00BC5853" w:rsidP="00BC5853">
      <w:pPr>
        <w:spacing w:after="0" w:line="240" w:lineRule="auto"/>
        <w:rPr>
          <w:rFonts w:eastAsiaTheme="minorHAnsi"/>
          <w:szCs w:val="28"/>
        </w:rPr>
      </w:pPr>
      <w:r w:rsidRPr="00BC5853">
        <w:rPr>
          <w:rFonts w:eastAsiaTheme="minorHAnsi"/>
          <w:szCs w:val="28"/>
        </w:rPr>
        <w:t>Расчет выполнить невозможно ввиду отсутствия информации.</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lang w:eastAsia="zh-CN"/>
        </w:rPr>
      </w:pPr>
      <w:bookmarkStart w:id="85" w:name="_Toc477783998"/>
      <w:r w:rsidRPr="00BC5853">
        <w:rPr>
          <w:rFonts w:eastAsiaTheme="majorEastAsia"/>
          <w:b/>
          <w:bCs/>
          <w:szCs w:val="28"/>
          <w:lang w:eastAsia="zh-CN"/>
        </w:rPr>
        <w:t>Наименование организации, наделенной статусом гарантирующей организации</w:t>
      </w:r>
      <w:bookmarkEnd w:id="85"/>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lastRenderedPageBreak/>
        <w:t xml:space="preserve">Органы местного самоуправления поселений, городских округов для каждой централизованной системы водоснабжения </w:t>
      </w:r>
      <w:proofErr w:type="gramStart"/>
      <w:r w:rsidRPr="00BC5853">
        <w:rPr>
          <w:rFonts w:eastAsiaTheme="minorHAnsi"/>
          <w:szCs w:val="28"/>
        </w:rPr>
        <w:t>определяют гарантирующую организацию и устанавливают</w:t>
      </w:r>
      <w:proofErr w:type="gramEnd"/>
      <w:r w:rsidRPr="00BC5853">
        <w:rPr>
          <w:rFonts w:eastAsiaTheme="minorHAnsi"/>
          <w:szCs w:val="28"/>
        </w:rPr>
        <w:t xml:space="preserve"> зоны ее деятельности.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В </w:t>
      </w:r>
      <w:proofErr w:type="spellStart"/>
      <w:r w:rsidRPr="00BC5853">
        <w:rPr>
          <w:rFonts w:eastAsiaTheme="minorHAnsi"/>
          <w:szCs w:val="28"/>
        </w:rPr>
        <w:t>Дьяченковском</w:t>
      </w:r>
      <w:proofErr w:type="spellEnd"/>
      <w:r w:rsidRPr="00BC5853">
        <w:rPr>
          <w:rFonts w:eastAsiaTheme="minorHAnsi"/>
          <w:szCs w:val="28"/>
        </w:rPr>
        <w:t xml:space="preserve"> сельском поселении гарантирующая организация по водоснабжению не определена.</w:t>
      </w:r>
    </w:p>
    <w:p w:rsidR="00BC5853" w:rsidRPr="00BC5853" w:rsidRDefault="00BC5853" w:rsidP="00BC5853">
      <w:pPr>
        <w:suppressAutoHyphens/>
        <w:spacing w:after="0" w:line="240" w:lineRule="auto"/>
        <w:rPr>
          <w:rFonts w:eastAsiaTheme="minorHAnsi"/>
          <w:spacing w:val="-4"/>
          <w:szCs w:val="28"/>
        </w:rPr>
      </w:pPr>
    </w:p>
    <w:p w:rsidR="00BC5853" w:rsidRPr="00BC5853" w:rsidRDefault="00BC5853" w:rsidP="00BC5853">
      <w:pPr>
        <w:keepNext/>
        <w:keepLines/>
        <w:numPr>
          <w:ilvl w:val="1"/>
          <w:numId w:val="0"/>
        </w:numPr>
        <w:suppressAutoHyphens/>
        <w:spacing w:after="0" w:line="240" w:lineRule="auto"/>
        <w:ind w:left="851"/>
        <w:jc w:val="center"/>
        <w:outlineLvl w:val="1"/>
        <w:rPr>
          <w:rFonts w:eastAsiaTheme="majorEastAsia"/>
          <w:bCs/>
          <w:szCs w:val="28"/>
        </w:rPr>
      </w:pPr>
      <w:bookmarkStart w:id="86" w:name="_Toc477783999"/>
      <w:r w:rsidRPr="00BC5853">
        <w:rPr>
          <w:rFonts w:eastAsiaTheme="majorEastAsia"/>
          <w:b/>
          <w:bCs/>
          <w:szCs w:val="28"/>
          <w:lang w:eastAsia="zh-CN"/>
        </w:rPr>
        <w:t>ПРЕДЛОЖЕНИЯ ПО СТРОИТЕЛЬСТВУ, РЕКОНСТРУКЦИИ И МОДЕРНИЗАЦИИ ОБЪЕКТОВ СИСТЕМ ВОДОСНАБЖЕНИЯ</w:t>
      </w:r>
      <w:bookmarkEnd w:id="86"/>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Раздел формируется с учетом планов мероприятий по приведению качества питьевой воды в соответствие с установленными требованиями и содержит:</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rPr>
      </w:pPr>
      <w:bookmarkStart w:id="87" w:name="_Toc477784000"/>
      <w:r w:rsidRPr="00BC5853">
        <w:rPr>
          <w:rFonts w:eastAsiaTheme="majorEastAsia"/>
          <w:b/>
          <w:bCs/>
          <w:szCs w:val="28"/>
        </w:rPr>
        <w:t>Перечень основных мероприятий по реализации схем водоснабжения с разбивкой по годам</w:t>
      </w:r>
      <w:bookmarkEnd w:id="87"/>
    </w:p>
    <w:p w:rsidR="00BC5853" w:rsidRPr="00BC5853" w:rsidRDefault="00BC5853" w:rsidP="00BC5853">
      <w:pPr>
        <w:spacing w:after="0" w:line="240" w:lineRule="auto"/>
        <w:rPr>
          <w:rFonts w:eastAsiaTheme="minorHAnsi" w:cstheme="minorBidi"/>
          <w:szCs w:val="28"/>
        </w:rPr>
      </w:pPr>
      <w:r w:rsidRPr="00BC5853">
        <w:rPr>
          <w:rFonts w:eastAsiaTheme="minorHAnsi"/>
          <w:szCs w:val="28"/>
        </w:rPr>
        <w:t xml:space="preserve">Генеральным планом </w:t>
      </w:r>
      <w:r w:rsidRPr="00BC5853">
        <w:rPr>
          <w:rFonts w:eastAsiaTheme="minorHAnsi" w:cstheme="minorBidi"/>
          <w:szCs w:val="28"/>
        </w:rPr>
        <w:t xml:space="preserve">предусматривается на перспективу в населенных пунктах </w:t>
      </w:r>
      <w:proofErr w:type="spellStart"/>
      <w:r w:rsidRPr="00BC5853">
        <w:rPr>
          <w:rFonts w:eastAsiaTheme="minorHAnsi" w:cstheme="minorBidi"/>
          <w:szCs w:val="28"/>
        </w:rPr>
        <w:t>Дьяченковского</w:t>
      </w:r>
      <w:proofErr w:type="spellEnd"/>
      <w:r w:rsidRPr="00BC5853">
        <w:rPr>
          <w:rFonts w:eastAsiaTheme="minorHAnsi" w:cstheme="minorBidi"/>
          <w:szCs w:val="28"/>
        </w:rPr>
        <w:t xml:space="preserve"> сельского поселения организация централизованной системы водоснабжения. На </w:t>
      </w:r>
      <w:r w:rsidRPr="00BC5853">
        <w:rPr>
          <w:rFonts w:eastAsiaTheme="minorHAnsi" w:cstheme="minorBidi"/>
          <w:szCs w:val="28"/>
          <w:lang w:val="en-US"/>
        </w:rPr>
        <w:t>I</w:t>
      </w:r>
      <w:r w:rsidRPr="00BC5853">
        <w:rPr>
          <w:rFonts w:eastAsiaTheme="minorHAnsi" w:cstheme="minorBidi"/>
          <w:szCs w:val="28"/>
        </w:rPr>
        <w:t xml:space="preserve"> очередь и расчетный срок организация централизованной системы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хозяйственно-питьевые нужды коммунально-бытовых предприятий и расходы воды на пожаротушение.</w:t>
      </w:r>
    </w:p>
    <w:p w:rsidR="00BC5853" w:rsidRPr="00BC5853" w:rsidRDefault="00BC5853" w:rsidP="00BC5853">
      <w:pPr>
        <w:spacing w:after="0" w:line="240" w:lineRule="auto"/>
        <w:rPr>
          <w:rFonts w:eastAsiaTheme="minorHAnsi"/>
          <w:i/>
          <w:szCs w:val="28"/>
        </w:rPr>
      </w:pPr>
      <w:r w:rsidRPr="00BC5853">
        <w:rPr>
          <w:rFonts w:eastAsiaTheme="minorHAnsi"/>
          <w:i/>
          <w:szCs w:val="28"/>
        </w:rPr>
        <w:t>Мероприятия, предусмотренные генеральным планом:</w:t>
      </w:r>
    </w:p>
    <w:p w:rsidR="00BC5853" w:rsidRPr="00BC5853" w:rsidRDefault="00BC5853" w:rsidP="00C43DE3">
      <w:pPr>
        <w:numPr>
          <w:ilvl w:val="0"/>
          <w:numId w:val="15"/>
        </w:numPr>
        <w:tabs>
          <w:tab w:val="clear" w:pos="1668"/>
          <w:tab w:val="num" w:pos="0"/>
          <w:tab w:val="left" w:pos="993"/>
        </w:tabs>
        <w:spacing w:after="0" w:line="240" w:lineRule="auto"/>
        <w:ind w:left="0" w:firstLine="709"/>
        <w:rPr>
          <w:rFonts w:eastAsiaTheme="majorEastAsia" w:cstheme="majorBidi"/>
          <w:bCs/>
          <w:spacing w:val="5"/>
          <w:kern w:val="28"/>
          <w:szCs w:val="52"/>
        </w:rPr>
      </w:pPr>
      <w:r w:rsidRPr="00BC5853">
        <w:rPr>
          <w:rFonts w:eastAsiaTheme="majorEastAsia" w:cstheme="majorBidi"/>
          <w:bCs/>
          <w:spacing w:val="5"/>
          <w:kern w:val="28"/>
          <w:szCs w:val="52"/>
        </w:rPr>
        <w:t>проведение гидрогеологической разведки запасов  подземных вод, с дальнейшим расширением действующего водозабора;</w:t>
      </w:r>
    </w:p>
    <w:p w:rsidR="00BC5853" w:rsidRPr="00BC5853" w:rsidRDefault="00BC5853" w:rsidP="00C43DE3">
      <w:pPr>
        <w:numPr>
          <w:ilvl w:val="0"/>
          <w:numId w:val="15"/>
        </w:numPr>
        <w:tabs>
          <w:tab w:val="clear" w:pos="1668"/>
          <w:tab w:val="num" w:pos="0"/>
          <w:tab w:val="left" w:pos="993"/>
        </w:tabs>
        <w:spacing w:after="0" w:line="240" w:lineRule="auto"/>
        <w:ind w:left="0" w:firstLine="709"/>
        <w:rPr>
          <w:rFonts w:eastAsiaTheme="majorEastAsia" w:cstheme="majorBidi"/>
          <w:bCs/>
          <w:spacing w:val="5"/>
          <w:kern w:val="28"/>
          <w:szCs w:val="52"/>
        </w:rPr>
      </w:pPr>
      <w:r w:rsidRPr="00BC5853">
        <w:rPr>
          <w:rFonts w:eastAsiaTheme="majorEastAsia" w:cstheme="majorBidi"/>
          <w:bCs/>
          <w:spacing w:val="5"/>
          <w:kern w:val="28"/>
          <w:szCs w:val="52"/>
        </w:rPr>
        <w:t>реконструкция существующих водозаборных сооружений;</w:t>
      </w:r>
    </w:p>
    <w:p w:rsidR="00BC5853" w:rsidRPr="00BC5853" w:rsidRDefault="00BC5853" w:rsidP="00C43DE3">
      <w:pPr>
        <w:numPr>
          <w:ilvl w:val="0"/>
          <w:numId w:val="15"/>
        </w:numPr>
        <w:tabs>
          <w:tab w:val="clear" w:pos="1668"/>
          <w:tab w:val="num" w:pos="0"/>
          <w:tab w:val="left" w:pos="993"/>
        </w:tabs>
        <w:spacing w:after="0" w:line="240" w:lineRule="auto"/>
        <w:ind w:left="0" w:firstLine="709"/>
        <w:rPr>
          <w:rFonts w:eastAsiaTheme="majorEastAsia" w:cstheme="majorBidi"/>
          <w:bCs/>
          <w:spacing w:val="5"/>
          <w:kern w:val="28"/>
          <w:szCs w:val="52"/>
        </w:rPr>
      </w:pPr>
      <w:r w:rsidRPr="00BC5853">
        <w:rPr>
          <w:rFonts w:eastAsiaTheme="majorEastAsia" w:cstheme="majorBidi"/>
          <w:bCs/>
          <w:spacing w:val="5"/>
          <w:kern w:val="28"/>
          <w:szCs w:val="52"/>
        </w:rPr>
        <w:t>строительство станции обезжелезивания, строительство установки обеззараживания воды ультрафиолетом;</w:t>
      </w:r>
    </w:p>
    <w:p w:rsidR="00BC5853" w:rsidRPr="00BC5853" w:rsidRDefault="00BC5853" w:rsidP="00C43DE3">
      <w:pPr>
        <w:numPr>
          <w:ilvl w:val="0"/>
          <w:numId w:val="15"/>
        </w:numPr>
        <w:tabs>
          <w:tab w:val="clear" w:pos="1668"/>
          <w:tab w:val="num" w:pos="0"/>
          <w:tab w:val="left" w:pos="993"/>
        </w:tabs>
        <w:spacing w:after="0" w:line="240" w:lineRule="auto"/>
        <w:ind w:left="0" w:firstLine="709"/>
        <w:rPr>
          <w:rFonts w:eastAsiaTheme="majorEastAsia" w:cstheme="majorBidi"/>
          <w:bCs/>
          <w:spacing w:val="5"/>
          <w:kern w:val="28"/>
          <w:szCs w:val="52"/>
        </w:rPr>
      </w:pPr>
      <w:r w:rsidRPr="00BC5853">
        <w:rPr>
          <w:rFonts w:eastAsiaTheme="majorEastAsia" w:cstheme="majorBidi"/>
          <w:bCs/>
          <w:spacing w:val="5"/>
          <w:kern w:val="28"/>
          <w:szCs w:val="52"/>
        </w:rPr>
        <w:t>замена существующих водопроводных сетей, с возможным увеличением диаметров;</w:t>
      </w:r>
    </w:p>
    <w:p w:rsidR="00BC5853" w:rsidRPr="00BC5853" w:rsidRDefault="00BC5853" w:rsidP="00C43DE3">
      <w:pPr>
        <w:numPr>
          <w:ilvl w:val="0"/>
          <w:numId w:val="15"/>
        </w:numPr>
        <w:tabs>
          <w:tab w:val="clear" w:pos="1668"/>
          <w:tab w:val="num" w:pos="0"/>
          <w:tab w:val="left" w:pos="993"/>
        </w:tabs>
        <w:spacing w:after="0" w:line="240" w:lineRule="auto"/>
        <w:ind w:left="0" w:firstLine="709"/>
        <w:rPr>
          <w:rFonts w:eastAsiaTheme="majorEastAsia" w:cstheme="majorBidi"/>
          <w:b/>
          <w:spacing w:val="5"/>
          <w:kern w:val="28"/>
          <w:szCs w:val="52"/>
        </w:rPr>
      </w:pPr>
      <w:r w:rsidRPr="00BC5853">
        <w:rPr>
          <w:rFonts w:eastAsiaTheme="majorEastAsia" w:cstheme="majorBidi"/>
          <w:bCs/>
          <w:spacing w:val="5"/>
          <w:kern w:val="28"/>
          <w:szCs w:val="52"/>
        </w:rPr>
        <w:t xml:space="preserve">строительство новых </w:t>
      </w:r>
      <w:r w:rsidRPr="00BC5853">
        <w:rPr>
          <w:rFonts w:eastAsiaTheme="majorEastAsia" w:cstheme="majorBidi"/>
          <w:bCs/>
          <w:color w:val="000000"/>
          <w:spacing w:val="5"/>
          <w:kern w:val="28"/>
          <w:szCs w:val="52"/>
        </w:rPr>
        <w:t>водопроводных сетей</w:t>
      </w:r>
      <w:r w:rsidRPr="00BC5853">
        <w:rPr>
          <w:rFonts w:eastAsiaTheme="majorEastAsia" w:cstheme="majorBidi"/>
          <w:color w:val="000000"/>
          <w:spacing w:val="5"/>
          <w:kern w:val="28"/>
          <w:szCs w:val="52"/>
        </w:rPr>
        <w:t>;</w:t>
      </w:r>
    </w:p>
    <w:p w:rsidR="00BC5853" w:rsidRPr="00BC5853" w:rsidRDefault="00BC5853" w:rsidP="00C43DE3">
      <w:pPr>
        <w:numPr>
          <w:ilvl w:val="0"/>
          <w:numId w:val="15"/>
        </w:numPr>
        <w:tabs>
          <w:tab w:val="clear" w:pos="1668"/>
          <w:tab w:val="num" w:pos="0"/>
          <w:tab w:val="left" w:pos="993"/>
        </w:tabs>
        <w:spacing w:after="0" w:line="240" w:lineRule="auto"/>
        <w:ind w:left="0" w:firstLine="709"/>
        <w:rPr>
          <w:rFonts w:eastAsiaTheme="majorEastAsia" w:cstheme="majorBidi"/>
          <w:bCs/>
          <w:spacing w:val="5"/>
          <w:kern w:val="28"/>
          <w:szCs w:val="52"/>
        </w:rPr>
      </w:pPr>
      <w:r w:rsidRPr="00BC5853">
        <w:rPr>
          <w:rFonts w:eastAsiaTheme="majorEastAsia" w:cstheme="majorBidi"/>
          <w:bCs/>
          <w:spacing w:val="5"/>
          <w:kern w:val="28"/>
          <w:szCs w:val="52"/>
        </w:rPr>
        <w:t>организация ЗСО существующих  водозаборов.</w:t>
      </w:r>
    </w:p>
    <w:p w:rsidR="00BC5853" w:rsidRPr="00BC5853" w:rsidRDefault="00BC5853" w:rsidP="00EF0500">
      <w:pPr>
        <w:keepNext/>
        <w:keepLines/>
        <w:numPr>
          <w:ilvl w:val="2"/>
          <w:numId w:val="1"/>
        </w:numPr>
        <w:suppressAutoHyphens/>
        <w:spacing w:before="200" w:after="0" w:line="240" w:lineRule="auto"/>
        <w:ind w:left="0" w:firstLine="852"/>
        <w:outlineLvl w:val="1"/>
        <w:rPr>
          <w:rFonts w:eastAsiaTheme="majorEastAsia"/>
          <w:b/>
          <w:bCs/>
          <w:szCs w:val="28"/>
        </w:rPr>
      </w:pPr>
      <w:bookmarkStart w:id="88" w:name="_Toc477784001"/>
      <w:r w:rsidRPr="00BC5853">
        <w:rPr>
          <w:rFonts w:eastAsiaTheme="majorEastAsia"/>
          <w:b/>
          <w:bCs/>
          <w:szCs w:val="28"/>
        </w:rPr>
        <w:t>Технические обоснования основных мероприятий по реализации схем водоснабжения</w:t>
      </w:r>
      <w:bookmarkEnd w:id="88"/>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с учетом потребностей.</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Строительство и капитальный ремонт водопроводных сетей, необходимо:</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w:t>
      </w:r>
      <w:r w:rsidRPr="00BC5853">
        <w:rPr>
          <w:rFonts w:eastAsiaTheme="minorHAnsi"/>
          <w:szCs w:val="28"/>
        </w:rPr>
        <w:tab/>
        <w:t>в связи с высокой степенью износа существующих водопроводных сетей;</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 для повышения качества предоставляемых коммунальных услуг потребителям.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lastRenderedPageBreak/>
        <w:t>Модернизация сети позволит уменьшить число аварийных ситуаций, с целью сокращения неучтенных расходов и потерь воды при транспортировке.</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Все сети будут перекладываться из полиэтиленовых труб ГОСТ 18599-2001 «питьевая» диаметром от 100 до 125 мм.</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Изменение структуры водопроводной сети за счет ее кольцевания и управления напорами приведет к </w:t>
      </w:r>
      <w:proofErr w:type="spellStart"/>
      <w:r w:rsidRPr="00BC5853">
        <w:rPr>
          <w:rFonts w:eastAsiaTheme="minorHAnsi"/>
          <w:szCs w:val="28"/>
        </w:rPr>
        <w:t>энергоэффективности</w:t>
      </w:r>
      <w:proofErr w:type="spellEnd"/>
      <w:r w:rsidRPr="00BC5853">
        <w:rPr>
          <w:rFonts w:eastAsiaTheme="minorHAnsi"/>
          <w:szCs w:val="28"/>
        </w:rPr>
        <w:t xml:space="preserve"> и надежности системы в целом.</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К санитарной надежности системы водоснабжения относятся: система контроля качества воды в подземном источнике, организация зон санитарной охраны, предотвращение вторичного загрязнения воды в распределительной сети при авариях.</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Изменения гидрогеологических характеристик потенциальных подземных источников водоснабжения будут происходить в пределах, установленных документами о динамических запасах, разрешенных к использованию подземных вод. Изменения санитарных характеристик потенциальных подземных источников водоснабжения в результате мероприятий, предусмотренных схемой водоснабжения, происходить не будут.</w:t>
      </w:r>
    </w:p>
    <w:p w:rsidR="00BC5853" w:rsidRPr="00BC5853" w:rsidRDefault="00BC5853" w:rsidP="00EF0500">
      <w:pPr>
        <w:keepNext/>
        <w:keepLines/>
        <w:numPr>
          <w:ilvl w:val="3"/>
          <w:numId w:val="1"/>
        </w:numPr>
        <w:suppressAutoHyphens/>
        <w:spacing w:before="200" w:after="0" w:line="240" w:lineRule="auto"/>
        <w:ind w:left="0" w:firstLine="567"/>
        <w:outlineLvl w:val="1"/>
        <w:rPr>
          <w:rFonts w:eastAsiaTheme="majorEastAsia"/>
          <w:b/>
          <w:bCs/>
          <w:szCs w:val="28"/>
        </w:rPr>
      </w:pPr>
      <w:bookmarkStart w:id="89" w:name="_Toc477784002"/>
      <w:r w:rsidRPr="00BC5853">
        <w:rPr>
          <w:rFonts w:eastAsiaTheme="majorEastAsia"/>
          <w:b/>
          <w:bCs/>
          <w:szCs w:val="28"/>
        </w:rPr>
        <w:t>Обеспечение подачи абонентам определенного объема питьевой воды установленного качества</w:t>
      </w:r>
      <w:bookmarkEnd w:id="89"/>
    </w:p>
    <w:p w:rsidR="00BC5853" w:rsidRPr="00BC5853" w:rsidRDefault="00BC5853" w:rsidP="00BC5853">
      <w:pPr>
        <w:numPr>
          <w:ilvl w:val="0"/>
          <w:numId w:val="10"/>
        </w:numPr>
        <w:suppressAutoHyphens/>
        <w:spacing w:before="200" w:after="0" w:line="240" w:lineRule="auto"/>
        <w:ind w:left="714" w:hanging="357"/>
        <w:rPr>
          <w:rFonts w:eastAsia="Times New Roman"/>
          <w:iCs/>
          <w:szCs w:val="28"/>
          <w:lang w:eastAsia="ru-RU" w:bidi="en-US"/>
        </w:rPr>
      </w:pPr>
      <w:r w:rsidRPr="00BC5853">
        <w:rPr>
          <w:rFonts w:eastAsia="Times New Roman"/>
          <w:iCs/>
          <w:szCs w:val="28"/>
          <w:lang w:eastAsia="ru-RU" w:bidi="en-US"/>
        </w:rPr>
        <w:t>реконструкция и строительство водопроводных сетей;</w:t>
      </w:r>
    </w:p>
    <w:p w:rsidR="00BC5853" w:rsidRPr="00BC5853" w:rsidRDefault="00BC5853" w:rsidP="00BC5853">
      <w:pPr>
        <w:numPr>
          <w:ilvl w:val="0"/>
          <w:numId w:val="10"/>
        </w:numPr>
        <w:suppressAutoHyphens/>
        <w:spacing w:before="200" w:after="0" w:line="240" w:lineRule="auto"/>
        <w:ind w:left="714" w:hanging="357"/>
        <w:rPr>
          <w:rFonts w:eastAsia="Times New Roman"/>
          <w:iCs/>
          <w:szCs w:val="28"/>
          <w:lang w:eastAsia="ru-RU" w:bidi="en-US"/>
        </w:rPr>
      </w:pPr>
      <w:r w:rsidRPr="00BC5853">
        <w:rPr>
          <w:rFonts w:eastAsia="Times New Roman"/>
          <w:iCs/>
          <w:szCs w:val="28"/>
          <w:lang w:eastAsia="ru-RU" w:bidi="en-US"/>
        </w:rPr>
        <w:t>применение станций водоподготовки на водозаборных скважинах;</w:t>
      </w:r>
    </w:p>
    <w:p w:rsidR="00BC5853" w:rsidRPr="00BC5853" w:rsidRDefault="00BC5853" w:rsidP="00BC5853">
      <w:pPr>
        <w:numPr>
          <w:ilvl w:val="0"/>
          <w:numId w:val="10"/>
        </w:numPr>
        <w:suppressAutoHyphens/>
        <w:spacing w:before="200" w:after="0" w:line="240" w:lineRule="auto"/>
        <w:ind w:left="714" w:hanging="357"/>
        <w:rPr>
          <w:rFonts w:eastAsia="Times New Roman"/>
          <w:iCs/>
          <w:szCs w:val="28"/>
          <w:lang w:eastAsia="ru-RU" w:bidi="en-US"/>
        </w:rPr>
      </w:pPr>
      <w:r w:rsidRPr="00BC5853">
        <w:rPr>
          <w:rFonts w:eastAsia="Times New Roman"/>
          <w:iCs/>
          <w:szCs w:val="28"/>
          <w:lang w:eastAsia="ru-RU" w:bidi="en-US"/>
        </w:rPr>
        <w:t>обустройство зон санитарной охраны второго и третьего поясов источников водоснабжения;</w:t>
      </w:r>
    </w:p>
    <w:p w:rsidR="00BC5853" w:rsidRPr="00BC5853" w:rsidRDefault="00BC5853" w:rsidP="00BC5853">
      <w:pPr>
        <w:numPr>
          <w:ilvl w:val="0"/>
          <w:numId w:val="10"/>
        </w:numPr>
        <w:suppressAutoHyphens/>
        <w:spacing w:before="200" w:after="0" w:line="240" w:lineRule="auto"/>
        <w:ind w:left="714" w:hanging="357"/>
        <w:rPr>
          <w:rFonts w:eastAsia="Times New Roman"/>
          <w:iCs/>
          <w:szCs w:val="28"/>
          <w:lang w:eastAsia="ru-RU" w:bidi="en-US"/>
        </w:rPr>
      </w:pPr>
      <w:r w:rsidRPr="00BC5853">
        <w:rPr>
          <w:rFonts w:eastAsia="Times New Roman"/>
          <w:iCs/>
          <w:szCs w:val="28"/>
          <w:lang w:eastAsia="ru-RU" w:bidi="en-US"/>
        </w:rPr>
        <w:t xml:space="preserve">строительство новых водопроводных кольцевых сетей взамен существующих с увеличением их диаметра для пропуска расхода на </w:t>
      </w:r>
      <w:proofErr w:type="spellStart"/>
      <w:r w:rsidRPr="00BC5853">
        <w:rPr>
          <w:rFonts w:eastAsia="Times New Roman"/>
          <w:iCs/>
          <w:szCs w:val="28"/>
          <w:lang w:eastAsia="ru-RU" w:bidi="en-US"/>
        </w:rPr>
        <w:t>хозпитьевые</w:t>
      </w:r>
      <w:proofErr w:type="spellEnd"/>
      <w:r w:rsidRPr="00BC5853">
        <w:rPr>
          <w:rFonts w:eastAsia="Times New Roman"/>
          <w:iCs/>
          <w:szCs w:val="28"/>
          <w:lang w:eastAsia="ru-RU" w:bidi="en-US"/>
        </w:rPr>
        <w:t xml:space="preserve"> и противопожарные нужды;</w:t>
      </w:r>
    </w:p>
    <w:p w:rsidR="00BC5853" w:rsidRPr="00BC5853" w:rsidRDefault="00BC5853" w:rsidP="00BC5853">
      <w:pPr>
        <w:keepNext/>
        <w:keepLines/>
        <w:numPr>
          <w:ilvl w:val="3"/>
          <w:numId w:val="1"/>
        </w:numPr>
        <w:suppressAutoHyphens/>
        <w:spacing w:before="200" w:after="0" w:line="240" w:lineRule="auto"/>
        <w:ind w:left="0" w:firstLine="567"/>
        <w:outlineLvl w:val="1"/>
        <w:rPr>
          <w:rFonts w:eastAsiaTheme="majorEastAsia"/>
          <w:b/>
          <w:bCs/>
          <w:szCs w:val="28"/>
        </w:rPr>
      </w:pPr>
      <w:bookmarkStart w:id="90" w:name="_Toc477784003"/>
      <w:r w:rsidRPr="00BC5853">
        <w:rPr>
          <w:rFonts w:eastAsiaTheme="majorEastAsia"/>
          <w:b/>
          <w:bCs/>
          <w:szCs w:val="28"/>
        </w:rPr>
        <w:t>Обеспечение водоснабжения объектов перспективной застройки поселения</w:t>
      </w:r>
      <w:bookmarkEnd w:id="90"/>
    </w:p>
    <w:p w:rsidR="00BC5853" w:rsidRPr="00BC5853" w:rsidRDefault="00BC5853" w:rsidP="00BC5853">
      <w:pPr>
        <w:numPr>
          <w:ilvl w:val="0"/>
          <w:numId w:val="11"/>
        </w:numPr>
        <w:suppressAutoHyphens/>
        <w:spacing w:before="200" w:after="0" w:line="240" w:lineRule="auto"/>
        <w:ind w:left="641" w:hanging="357"/>
        <w:rPr>
          <w:rFonts w:eastAsia="Times New Roman"/>
          <w:iCs/>
          <w:szCs w:val="28"/>
          <w:lang w:eastAsia="ru-RU" w:bidi="en-US"/>
        </w:rPr>
      </w:pPr>
      <w:r w:rsidRPr="00BC5853">
        <w:rPr>
          <w:rFonts w:eastAsia="Times New Roman"/>
          <w:iCs/>
          <w:szCs w:val="28"/>
          <w:lang w:eastAsia="ru-RU" w:bidi="en-US"/>
        </w:rPr>
        <w:t xml:space="preserve">строительство сетей водоснабжения для обеспечения питьевой водой вновь формируемого жилого фонда в </w:t>
      </w:r>
      <w:proofErr w:type="spellStart"/>
      <w:r w:rsidRPr="00BC5853">
        <w:rPr>
          <w:rFonts w:eastAsia="Times New Roman"/>
          <w:iCs/>
          <w:szCs w:val="28"/>
          <w:lang w:eastAsia="ru-RU" w:bidi="en-US"/>
        </w:rPr>
        <w:t>Дьяченковском</w:t>
      </w:r>
      <w:proofErr w:type="spellEnd"/>
      <w:r w:rsidRPr="00BC5853">
        <w:rPr>
          <w:rFonts w:eastAsia="Times New Roman"/>
          <w:iCs/>
          <w:szCs w:val="28"/>
          <w:lang w:eastAsia="ru-RU" w:bidi="en-US"/>
        </w:rPr>
        <w:t xml:space="preserve"> сельском поселении.</w:t>
      </w:r>
    </w:p>
    <w:p w:rsidR="00BC5853" w:rsidRPr="00BC5853" w:rsidRDefault="00BC5853" w:rsidP="00BC5853">
      <w:pPr>
        <w:keepNext/>
        <w:keepLines/>
        <w:numPr>
          <w:ilvl w:val="3"/>
          <w:numId w:val="1"/>
        </w:numPr>
        <w:suppressAutoHyphens/>
        <w:spacing w:before="200" w:after="0" w:line="240" w:lineRule="auto"/>
        <w:ind w:left="567" w:firstLine="0"/>
        <w:outlineLvl w:val="1"/>
        <w:rPr>
          <w:rFonts w:eastAsiaTheme="majorEastAsia"/>
          <w:b/>
          <w:bCs/>
          <w:szCs w:val="28"/>
        </w:rPr>
      </w:pPr>
      <w:bookmarkStart w:id="91" w:name="_Toc477784004"/>
      <w:r w:rsidRPr="00BC5853">
        <w:rPr>
          <w:rFonts w:eastAsiaTheme="majorEastAsia"/>
          <w:b/>
          <w:bCs/>
          <w:szCs w:val="28"/>
        </w:rPr>
        <w:t>Сокращение потерь воды при ее транспортировке:</w:t>
      </w:r>
      <w:bookmarkEnd w:id="91"/>
    </w:p>
    <w:p w:rsidR="00BC5853" w:rsidRPr="00BC5853" w:rsidRDefault="00BC5853" w:rsidP="00BC5853">
      <w:pPr>
        <w:numPr>
          <w:ilvl w:val="0"/>
          <w:numId w:val="12"/>
        </w:numPr>
        <w:suppressAutoHyphens/>
        <w:spacing w:before="200" w:after="0" w:line="240" w:lineRule="auto"/>
        <w:ind w:left="641" w:hanging="357"/>
        <w:rPr>
          <w:rFonts w:eastAsia="Times New Roman"/>
          <w:iCs/>
          <w:szCs w:val="28"/>
          <w:lang w:eastAsia="ru-RU" w:bidi="en-US"/>
        </w:rPr>
      </w:pPr>
      <w:r w:rsidRPr="00BC5853">
        <w:rPr>
          <w:rFonts w:eastAsia="Times New Roman"/>
          <w:iCs/>
          <w:szCs w:val="28"/>
          <w:lang w:eastAsia="ru-RU" w:bidi="en-US"/>
        </w:rPr>
        <w:t>реконструкция и строительство водопроводных сетей;</w:t>
      </w:r>
    </w:p>
    <w:p w:rsidR="00BC5853" w:rsidRPr="00BC5853" w:rsidRDefault="00BC5853" w:rsidP="00BC5853">
      <w:pPr>
        <w:numPr>
          <w:ilvl w:val="0"/>
          <w:numId w:val="12"/>
        </w:numPr>
        <w:suppressAutoHyphens/>
        <w:spacing w:before="200" w:after="0" w:line="240" w:lineRule="auto"/>
        <w:rPr>
          <w:rFonts w:eastAsia="Times New Roman"/>
          <w:iCs/>
          <w:szCs w:val="28"/>
          <w:lang w:eastAsia="ru-RU" w:bidi="en-US"/>
        </w:rPr>
      </w:pPr>
      <w:r w:rsidRPr="00BC5853">
        <w:rPr>
          <w:rFonts w:eastAsia="Times New Roman"/>
          <w:iCs/>
          <w:szCs w:val="28"/>
          <w:lang w:eastAsia="ru-RU" w:bidi="en-US"/>
        </w:rPr>
        <w:t>применение энергосберегающего оборудования, более совершенной водопроводной арматуры, установка приборов учета воды.</w:t>
      </w:r>
    </w:p>
    <w:p w:rsidR="00BC5853" w:rsidRPr="00BC5853" w:rsidRDefault="00BC5853" w:rsidP="00BC5853">
      <w:pPr>
        <w:keepNext/>
        <w:keepLines/>
        <w:numPr>
          <w:ilvl w:val="3"/>
          <w:numId w:val="1"/>
        </w:numPr>
        <w:suppressAutoHyphens/>
        <w:spacing w:before="200" w:after="0" w:line="240" w:lineRule="auto"/>
        <w:ind w:left="0" w:firstLine="567"/>
        <w:outlineLvl w:val="1"/>
        <w:rPr>
          <w:rFonts w:eastAsiaTheme="majorEastAsia"/>
          <w:b/>
          <w:bCs/>
          <w:szCs w:val="28"/>
        </w:rPr>
      </w:pPr>
      <w:bookmarkStart w:id="92" w:name="_Toc477784005"/>
      <w:r w:rsidRPr="00BC5853">
        <w:rPr>
          <w:rFonts w:eastAsiaTheme="majorEastAsia"/>
          <w:b/>
          <w:bCs/>
          <w:szCs w:val="28"/>
        </w:rPr>
        <w:lastRenderedPageBreak/>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92"/>
    </w:p>
    <w:p w:rsidR="00BC5853" w:rsidRPr="00BC5853" w:rsidRDefault="00BC5853" w:rsidP="00BC5853">
      <w:pPr>
        <w:numPr>
          <w:ilvl w:val="0"/>
          <w:numId w:val="13"/>
        </w:numPr>
        <w:suppressAutoHyphens/>
        <w:spacing w:before="200" w:after="0" w:line="240" w:lineRule="auto"/>
        <w:ind w:left="641" w:hanging="357"/>
        <w:rPr>
          <w:rFonts w:eastAsia="Times New Roman"/>
          <w:iCs/>
          <w:szCs w:val="28"/>
          <w:lang w:eastAsia="ru-RU" w:bidi="en-US"/>
        </w:rPr>
      </w:pPr>
      <w:r w:rsidRPr="00BC5853">
        <w:rPr>
          <w:rFonts w:eastAsia="Times New Roman"/>
          <w:iCs/>
          <w:szCs w:val="28"/>
          <w:lang w:eastAsia="ru-RU" w:bidi="en-US"/>
        </w:rPr>
        <w:t>реконструкция водопроводных сетей;</w:t>
      </w:r>
    </w:p>
    <w:p w:rsidR="00BC5853" w:rsidRPr="00BC5853" w:rsidRDefault="00BC5853" w:rsidP="00BC5853">
      <w:pPr>
        <w:numPr>
          <w:ilvl w:val="0"/>
          <w:numId w:val="13"/>
        </w:numPr>
        <w:suppressAutoHyphens/>
        <w:spacing w:before="200" w:after="0" w:line="240" w:lineRule="auto"/>
        <w:rPr>
          <w:rFonts w:eastAsia="Times New Roman"/>
          <w:iCs/>
          <w:szCs w:val="28"/>
          <w:lang w:eastAsia="ru-RU" w:bidi="en-US"/>
        </w:rPr>
      </w:pPr>
      <w:r w:rsidRPr="00BC5853">
        <w:rPr>
          <w:rFonts w:eastAsia="Times New Roman"/>
          <w:iCs/>
          <w:szCs w:val="28"/>
          <w:lang w:eastAsia="ru-RU" w:bidi="en-US"/>
        </w:rPr>
        <w:t>разработка проектов и обустройство зон санитарной охраны второго и третьего поясов источников водоснабжения;</w:t>
      </w:r>
    </w:p>
    <w:p w:rsidR="00BC5853" w:rsidRPr="00BC5853" w:rsidRDefault="00BC5853" w:rsidP="00BC5853">
      <w:pPr>
        <w:numPr>
          <w:ilvl w:val="0"/>
          <w:numId w:val="13"/>
        </w:numPr>
        <w:suppressAutoHyphens/>
        <w:spacing w:before="200" w:after="0" w:line="240" w:lineRule="auto"/>
        <w:rPr>
          <w:rFonts w:eastAsia="Times New Roman"/>
          <w:iCs/>
          <w:szCs w:val="28"/>
          <w:lang w:eastAsia="ru-RU" w:bidi="en-US"/>
        </w:rPr>
      </w:pPr>
      <w:r w:rsidRPr="00BC5853">
        <w:rPr>
          <w:rFonts w:eastAsia="Times New Roman"/>
          <w:iCs/>
          <w:szCs w:val="28"/>
          <w:lang w:eastAsia="ru-RU" w:bidi="en-US"/>
        </w:rPr>
        <w:t>применение энергосберегающего оборудования, более совершенной водопроводной арматуры, установка приборов учета воды;</w:t>
      </w:r>
    </w:p>
    <w:p w:rsidR="00BC5853" w:rsidRPr="00BC5853" w:rsidRDefault="00BC5853" w:rsidP="00BC5853">
      <w:pPr>
        <w:keepNext/>
        <w:keepLines/>
        <w:numPr>
          <w:ilvl w:val="2"/>
          <w:numId w:val="1"/>
        </w:numPr>
        <w:suppressAutoHyphens/>
        <w:spacing w:before="200" w:after="0" w:line="240" w:lineRule="auto"/>
        <w:ind w:left="0" w:firstLine="851"/>
        <w:outlineLvl w:val="1"/>
        <w:rPr>
          <w:rFonts w:eastAsiaTheme="majorEastAsia"/>
          <w:b/>
          <w:bCs/>
          <w:szCs w:val="28"/>
        </w:rPr>
      </w:pPr>
      <w:bookmarkStart w:id="93" w:name="_Toc477784006"/>
      <w:r w:rsidRPr="00BC5853">
        <w:rPr>
          <w:rFonts w:eastAsiaTheme="majorEastAsia"/>
          <w:b/>
          <w:bCs/>
          <w:szCs w:val="28"/>
        </w:rPr>
        <w:t>Сведения о вновь строящихся, реконструируемых и предлагаемых к выводу из эксплуатации объектах системы водоснабжения</w:t>
      </w:r>
      <w:bookmarkEnd w:id="93"/>
    </w:p>
    <w:p w:rsidR="00BC5853" w:rsidRPr="00BC5853" w:rsidRDefault="00BC5853" w:rsidP="00BC5853">
      <w:pPr>
        <w:numPr>
          <w:ilvl w:val="0"/>
          <w:numId w:val="14"/>
        </w:numPr>
        <w:spacing w:before="200" w:after="0" w:line="240" w:lineRule="auto"/>
        <w:ind w:left="641" w:hanging="357"/>
        <w:rPr>
          <w:rFonts w:eastAsia="Times New Roman"/>
          <w:iCs/>
          <w:szCs w:val="28"/>
          <w:lang w:eastAsia="ru-RU" w:bidi="en-US"/>
        </w:rPr>
      </w:pPr>
      <w:r w:rsidRPr="00BC5853">
        <w:rPr>
          <w:rFonts w:eastAsia="Times New Roman"/>
          <w:iCs/>
          <w:szCs w:val="28"/>
          <w:lang w:eastAsia="ru-RU" w:bidi="en-US"/>
        </w:rPr>
        <w:t>реконструкция и строительство  водопроводных сетей;</w:t>
      </w:r>
    </w:p>
    <w:p w:rsidR="00BC5853" w:rsidRPr="00BC5853" w:rsidRDefault="00BC5853" w:rsidP="00BC5853">
      <w:pPr>
        <w:keepNext/>
        <w:keepLines/>
        <w:numPr>
          <w:ilvl w:val="2"/>
          <w:numId w:val="1"/>
        </w:numPr>
        <w:suppressAutoHyphens/>
        <w:spacing w:before="200" w:after="0" w:line="240" w:lineRule="auto"/>
        <w:ind w:left="0" w:firstLine="851"/>
        <w:outlineLvl w:val="1"/>
        <w:rPr>
          <w:rFonts w:eastAsiaTheme="majorEastAsia"/>
          <w:b/>
          <w:bCs/>
          <w:szCs w:val="28"/>
        </w:rPr>
      </w:pPr>
      <w:bookmarkStart w:id="94" w:name="_Toc477784007"/>
      <w:r w:rsidRPr="00BC5853">
        <w:rPr>
          <w:rFonts w:eastAsiaTheme="majorEastAsia"/>
          <w:b/>
          <w:bCs/>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4"/>
    </w:p>
    <w:p w:rsidR="00BC5853" w:rsidRPr="00BC5853" w:rsidRDefault="00BC5853" w:rsidP="00BC5853">
      <w:pPr>
        <w:spacing w:after="0" w:line="240" w:lineRule="auto"/>
        <w:rPr>
          <w:rFonts w:eastAsiaTheme="minorHAnsi"/>
          <w:szCs w:val="28"/>
        </w:rPr>
      </w:pPr>
      <w:r w:rsidRPr="00BC5853">
        <w:rPr>
          <w:rFonts w:eastAsiaTheme="minorHAnsi"/>
          <w:szCs w:val="28"/>
        </w:rPr>
        <w:t>Не предусматривается.</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95" w:name="_Toc477784008"/>
      <w:r w:rsidRPr="00BC5853">
        <w:rPr>
          <w:rFonts w:eastAsiaTheme="majorEastAsia"/>
          <w:b/>
          <w:bCs/>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5"/>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Оснащенность зданий, строений, сооружений приборами учета воды реализуется на основании Федерального закона от 23. 11. 2009 г. №261-ФЗ «Об энергосбережении и повышении энергетической эффективности и о внесении изменений в отдельные законодательные акты РФ». </w:t>
      </w:r>
    </w:p>
    <w:p w:rsidR="00BC5853" w:rsidRPr="00BC5853" w:rsidRDefault="00BC5853" w:rsidP="00BC5853">
      <w:pPr>
        <w:keepNext/>
        <w:keepLines/>
        <w:numPr>
          <w:ilvl w:val="2"/>
          <w:numId w:val="1"/>
        </w:numPr>
        <w:suppressAutoHyphens/>
        <w:spacing w:before="200" w:after="0" w:line="240" w:lineRule="auto"/>
        <w:ind w:left="0" w:firstLine="710"/>
        <w:outlineLvl w:val="1"/>
        <w:rPr>
          <w:rFonts w:eastAsiaTheme="majorEastAsia"/>
          <w:b/>
          <w:bCs/>
          <w:szCs w:val="28"/>
        </w:rPr>
      </w:pPr>
      <w:bookmarkStart w:id="96" w:name="_Toc477784009"/>
      <w:r w:rsidRPr="00BC5853">
        <w:rPr>
          <w:rFonts w:eastAsiaTheme="majorEastAsia"/>
          <w:b/>
          <w:bCs/>
          <w:szCs w:val="28"/>
        </w:rPr>
        <w:t xml:space="preserve">Описание вариантов маршрутов прохождения трубопроводов (трасс) по территории </w:t>
      </w:r>
      <w:r w:rsidRPr="00BC5853">
        <w:rPr>
          <w:rFonts w:eastAsiaTheme="majorEastAsia"/>
          <w:b/>
          <w:bCs/>
          <w:szCs w:val="28"/>
        </w:rPr>
        <w:fldChar w:fldCharType="begin"/>
      </w:r>
      <w:r w:rsidRPr="00BC5853">
        <w:rPr>
          <w:rFonts w:eastAsiaTheme="majorEastAsia"/>
          <w:b/>
          <w:bCs/>
          <w:szCs w:val="28"/>
        </w:rPr>
        <w:instrText xml:space="preserve"> LINK Excel.Sheet.8 "C:\\Users\\Tanya3\\Desktop\\основа вода\\данные.xlsx" Лист1!R4C3 \a \f 4 \r  \* MERGEFORMAT </w:instrText>
      </w:r>
      <w:r w:rsidRPr="00BC5853">
        <w:rPr>
          <w:rFonts w:eastAsiaTheme="majorEastAsia"/>
          <w:b/>
          <w:bCs/>
          <w:szCs w:val="28"/>
        </w:rPr>
        <w:fldChar w:fldCharType="separate"/>
      </w:r>
      <w:r w:rsidRPr="00BC5853">
        <w:rPr>
          <w:rFonts w:eastAsiaTheme="minorEastAsia"/>
          <w:b/>
          <w:bCs/>
          <w:color w:val="000000"/>
          <w:szCs w:val="28"/>
          <w:lang w:eastAsia="ru-RU"/>
        </w:rPr>
        <w:t xml:space="preserve"> </w:t>
      </w:r>
      <w:r w:rsidRPr="00BC5853">
        <w:rPr>
          <w:rFonts w:eastAsiaTheme="majorEastAsia"/>
          <w:b/>
          <w:bCs/>
          <w:szCs w:val="28"/>
        </w:rPr>
        <w:fldChar w:fldCharType="end"/>
      </w:r>
      <w:r w:rsidRPr="00BC5853">
        <w:rPr>
          <w:rFonts w:eastAsiaTheme="majorEastAsia"/>
          <w:b/>
          <w:bCs/>
          <w:szCs w:val="28"/>
        </w:rPr>
        <w:t xml:space="preserve"> </w:t>
      </w:r>
      <w:proofErr w:type="spellStart"/>
      <w:r w:rsidRPr="00BC5853">
        <w:rPr>
          <w:rFonts w:eastAsiaTheme="majorEastAsia"/>
          <w:b/>
          <w:bCs/>
          <w:szCs w:val="28"/>
        </w:rPr>
        <w:t>Дьяченковского</w:t>
      </w:r>
      <w:proofErr w:type="spellEnd"/>
      <w:r w:rsidRPr="00BC5853">
        <w:rPr>
          <w:rFonts w:eastAsiaTheme="majorEastAsia"/>
          <w:b/>
          <w:bCs/>
          <w:szCs w:val="28"/>
        </w:rPr>
        <w:t xml:space="preserve"> сельского поселения</w:t>
      </w:r>
      <w:bookmarkEnd w:id="96"/>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Месторасположение объектов систем водоснабжения будет определено при рабочем проектировании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 </w:t>
      </w:r>
      <w:bookmarkStart w:id="97" w:name="_Toc423615858"/>
    </w:p>
    <w:p w:rsidR="00BC5853" w:rsidRPr="00BC5853" w:rsidRDefault="00BC5853" w:rsidP="00BC5853">
      <w:pPr>
        <w:suppressAutoHyphens/>
        <w:spacing w:after="0" w:line="240" w:lineRule="auto"/>
        <w:rPr>
          <w:rFonts w:eastAsiaTheme="minorHAnsi"/>
          <w:szCs w:val="28"/>
        </w:rPr>
      </w:pPr>
    </w:p>
    <w:p w:rsidR="00BC5853" w:rsidRPr="00BC5853" w:rsidRDefault="00BC5853" w:rsidP="00BC5853">
      <w:pPr>
        <w:keepNext/>
        <w:keepLines/>
        <w:numPr>
          <w:ilvl w:val="1"/>
          <w:numId w:val="0"/>
        </w:numPr>
        <w:suppressAutoHyphens/>
        <w:spacing w:after="0" w:line="240" w:lineRule="auto"/>
        <w:jc w:val="center"/>
        <w:outlineLvl w:val="1"/>
        <w:rPr>
          <w:rFonts w:eastAsiaTheme="majorEastAsia"/>
          <w:b/>
          <w:bCs/>
          <w:szCs w:val="28"/>
          <w:lang w:eastAsia="zh-CN"/>
        </w:rPr>
      </w:pPr>
      <w:bookmarkStart w:id="98" w:name="_Toc477784010"/>
      <w:bookmarkEnd w:id="97"/>
      <w:r w:rsidRPr="00BC5853">
        <w:rPr>
          <w:rFonts w:eastAsiaTheme="majorEastAsia"/>
          <w:b/>
          <w:bCs/>
          <w:szCs w:val="28"/>
          <w:lang w:eastAsia="zh-CN"/>
        </w:rPr>
        <w:t>ЭКОЛОГИЧЕСКИЕ АСПЕКТЫ МЕРОПРИЯТИЙ ПО СТРОИТЕЛЬСТВУ, РЕКОНСТРУКЦИИ И МОДЕРНИЗАЦИИ ОБЪЕКТОВ ЦЕНТРАЛИЗОВАННЫХ СИСТЕМ ВОДОСНАБЖЕНИЯ</w:t>
      </w:r>
      <w:bookmarkEnd w:id="98"/>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В  настоящее  время  подземные  артезианские  воды  являются  единственным источником  хозяйственно-питьевого  централизованного  водоснабжения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Зоны санитарной охраны первого пояса у скважин </w:t>
      </w:r>
      <w:proofErr w:type="gramStart"/>
      <w:r w:rsidRPr="00BC5853">
        <w:rPr>
          <w:rFonts w:eastAsiaTheme="minorHAnsi"/>
          <w:szCs w:val="28"/>
        </w:rPr>
        <w:t>огорожены забором и благоустроены</w:t>
      </w:r>
      <w:proofErr w:type="gramEnd"/>
      <w:r w:rsidRPr="00BC5853">
        <w:rPr>
          <w:rFonts w:eastAsiaTheme="minorHAnsi"/>
          <w:szCs w:val="28"/>
        </w:rPr>
        <w:t xml:space="preserve">.  Эксплуатация  зон  санитарной  охраны  соблюдается  в соответствии  с  </w:t>
      </w:r>
      <w:r w:rsidRPr="00BC5853">
        <w:rPr>
          <w:rFonts w:eastAsiaTheme="minorHAnsi"/>
          <w:szCs w:val="28"/>
        </w:rPr>
        <w:lastRenderedPageBreak/>
        <w:t xml:space="preserve">требованиями  СанПиН 2.1.4.1110-02 «Зоны  санитарной  охраны источников водоснабжения и водопроводов хозяйственно-питьевого назначения». 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 </w:t>
      </w:r>
    </w:p>
    <w:p w:rsidR="00BC5853" w:rsidRPr="00BC5853" w:rsidRDefault="00BC5853" w:rsidP="00BC5853">
      <w:pPr>
        <w:widowControl w:val="0"/>
        <w:spacing w:after="0" w:line="240" w:lineRule="auto"/>
        <w:rPr>
          <w:rFonts w:eastAsiaTheme="minorHAnsi"/>
          <w:szCs w:val="28"/>
        </w:rPr>
      </w:pPr>
      <w:r w:rsidRPr="00BC5853">
        <w:rPr>
          <w:rFonts w:eastAsiaTheme="minorHAnsi"/>
          <w:szCs w:val="28"/>
        </w:rPr>
        <w:t xml:space="preserve">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II, III – пояса (режимов ограничений) включают территорию, предназначенную для предупреждения  загрязнения воды источников водоснабжения. В пределах II, III  поясов  ЗСО  градостроительная  деятельность  допускается  при  условии обязательного  </w:t>
      </w:r>
      <w:proofErr w:type="spellStart"/>
      <w:r w:rsidRPr="00BC5853">
        <w:rPr>
          <w:rFonts w:eastAsiaTheme="minorHAnsi"/>
          <w:szCs w:val="28"/>
        </w:rPr>
        <w:t>канализования</w:t>
      </w:r>
      <w:proofErr w:type="spellEnd"/>
      <w:r w:rsidRPr="00BC5853">
        <w:rPr>
          <w:rFonts w:eastAsiaTheme="minorHAnsi"/>
          <w:szCs w:val="28"/>
        </w:rPr>
        <w:t xml:space="preserve">  зданий  и  сооружений,  благоустройства  территории, организации поверхностного стока. Вокруг  скважин  должны  быть  оборудованы  зоны  санитарной  охраны  из  трех поясов. Первый  пояс  зоны  санитарной  охраны (зона  строго  режима)  включает площадку вокруг скважины радиусом 30-50 м, ограждаемую забором высотой 1,2м. Территория должна быть </w:t>
      </w:r>
      <w:proofErr w:type="gramStart"/>
      <w:r w:rsidRPr="00BC5853">
        <w:rPr>
          <w:rFonts w:eastAsiaTheme="minorHAnsi"/>
          <w:szCs w:val="28"/>
        </w:rPr>
        <w:t>спланирована и озеленена</w:t>
      </w:r>
      <w:proofErr w:type="gramEnd"/>
      <w:r w:rsidRPr="00BC5853">
        <w:rPr>
          <w:rFonts w:eastAsiaTheme="minorHAnsi"/>
          <w:szCs w:val="28"/>
        </w:rPr>
        <w:t xml:space="preserve">.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На территории </w:t>
      </w:r>
      <w:r w:rsidRPr="00BC5853">
        <w:rPr>
          <w:rFonts w:eastAsiaTheme="minorHAnsi"/>
          <w:szCs w:val="28"/>
          <w:u w:val="single"/>
        </w:rPr>
        <w:t>первого пояса</w:t>
      </w:r>
      <w:r w:rsidRPr="00BC5853">
        <w:rPr>
          <w:rFonts w:eastAsiaTheme="minorHAnsi"/>
          <w:szCs w:val="28"/>
        </w:rPr>
        <w:t xml:space="preserve"> запрещается: </w:t>
      </w:r>
    </w:p>
    <w:p w:rsidR="00BC5853" w:rsidRPr="00BC5853" w:rsidRDefault="00BC5853" w:rsidP="00BC5853">
      <w:pPr>
        <w:widowControl w:val="0"/>
        <w:spacing w:after="0" w:line="240" w:lineRule="auto"/>
        <w:rPr>
          <w:rFonts w:eastAsiaTheme="minorHAnsi"/>
          <w:szCs w:val="28"/>
        </w:rPr>
      </w:pPr>
      <w:r w:rsidRPr="00BC5853">
        <w:rPr>
          <w:rFonts w:eastAsiaTheme="minorHAnsi"/>
          <w:szCs w:val="28"/>
        </w:rPr>
        <w:t xml:space="preserve">–  проживание людей; </w:t>
      </w:r>
    </w:p>
    <w:p w:rsidR="00BC5853" w:rsidRPr="00BC5853" w:rsidRDefault="00BC5853" w:rsidP="00BC5853">
      <w:pPr>
        <w:widowControl w:val="0"/>
        <w:spacing w:after="0" w:line="240" w:lineRule="auto"/>
        <w:rPr>
          <w:rFonts w:eastAsiaTheme="minorHAnsi"/>
          <w:szCs w:val="28"/>
        </w:rPr>
      </w:pPr>
      <w:r w:rsidRPr="00BC5853">
        <w:rPr>
          <w:rFonts w:eastAsiaTheme="minorHAnsi"/>
          <w:szCs w:val="28"/>
        </w:rPr>
        <w:t xml:space="preserve">–  содержание и выпас скота и птиц; </w:t>
      </w:r>
    </w:p>
    <w:p w:rsidR="00BC5853" w:rsidRPr="00BC5853" w:rsidRDefault="00BC5853" w:rsidP="00BC5853">
      <w:pPr>
        <w:widowControl w:val="0"/>
        <w:spacing w:after="0" w:line="240" w:lineRule="auto"/>
        <w:rPr>
          <w:rFonts w:eastAsiaTheme="minorHAnsi"/>
          <w:szCs w:val="28"/>
        </w:rPr>
      </w:pPr>
      <w:r w:rsidRPr="00BC5853">
        <w:rPr>
          <w:rFonts w:eastAsiaTheme="minorHAnsi"/>
          <w:szCs w:val="28"/>
        </w:rPr>
        <w:t xml:space="preserve">–  строительство  зданий  и  сооружений,  не  имеющих  прямого  отношения  к водопроводу. Для  лиц,  работающих  на  территории  первого  пояса,  устанавливается обязательная  иммунизация  по  группе  водных  инфекций,  обязательный периодический медицинский осмотр и проверка на </w:t>
      </w:r>
      <w:proofErr w:type="spellStart"/>
      <w:r w:rsidRPr="00BC5853">
        <w:rPr>
          <w:rFonts w:eastAsiaTheme="minorHAnsi"/>
          <w:szCs w:val="28"/>
        </w:rPr>
        <w:t>бациллоопасность</w:t>
      </w:r>
      <w:proofErr w:type="spellEnd"/>
      <w:r w:rsidRPr="00BC5853">
        <w:rPr>
          <w:rFonts w:eastAsiaTheme="minorHAnsi"/>
          <w:szCs w:val="28"/>
        </w:rPr>
        <w:t xml:space="preserve">. Территория площадки </w:t>
      </w:r>
      <w:proofErr w:type="gramStart"/>
      <w:r w:rsidRPr="00BC5853">
        <w:rPr>
          <w:rFonts w:eastAsiaTheme="minorHAnsi"/>
          <w:szCs w:val="28"/>
        </w:rPr>
        <w:t>очищается от мусора и нечистот и обеззараживается</w:t>
      </w:r>
      <w:proofErr w:type="gramEnd"/>
      <w:r w:rsidRPr="00BC5853">
        <w:rPr>
          <w:rFonts w:eastAsiaTheme="minorHAnsi"/>
          <w:szCs w:val="28"/>
        </w:rPr>
        <w:t xml:space="preserve"> хлорной известью.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На  территории  зоны  </w:t>
      </w:r>
      <w:r w:rsidRPr="00BC5853">
        <w:rPr>
          <w:rFonts w:eastAsiaTheme="minorHAnsi"/>
          <w:szCs w:val="28"/>
          <w:u w:val="single"/>
        </w:rPr>
        <w:t xml:space="preserve">второго  пояса </w:t>
      </w:r>
      <w:r w:rsidRPr="00BC5853">
        <w:rPr>
          <w:rFonts w:eastAsiaTheme="minorHAnsi"/>
          <w:szCs w:val="28"/>
        </w:rPr>
        <w:t xml:space="preserve"> радиусом 150  м  предусматриваются следующие санитарно-технические мероприятия: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всякое строительство, промышленное и жилищное, подлежит согласованию с районными санитарными организациями;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при застройке участка содержать в чистоте и опрятности все улицы и дворы, не допускать их антисанитарного состояния. На территории второго пояса зоны санитарной охраны запрещается: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загрязнение  территории  нечистотами,  мусором,  навозом,  промышленными отходами;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размещение  складов  горюче-смазочных  материалов,  ядохимикатов  и минеральных удобрений, </w:t>
      </w:r>
      <w:proofErr w:type="spellStart"/>
      <w:r w:rsidRPr="00BC5853">
        <w:rPr>
          <w:rFonts w:eastAsiaTheme="minorHAnsi"/>
          <w:szCs w:val="28"/>
        </w:rPr>
        <w:t>шламохранилищ</w:t>
      </w:r>
      <w:proofErr w:type="spellEnd"/>
      <w:r w:rsidRPr="00BC5853">
        <w:rPr>
          <w:rFonts w:eastAsiaTheme="minorHAnsi"/>
          <w:szCs w:val="28"/>
        </w:rPr>
        <w:t xml:space="preserve"> и других объектов, которые могут вызвать химическое загрязнение источников водоснабжения;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 применение удобрений и ядохимикатов. Мероприятия по охране подземных вод </w:t>
      </w:r>
      <w:r w:rsidRPr="00BC5853">
        <w:rPr>
          <w:rFonts w:eastAsiaTheme="minorHAnsi"/>
          <w:szCs w:val="28"/>
        </w:rPr>
        <w:lastRenderedPageBreak/>
        <w:t xml:space="preserve">предусматриваются по двум основным направлениям – недопущению истощения ресурсов подземных вод и защита их от загрязнения: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сокращение использования пресных подземных вод для технических целей и полива зеленых насаждений;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проведение ежегодного профилактического ремонта скважин;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вынос  из  ЗСО I  пояса  всех  потенциальных  источников  загрязнения подземных вод;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в пределах I – III поясов ЗСО скважин разработать комплекс </w:t>
      </w:r>
      <w:proofErr w:type="spellStart"/>
      <w:r w:rsidRPr="00BC5853">
        <w:rPr>
          <w:rFonts w:eastAsiaTheme="minorHAnsi"/>
          <w:szCs w:val="28"/>
        </w:rPr>
        <w:t>водоохранных</w:t>
      </w:r>
      <w:proofErr w:type="spellEnd"/>
      <w:r w:rsidRPr="00BC5853">
        <w:rPr>
          <w:rFonts w:eastAsiaTheme="minorHAnsi"/>
          <w:szCs w:val="28"/>
        </w:rPr>
        <w:t xml:space="preserve"> мероприятий  в  соответствии  с  СанПиН 2.1.4.1110-02  и  согласовать  его  с </w:t>
      </w:r>
      <w:proofErr w:type="gramStart"/>
      <w:r w:rsidRPr="00BC5853">
        <w:rPr>
          <w:rFonts w:eastAsiaTheme="minorHAnsi"/>
          <w:szCs w:val="28"/>
        </w:rPr>
        <w:t>районным</w:t>
      </w:r>
      <w:proofErr w:type="gramEnd"/>
      <w:r w:rsidRPr="00BC5853">
        <w:rPr>
          <w:rFonts w:eastAsiaTheme="minorHAnsi"/>
          <w:szCs w:val="28"/>
        </w:rPr>
        <w:t xml:space="preserve"> ЦГСЭН;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w:t>
      </w:r>
    </w:p>
    <w:p w:rsidR="00BC5853" w:rsidRPr="00BC5853" w:rsidRDefault="00BC5853" w:rsidP="00BC5853">
      <w:pPr>
        <w:widowControl w:val="0"/>
        <w:suppressAutoHyphens/>
        <w:spacing w:after="0" w:line="240" w:lineRule="auto"/>
        <w:rPr>
          <w:rFonts w:eastAsiaTheme="minorHAnsi"/>
          <w:szCs w:val="28"/>
        </w:rPr>
      </w:pPr>
      <w:r w:rsidRPr="00BC5853">
        <w:rPr>
          <w:rFonts w:eastAsiaTheme="minorHAnsi"/>
          <w:szCs w:val="28"/>
        </w:rPr>
        <w:t xml:space="preserve">–  контроль  качества  производить  в  соответствии  с  СанПиН 2.1.4.1074-01  с обязательным  определением  содержания  железа  и  органолептических показателей. Реконструкция  и  модернизация  существующих  водозаборов,  замена изношенных  сетей,  предусмотренных  данной  схемой,  позволит  сэкономить количество потребляемой воды питьевого качества из </w:t>
      </w:r>
      <w:proofErr w:type="spellStart"/>
      <w:r w:rsidRPr="00BC5853">
        <w:rPr>
          <w:rFonts w:eastAsiaTheme="minorHAnsi"/>
          <w:szCs w:val="28"/>
        </w:rPr>
        <w:t>арт</w:t>
      </w:r>
      <w:proofErr w:type="gramStart"/>
      <w:r w:rsidRPr="00BC5853">
        <w:rPr>
          <w:rFonts w:eastAsiaTheme="minorHAnsi"/>
          <w:szCs w:val="28"/>
        </w:rPr>
        <w:t>.с</w:t>
      </w:r>
      <w:proofErr w:type="gramEnd"/>
      <w:r w:rsidRPr="00BC5853">
        <w:rPr>
          <w:rFonts w:eastAsiaTheme="minorHAnsi"/>
          <w:szCs w:val="28"/>
        </w:rPr>
        <w:t>кважин</w:t>
      </w:r>
      <w:proofErr w:type="spellEnd"/>
      <w:r w:rsidRPr="00BC5853">
        <w:rPr>
          <w:rFonts w:eastAsiaTheme="minorHAnsi"/>
          <w:szCs w:val="28"/>
        </w:rPr>
        <w:t xml:space="preserve"> и обеспечить ее бесперебойную подачу.</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99" w:name="_Toc477784011"/>
      <w:r w:rsidRPr="00BC5853">
        <w:rPr>
          <w:rFonts w:eastAsiaTheme="majorEastAsia"/>
          <w:b/>
          <w:bCs/>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9"/>
    </w:p>
    <w:p w:rsidR="00BC5853" w:rsidRPr="00BC5853" w:rsidRDefault="00BC5853" w:rsidP="00BC5853">
      <w:pPr>
        <w:suppressAutoHyphens/>
        <w:spacing w:after="0" w:line="240" w:lineRule="auto"/>
        <w:rPr>
          <w:rFonts w:eastAsiaTheme="minorHAnsi"/>
          <w:szCs w:val="28"/>
        </w:rPr>
      </w:pPr>
      <w:bookmarkStart w:id="100" w:name="_Toc360699428"/>
      <w:bookmarkStart w:id="101" w:name="_Toc360699814"/>
      <w:bookmarkStart w:id="102" w:name="_Toc360700200"/>
      <w:r w:rsidRPr="00BC5853">
        <w:rPr>
          <w:rFonts w:eastAsiaTheme="minorHAnsi"/>
          <w:szCs w:val="28"/>
        </w:rPr>
        <w:t>Технологический процесс забора воды из скважин и транспортирования её в водопроводную сеть не сопровождается вредными выбросами.</w:t>
      </w:r>
      <w:bookmarkEnd w:id="100"/>
      <w:bookmarkEnd w:id="101"/>
      <w:bookmarkEnd w:id="102"/>
    </w:p>
    <w:p w:rsidR="00BC5853" w:rsidRPr="00BC5853" w:rsidRDefault="00BC5853" w:rsidP="00BC5853">
      <w:pPr>
        <w:suppressAutoHyphens/>
        <w:spacing w:after="0" w:line="240" w:lineRule="auto"/>
        <w:rPr>
          <w:rFonts w:eastAsiaTheme="minorHAnsi"/>
          <w:szCs w:val="28"/>
        </w:rPr>
      </w:pPr>
      <w:bookmarkStart w:id="103" w:name="_Toc360699430"/>
      <w:bookmarkStart w:id="104" w:name="_Toc360699816"/>
      <w:bookmarkStart w:id="105" w:name="_Toc360700202"/>
      <w:r w:rsidRPr="00BC5853">
        <w:rPr>
          <w:rFonts w:eastAsiaTheme="minorHAnsi"/>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103"/>
      <w:bookmarkEnd w:id="104"/>
      <w:bookmarkEnd w:id="105"/>
    </w:p>
    <w:p w:rsidR="00BC5853" w:rsidRPr="00BC5853" w:rsidRDefault="00BC5853" w:rsidP="00BC5853">
      <w:pPr>
        <w:suppressAutoHyphens/>
        <w:spacing w:after="0" w:line="240" w:lineRule="auto"/>
        <w:rPr>
          <w:rFonts w:eastAsiaTheme="minorHAnsi"/>
          <w:szCs w:val="28"/>
        </w:rPr>
      </w:pPr>
      <w:bookmarkStart w:id="106" w:name="_Toc360699432"/>
      <w:bookmarkStart w:id="107" w:name="_Toc360699818"/>
      <w:bookmarkStart w:id="108" w:name="_Toc360700204"/>
      <w:r w:rsidRPr="00BC5853">
        <w:rPr>
          <w:rFonts w:eastAsiaTheme="minorHAnsi"/>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9" w:name="_Toc360699433"/>
      <w:bookmarkStart w:id="110" w:name="_Toc360699819"/>
      <w:bookmarkStart w:id="111" w:name="_Toc360700205"/>
      <w:bookmarkEnd w:id="106"/>
      <w:bookmarkEnd w:id="107"/>
      <w:bookmarkEnd w:id="108"/>
      <w:r w:rsidRPr="00BC5853">
        <w:rPr>
          <w:rFonts w:eastAsiaTheme="minorHAnsi"/>
          <w:szCs w:val="28"/>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9"/>
      <w:bookmarkEnd w:id="110"/>
      <w:bookmarkEnd w:id="111"/>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112" w:name="_Toc477784012"/>
      <w:r w:rsidRPr="00BC5853">
        <w:rPr>
          <w:rFonts w:eastAsiaTheme="majorEastAsia"/>
          <w:b/>
          <w:bCs/>
          <w:szCs w:val="28"/>
        </w:rPr>
        <w:t>На окружающую среду при реализации мероприятий по снабжению и хранению химических реагентов, используемых в водоподготовке (хлор и др.)</w:t>
      </w:r>
      <w:bookmarkEnd w:id="112"/>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Сооружения очистки и подготовки воды на территории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в настоящее время отсутствуют.</w:t>
      </w:r>
    </w:p>
    <w:p w:rsidR="00BC5853" w:rsidRPr="00BC5853" w:rsidRDefault="00BC5853" w:rsidP="00BC5853">
      <w:pPr>
        <w:suppressAutoHyphens/>
        <w:spacing w:after="0" w:line="240" w:lineRule="auto"/>
        <w:rPr>
          <w:rFonts w:eastAsiaTheme="minorHAnsi"/>
          <w:szCs w:val="28"/>
        </w:rPr>
      </w:pPr>
    </w:p>
    <w:p w:rsidR="00BC5853" w:rsidRPr="00BC5853" w:rsidRDefault="00BC5853" w:rsidP="00BC5853">
      <w:pPr>
        <w:keepNext/>
        <w:keepLines/>
        <w:numPr>
          <w:ilvl w:val="1"/>
          <w:numId w:val="0"/>
        </w:numPr>
        <w:suppressAutoHyphens/>
        <w:spacing w:after="0" w:line="240" w:lineRule="auto"/>
        <w:jc w:val="center"/>
        <w:outlineLvl w:val="1"/>
        <w:rPr>
          <w:rFonts w:eastAsiaTheme="majorEastAsia"/>
          <w:b/>
          <w:bCs/>
          <w:szCs w:val="28"/>
        </w:rPr>
      </w:pPr>
      <w:bookmarkStart w:id="113" w:name="_Toc477784013"/>
      <w:r w:rsidRPr="00BC5853">
        <w:rPr>
          <w:rFonts w:eastAsiaTheme="majorEastAsia"/>
          <w:b/>
          <w:bCs/>
          <w:szCs w:val="28"/>
        </w:rPr>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13"/>
    </w:p>
    <w:p w:rsidR="00BC5853" w:rsidRPr="00BC5853" w:rsidRDefault="00BC5853" w:rsidP="00BC5853">
      <w:pPr>
        <w:keepNext/>
        <w:suppressAutoHyphens/>
        <w:spacing w:after="0" w:line="240" w:lineRule="auto"/>
        <w:rPr>
          <w:rFonts w:eastAsiaTheme="minorHAnsi"/>
          <w:szCs w:val="28"/>
        </w:rPr>
      </w:pPr>
      <w:r w:rsidRPr="00BC5853">
        <w:rPr>
          <w:rFonts w:eastAsiaTheme="minorHAnsi"/>
          <w:szCs w:val="28"/>
        </w:rPr>
        <w:t>Оценка объемов капитальных вложений в строительство, реконструкцию инвестиций и модернизацию объектов централизованных систем водоснабжения в 2017-2030 гг. представлены в таблице 2.9.</w:t>
      </w:r>
    </w:p>
    <w:p w:rsidR="00BC5853" w:rsidRPr="00BC5853" w:rsidRDefault="00BC5853" w:rsidP="00BC5853">
      <w:pPr>
        <w:keepNext/>
        <w:suppressAutoHyphens/>
        <w:spacing w:after="0" w:line="240" w:lineRule="auto"/>
        <w:jc w:val="center"/>
        <w:rPr>
          <w:rFonts w:eastAsiaTheme="minorHAnsi"/>
          <w:szCs w:val="28"/>
        </w:rPr>
      </w:pPr>
      <w:r w:rsidRPr="00BC5853">
        <w:rPr>
          <w:rFonts w:eastAsiaTheme="minorHAnsi"/>
          <w:szCs w:val="28"/>
        </w:rPr>
        <w:t>Оценка объемов капитальных вложений</w:t>
      </w:r>
    </w:p>
    <w:p w:rsidR="00BC5853" w:rsidRPr="00BC5853" w:rsidRDefault="00BC5853" w:rsidP="00BC5853">
      <w:pPr>
        <w:keepNext/>
        <w:keepLines/>
        <w:spacing w:after="0" w:line="240" w:lineRule="auto"/>
        <w:ind w:firstLine="0"/>
        <w:jc w:val="right"/>
        <w:rPr>
          <w:rFonts w:eastAsia="Times New Roman"/>
          <w:bCs/>
          <w:szCs w:val="28"/>
        </w:rPr>
      </w:pPr>
      <w:r w:rsidRPr="00BC5853">
        <w:rPr>
          <w:rFonts w:eastAsia="Times New Roman"/>
          <w:bCs/>
          <w:szCs w:val="28"/>
        </w:rPr>
        <w:t>Таблица 2.9</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9"/>
        <w:gridCol w:w="5004"/>
        <w:gridCol w:w="1317"/>
        <w:gridCol w:w="1368"/>
        <w:gridCol w:w="1408"/>
      </w:tblGrid>
      <w:tr w:rsidR="00BC5853" w:rsidRPr="00BC5853" w:rsidTr="00BC5853">
        <w:trPr>
          <w:trHeight w:val="340"/>
        </w:trPr>
        <w:tc>
          <w:tcPr>
            <w:tcW w:w="220" w:type="pct"/>
            <w:vMerge w:val="restart"/>
            <w:tcMar>
              <w:top w:w="17" w:type="dxa"/>
              <w:bottom w:w="17" w:type="dxa"/>
            </w:tcMar>
            <w:vAlign w:val="center"/>
          </w:tcPr>
          <w:p w:rsidR="00BC5853" w:rsidRPr="00BC5853" w:rsidRDefault="00BC5853" w:rsidP="00BC5853">
            <w:pPr>
              <w:spacing w:after="0" w:line="240" w:lineRule="auto"/>
              <w:ind w:firstLine="0"/>
              <w:jc w:val="center"/>
              <w:rPr>
                <w:b/>
                <w:sz w:val="24"/>
                <w:szCs w:val="24"/>
              </w:rPr>
            </w:pPr>
            <w:r w:rsidRPr="00BC5853">
              <w:rPr>
                <w:b/>
                <w:sz w:val="24"/>
                <w:szCs w:val="24"/>
              </w:rPr>
              <w:t xml:space="preserve">№ </w:t>
            </w:r>
            <w:proofErr w:type="gramStart"/>
            <w:r w:rsidRPr="00BC5853">
              <w:rPr>
                <w:b/>
                <w:sz w:val="24"/>
                <w:szCs w:val="24"/>
              </w:rPr>
              <w:t>п</w:t>
            </w:r>
            <w:proofErr w:type="gramEnd"/>
            <w:r w:rsidRPr="00BC5853">
              <w:rPr>
                <w:b/>
                <w:sz w:val="24"/>
                <w:szCs w:val="24"/>
              </w:rPr>
              <w:t>/п</w:t>
            </w:r>
          </w:p>
        </w:tc>
        <w:tc>
          <w:tcPr>
            <w:tcW w:w="2629" w:type="pct"/>
            <w:vMerge w:val="restart"/>
            <w:tcMar>
              <w:top w:w="17" w:type="dxa"/>
              <w:bottom w:w="17" w:type="dxa"/>
            </w:tcMar>
            <w:vAlign w:val="center"/>
          </w:tcPr>
          <w:p w:rsidR="00BC5853" w:rsidRPr="00BC5853" w:rsidRDefault="00BC5853" w:rsidP="00BC5853">
            <w:pPr>
              <w:spacing w:after="0" w:line="240" w:lineRule="auto"/>
              <w:ind w:firstLine="0"/>
              <w:jc w:val="center"/>
              <w:rPr>
                <w:b/>
                <w:sz w:val="24"/>
                <w:szCs w:val="24"/>
              </w:rPr>
            </w:pPr>
            <w:r w:rsidRPr="00BC5853">
              <w:rPr>
                <w:b/>
                <w:sz w:val="24"/>
                <w:szCs w:val="24"/>
              </w:rPr>
              <w:t>Наименование</w:t>
            </w:r>
          </w:p>
        </w:tc>
        <w:tc>
          <w:tcPr>
            <w:tcW w:w="1411" w:type="pct"/>
            <w:gridSpan w:val="2"/>
            <w:tcMar>
              <w:top w:w="17" w:type="dxa"/>
              <w:bottom w:w="17" w:type="dxa"/>
            </w:tcMar>
            <w:vAlign w:val="center"/>
          </w:tcPr>
          <w:p w:rsidR="00BC5853" w:rsidRPr="00BC5853" w:rsidRDefault="00BC5853" w:rsidP="00BC5853">
            <w:pPr>
              <w:spacing w:after="0" w:line="240" w:lineRule="auto"/>
              <w:ind w:firstLine="0"/>
              <w:jc w:val="center"/>
              <w:rPr>
                <w:b/>
                <w:sz w:val="24"/>
                <w:szCs w:val="24"/>
              </w:rPr>
            </w:pPr>
            <w:r w:rsidRPr="00BC5853">
              <w:rPr>
                <w:b/>
                <w:sz w:val="24"/>
                <w:szCs w:val="24"/>
              </w:rPr>
              <w:t>Сроки строительства</w:t>
            </w:r>
          </w:p>
        </w:tc>
        <w:tc>
          <w:tcPr>
            <w:tcW w:w="740" w:type="pct"/>
            <w:vMerge w:val="restart"/>
            <w:vAlign w:val="center"/>
          </w:tcPr>
          <w:p w:rsidR="00BC5853" w:rsidRPr="00BC5853" w:rsidRDefault="00BC5853" w:rsidP="00BC5853">
            <w:pPr>
              <w:spacing w:after="0" w:line="240" w:lineRule="auto"/>
              <w:ind w:firstLine="0"/>
              <w:jc w:val="center"/>
              <w:rPr>
                <w:b/>
                <w:sz w:val="24"/>
                <w:szCs w:val="24"/>
              </w:rPr>
            </w:pPr>
            <w:r w:rsidRPr="00BC5853">
              <w:rPr>
                <w:b/>
                <w:sz w:val="24"/>
                <w:szCs w:val="24"/>
              </w:rPr>
              <w:t xml:space="preserve">Затраты, </w:t>
            </w:r>
            <w:proofErr w:type="spellStart"/>
            <w:r w:rsidRPr="00BC5853">
              <w:rPr>
                <w:b/>
                <w:sz w:val="24"/>
                <w:szCs w:val="24"/>
              </w:rPr>
              <w:t>тыс</w:t>
            </w:r>
            <w:proofErr w:type="gramStart"/>
            <w:r w:rsidRPr="00BC5853">
              <w:rPr>
                <w:b/>
                <w:sz w:val="24"/>
                <w:szCs w:val="24"/>
              </w:rPr>
              <w:t>.р</w:t>
            </w:r>
            <w:proofErr w:type="gramEnd"/>
            <w:r w:rsidRPr="00BC5853">
              <w:rPr>
                <w:b/>
                <w:sz w:val="24"/>
                <w:szCs w:val="24"/>
              </w:rPr>
              <w:t>уб</w:t>
            </w:r>
            <w:proofErr w:type="spellEnd"/>
          </w:p>
        </w:tc>
      </w:tr>
      <w:tr w:rsidR="00BC5853" w:rsidRPr="00BC5853" w:rsidTr="00BC5853">
        <w:trPr>
          <w:trHeight w:val="340"/>
        </w:trPr>
        <w:tc>
          <w:tcPr>
            <w:tcW w:w="220" w:type="pct"/>
            <w:vMerge/>
            <w:tcMar>
              <w:top w:w="17" w:type="dxa"/>
              <w:bottom w:w="17" w:type="dxa"/>
            </w:tcMar>
            <w:vAlign w:val="center"/>
          </w:tcPr>
          <w:p w:rsidR="00BC5853" w:rsidRPr="00BC5853" w:rsidRDefault="00BC5853" w:rsidP="00BC5853">
            <w:pPr>
              <w:spacing w:after="0" w:line="240" w:lineRule="auto"/>
              <w:ind w:firstLine="0"/>
              <w:jc w:val="center"/>
              <w:rPr>
                <w:sz w:val="24"/>
                <w:szCs w:val="24"/>
              </w:rPr>
            </w:pPr>
          </w:p>
        </w:tc>
        <w:tc>
          <w:tcPr>
            <w:tcW w:w="2629" w:type="pct"/>
            <w:vMerge/>
            <w:tcMar>
              <w:top w:w="17" w:type="dxa"/>
              <w:bottom w:w="17" w:type="dxa"/>
            </w:tcMar>
            <w:vAlign w:val="center"/>
          </w:tcPr>
          <w:p w:rsidR="00BC5853" w:rsidRPr="00BC5853" w:rsidRDefault="00BC5853" w:rsidP="00BC5853">
            <w:pPr>
              <w:spacing w:after="0" w:line="240" w:lineRule="auto"/>
              <w:ind w:firstLine="0"/>
              <w:jc w:val="center"/>
              <w:rPr>
                <w:sz w:val="24"/>
                <w:szCs w:val="24"/>
              </w:rPr>
            </w:pPr>
          </w:p>
        </w:tc>
        <w:tc>
          <w:tcPr>
            <w:tcW w:w="692" w:type="pct"/>
            <w:tcMar>
              <w:top w:w="17" w:type="dxa"/>
              <w:bottom w:w="17" w:type="dxa"/>
            </w:tcMar>
            <w:vAlign w:val="center"/>
          </w:tcPr>
          <w:p w:rsidR="00BC5853" w:rsidRPr="00BC5853" w:rsidRDefault="00BC5853" w:rsidP="00BC5853">
            <w:pPr>
              <w:spacing w:after="0" w:line="240" w:lineRule="auto"/>
              <w:ind w:firstLine="0"/>
              <w:jc w:val="center"/>
              <w:rPr>
                <w:b/>
                <w:sz w:val="24"/>
                <w:szCs w:val="24"/>
              </w:rPr>
            </w:pPr>
            <w:r w:rsidRPr="00BC5853">
              <w:rPr>
                <w:b/>
                <w:sz w:val="24"/>
                <w:szCs w:val="24"/>
              </w:rPr>
              <w:t xml:space="preserve">расчетный срок </w:t>
            </w:r>
          </w:p>
          <w:p w:rsidR="00BC5853" w:rsidRPr="00BC5853" w:rsidRDefault="00BC5853" w:rsidP="00BC5853">
            <w:pPr>
              <w:spacing w:after="0" w:line="240" w:lineRule="auto"/>
              <w:ind w:firstLine="0"/>
              <w:jc w:val="center"/>
              <w:rPr>
                <w:b/>
                <w:sz w:val="24"/>
                <w:szCs w:val="24"/>
              </w:rPr>
            </w:pPr>
            <w:r w:rsidRPr="00BC5853">
              <w:rPr>
                <w:b/>
                <w:sz w:val="24"/>
                <w:szCs w:val="24"/>
              </w:rPr>
              <w:t>(2030 г.)</w:t>
            </w:r>
          </w:p>
        </w:tc>
        <w:tc>
          <w:tcPr>
            <w:tcW w:w="719" w:type="pct"/>
            <w:tcMar>
              <w:top w:w="17" w:type="dxa"/>
              <w:bottom w:w="17" w:type="dxa"/>
            </w:tcMar>
            <w:vAlign w:val="center"/>
          </w:tcPr>
          <w:p w:rsidR="00BC5853" w:rsidRPr="00BC5853" w:rsidRDefault="00BC5853" w:rsidP="00BC5853">
            <w:pPr>
              <w:spacing w:after="0" w:line="240" w:lineRule="auto"/>
              <w:ind w:firstLine="0"/>
              <w:jc w:val="center"/>
              <w:rPr>
                <w:b/>
                <w:sz w:val="24"/>
                <w:szCs w:val="24"/>
              </w:rPr>
            </w:pPr>
            <w:r w:rsidRPr="00BC5853">
              <w:rPr>
                <w:b/>
                <w:sz w:val="24"/>
                <w:szCs w:val="24"/>
              </w:rPr>
              <w:t xml:space="preserve">в </w:t>
            </w:r>
            <w:proofErr w:type="spellStart"/>
            <w:r w:rsidRPr="00BC5853">
              <w:rPr>
                <w:b/>
                <w:sz w:val="24"/>
                <w:szCs w:val="24"/>
              </w:rPr>
              <w:t>т.ч</w:t>
            </w:r>
            <w:proofErr w:type="spellEnd"/>
            <w:r w:rsidRPr="00BC5853">
              <w:rPr>
                <w:b/>
                <w:sz w:val="24"/>
                <w:szCs w:val="24"/>
              </w:rPr>
              <w:t>. на</w:t>
            </w:r>
          </w:p>
          <w:p w:rsidR="00BC5853" w:rsidRPr="00BC5853" w:rsidRDefault="00BC5853" w:rsidP="00BC5853">
            <w:pPr>
              <w:spacing w:after="0" w:line="240" w:lineRule="auto"/>
              <w:ind w:firstLine="0"/>
              <w:jc w:val="center"/>
              <w:rPr>
                <w:b/>
                <w:sz w:val="24"/>
                <w:szCs w:val="24"/>
              </w:rPr>
            </w:pPr>
            <w:r w:rsidRPr="00BC5853">
              <w:rPr>
                <w:b/>
                <w:sz w:val="24"/>
                <w:szCs w:val="24"/>
                <w:lang w:val="en-US"/>
              </w:rPr>
              <w:t>I</w:t>
            </w:r>
            <w:r w:rsidRPr="00BC5853">
              <w:rPr>
                <w:b/>
                <w:sz w:val="24"/>
                <w:szCs w:val="24"/>
              </w:rPr>
              <w:t xml:space="preserve"> очередь (2022 г.)</w:t>
            </w:r>
          </w:p>
        </w:tc>
        <w:tc>
          <w:tcPr>
            <w:tcW w:w="740" w:type="pct"/>
            <w:vMerge/>
            <w:vAlign w:val="center"/>
          </w:tcPr>
          <w:p w:rsidR="00BC5853" w:rsidRPr="00BC5853" w:rsidRDefault="00BC5853" w:rsidP="00BC5853">
            <w:pPr>
              <w:spacing w:after="0" w:line="240" w:lineRule="auto"/>
              <w:ind w:firstLine="0"/>
              <w:jc w:val="center"/>
              <w:rPr>
                <w:sz w:val="24"/>
                <w:szCs w:val="24"/>
              </w:rPr>
            </w:pPr>
          </w:p>
        </w:tc>
      </w:tr>
      <w:tr w:rsidR="00BC5853" w:rsidRPr="00BC5853" w:rsidTr="00BC5853">
        <w:trPr>
          <w:trHeight w:val="340"/>
        </w:trPr>
        <w:tc>
          <w:tcPr>
            <w:tcW w:w="220"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1</w:t>
            </w:r>
          </w:p>
        </w:tc>
        <w:tc>
          <w:tcPr>
            <w:tcW w:w="2629"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2</w:t>
            </w:r>
          </w:p>
        </w:tc>
        <w:tc>
          <w:tcPr>
            <w:tcW w:w="692"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3</w:t>
            </w:r>
          </w:p>
        </w:tc>
        <w:tc>
          <w:tcPr>
            <w:tcW w:w="719"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4</w:t>
            </w:r>
          </w:p>
        </w:tc>
        <w:tc>
          <w:tcPr>
            <w:tcW w:w="7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5</w:t>
            </w:r>
          </w:p>
        </w:tc>
      </w:tr>
      <w:tr w:rsidR="00BC5853" w:rsidRPr="00BC5853" w:rsidTr="00BC5853">
        <w:trPr>
          <w:trHeight w:val="340"/>
        </w:trPr>
        <w:tc>
          <w:tcPr>
            <w:tcW w:w="220"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1.</w:t>
            </w:r>
          </w:p>
        </w:tc>
        <w:tc>
          <w:tcPr>
            <w:tcW w:w="2629" w:type="pct"/>
            <w:tcMar>
              <w:top w:w="17" w:type="dxa"/>
              <w:bottom w:w="17" w:type="dxa"/>
            </w:tcMar>
            <w:vAlign w:val="center"/>
          </w:tcPr>
          <w:p w:rsidR="00BC5853" w:rsidRPr="00BC5853" w:rsidRDefault="00BC5853" w:rsidP="00BC5853">
            <w:pPr>
              <w:spacing w:after="0" w:line="240" w:lineRule="auto"/>
              <w:ind w:firstLine="0"/>
              <w:jc w:val="left"/>
              <w:rPr>
                <w:sz w:val="24"/>
                <w:szCs w:val="24"/>
              </w:rPr>
            </w:pPr>
            <w:r w:rsidRPr="00BC5853">
              <w:rPr>
                <w:sz w:val="24"/>
                <w:szCs w:val="24"/>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692"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41,5 км</w:t>
            </w:r>
          </w:p>
        </w:tc>
        <w:tc>
          <w:tcPr>
            <w:tcW w:w="719"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41,5км</w:t>
            </w:r>
          </w:p>
        </w:tc>
        <w:tc>
          <w:tcPr>
            <w:tcW w:w="7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400</w:t>
            </w:r>
          </w:p>
        </w:tc>
      </w:tr>
      <w:tr w:rsidR="00BC5853" w:rsidRPr="00BC5853" w:rsidTr="00BC5853">
        <w:trPr>
          <w:trHeight w:val="340"/>
        </w:trPr>
        <w:tc>
          <w:tcPr>
            <w:tcW w:w="220"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2.</w:t>
            </w:r>
          </w:p>
        </w:tc>
        <w:tc>
          <w:tcPr>
            <w:tcW w:w="2629" w:type="pct"/>
            <w:tcMar>
              <w:top w:w="17" w:type="dxa"/>
              <w:bottom w:w="17" w:type="dxa"/>
            </w:tcMar>
            <w:vAlign w:val="center"/>
          </w:tcPr>
          <w:p w:rsidR="00BC5853" w:rsidRPr="00BC5853" w:rsidRDefault="00BC5853" w:rsidP="00BC5853">
            <w:pPr>
              <w:spacing w:after="0" w:line="240" w:lineRule="auto"/>
              <w:ind w:firstLine="0"/>
              <w:jc w:val="left"/>
              <w:rPr>
                <w:sz w:val="24"/>
                <w:szCs w:val="24"/>
              </w:rPr>
            </w:pPr>
            <w:r w:rsidRPr="00BC5853">
              <w:rPr>
                <w:sz w:val="24"/>
                <w:szCs w:val="24"/>
              </w:rPr>
              <w:t>Разработка проектно-сметной документации на реконструкцию существующих водопроводных сетей и сооружений и строительство новых</w:t>
            </w:r>
          </w:p>
        </w:tc>
        <w:tc>
          <w:tcPr>
            <w:tcW w:w="692"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3 проекта</w:t>
            </w:r>
          </w:p>
        </w:tc>
        <w:tc>
          <w:tcPr>
            <w:tcW w:w="719"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3 проекта</w:t>
            </w:r>
          </w:p>
        </w:tc>
        <w:tc>
          <w:tcPr>
            <w:tcW w:w="7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10000</w:t>
            </w:r>
          </w:p>
        </w:tc>
      </w:tr>
      <w:tr w:rsidR="00BC5853" w:rsidRPr="00BC5853" w:rsidTr="00BC5853">
        <w:trPr>
          <w:trHeight w:val="340"/>
        </w:trPr>
        <w:tc>
          <w:tcPr>
            <w:tcW w:w="220"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3.</w:t>
            </w:r>
          </w:p>
        </w:tc>
        <w:tc>
          <w:tcPr>
            <w:tcW w:w="2629" w:type="pct"/>
            <w:tcMar>
              <w:top w:w="17" w:type="dxa"/>
              <w:bottom w:w="17" w:type="dxa"/>
            </w:tcMar>
            <w:vAlign w:val="center"/>
          </w:tcPr>
          <w:p w:rsidR="00BC5853" w:rsidRPr="00BC5853" w:rsidRDefault="00BC5853" w:rsidP="00BC5853">
            <w:pPr>
              <w:spacing w:after="0" w:line="240" w:lineRule="auto"/>
              <w:ind w:firstLine="0"/>
              <w:jc w:val="left"/>
              <w:rPr>
                <w:sz w:val="24"/>
                <w:szCs w:val="24"/>
              </w:rPr>
            </w:pPr>
            <w:r w:rsidRPr="00BC5853">
              <w:rPr>
                <w:sz w:val="24"/>
                <w:szCs w:val="24"/>
              </w:rPr>
              <w:t xml:space="preserve">Реконструкция водопроводных сетей и сооружений, </w:t>
            </w:r>
            <w:proofErr w:type="gramStart"/>
            <w:r w:rsidRPr="00BC5853">
              <w:rPr>
                <w:sz w:val="24"/>
                <w:szCs w:val="24"/>
              </w:rPr>
              <w:t>км</w:t>
            </w:r>
            <w:proofErr w:type="gramEnd"/>
          </w:p>
        </w:tc>
        <w:tc>
          <w:tcPr>
            <w:tcW w:w="692"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32,5</w:t>
            </w:r>
          </w:p>
        </w:tc>
        <w:tc>
          <w:tcPr>
            <w:tcW w:w="719" w:type="pct"/>
            <w:tcMar>
              <w:top w:w="17" w:type="dxa"/>
              <w:bottom w:w="17" w:type="dxa"/>
            </w:tcMar>
            <w:vAlign w:val="center"/>
          </w:tcPr>
          <w:p w:rsidR="00BC5853" w:rsidRPr="00BC5853" w:rsidRDefault="00BC5853" w:rsidP="00BC5853">
            <w:pPr>
              <w:spacing w:after="0" w:line="240" w:lineRule="auto"/>
              <w:ind w:firstLine="0"/>
              <w:jc w:val="center"/>
              <w:rPr>
                <w:sz w:val="24"/>
                <w:szCs w:val="24"/>
              </w:rPr>
            </w:pPr>
            <w:r w:rsidRPr="00BC5853">
              <w:rPr>
                <w:sz w:val="24"/>
                <w:szCs w:val="24"/>
              </w:rPr>
              <w:t>32,5</w:t>
            </w:r>
          </w:p>
        </w:tc>
        <w:tc>
          <w:tcPr>
            <w:tcW w:w="740" w:type="pct"/>
            <w:vAlign w:val="center"/>
          </w:tcPr>
          <w:p w:rsidR="00BC5853" w:rsidRPr="00BC5853" w:rsidRDefault="00BC5853" w:rsidP="00BC5853">
            <w:pPr>
              <w:spacing w:after="0" w:line="240" w:lineRule="auto"/>
              <w:ind w:firstLine="0"/>
              <w:jc w:val="center"/>
              <w:rPr>
                <w:sz w:val="24"/>
                <w:szCs w:val="24"/>
              </w:rPr>
            </w:pPr>
            <w:r w:rsidRPr="00BC5853">
              <w:rPr>
                <w:sz w:val="24"/>
                <w:szCs w:val="24"/>
              </w:rPr>
              <w:t>118000</w:t>
            </w:r>
          </w:p>
        </w:tc>
      </w:tr>
    </w:tbl>
    <w:p w:rsidR="00BC5853" w:rsidRPr="00BC5853" w:rsidRDefault="00BC5853" w:rsidP="00BC5853">
      <w:pPr>
        <w:suppressAutoHyphens/>
        <w:spacing w:after="0" w:line="240" w:lineRule="auto"/>
        <w:ind w:firstLine="360"/>
        <w:rPr>
          <w:rFonts w:eastAsiaTheme="minorHAnsi"/>
          <w:szCs w:val="28"/>
        </w:rPr>
      </w:pPr>
    </w:p>
    <w:p w:rsidR="00BC5853" w:rsidRPr="00BC5853" w:rsidRDefault="00BC5853" w:rsidP="00BC5853">
      <w:pPr>
        <w:suppressAutoHyphens/>
        <w:spacing w:after="0" w:line="240" w:lineRule="auto"/>
        <w:ind w:firstLine="360"/>
        <w:rPr>
          <w:rFonts w:eastAsiaTheme="minorHAnsi"/>
          <w:szCs w:val="28"/>
        </w:rPr>
      </w:pPr>
      <w:r w:rsidRPr="00BC5853">
        <w:rPr>
          <w:rFonts w:eastAsiaTheme="minorHAnsi"/>
          <w:szCs w:val="28"/>
        </w:rPr>
        <w:t>Примечание</w:t>
      </w:r>
      <w:r w:rsidRPr="00BC5853">
        <w:rPr>
          <w:rFonts w:eastAsiaTheme="minorHAnsi"/>
          <w:b/>
          <w:szCs w:val="28"/>
        </w:rPr>
        <w:t>:</w:t>
      </w:r>
      <w:r w:rsidRPr="00BC5853">
        <w:rPr>
          <w:rFonts w:eastAsiaTheme="minorHAnsi"/>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 </w:t>
      </w:r>
    </w:p>
    <w:p w:rsidR="00BC5853" w:rsidRPr="00BC5853" w:rsidRDefault="00BC5853" w:rsidP="00BC5853">
      <w:pPr>
        <w:suppressAutoHyphens/>
        <w:spacing w:after="0" w:line="240" w:lineRule="auto"/>
        <w:ind w:firstLine="360"/>
        <w:rPr>
          <w:rFonts w:eastAsiaTheme="minorHAnsi"/>
          <w:szCs w:val="28"/>
        </w:rPr>
      </w:pPr>
    </w:p>
    <w:p w:rsidR="00BC5853" w:rsidRPr="00BC5853" w:rsidRDefault="00BC5853" w:rsidP="00BC5853">
      <w:pPr>
        <w:keepNext/>
        <w:keepLines/>
        <w:numPr>
          <w:ilvl w:val="1"/>
          <w:numId w:val="0"/>
        </w:numPr>
        <w:suppressAutoHyphens/>
        <w:spacing w:after="0" w:line="240" w:lineRule="auto"/>
        <w:ind w:left="851"/>
        <w:jc w:val="center"/>
        <w:outlineLvl w:val="1"/>
        <w:rPr>
          <w:rFonts w:eastAsiaTheme="majorEastAsia"/>
          <w:b/>
          <w:bCs/>
          <w:szCs w:val="28"/>
        </w:rPr>
      </w:pPr>
      <w:bookmarkStart w:id="114" w:name="_Toc477784014"/>
      <w:r w:rsidRPr="00BC5853">
        <w:rPr>
          <w:rFonts w:eastAsiaTheme="majorEastAsia"/>
          <w:b/>
          <w:bCs/>
          <w:szCs w:val="28"/>
        </w:rPr>
        <w:t>ЦЕЛЕВЫЕ ПОКАЗАТЕЛИ РАЗВИТИЯ ЦЕНТРАЛИЗОВАННЫХ СИСТЕМ ВОДОСНАБЖЕНИЯ</w:t>
      </w:r>
      <w:bookmarkEnd w:id="114"/>
    </w:p>
    <w:p w:rsidR="00BC5853" w:rsidRPr="00BC5853" w:rsidRDefault="00BC5853" w:rsidP="00BC5853">
      <w:pPr>
        <w:autoSpaceDE w:val="0"/>
        <w:autoSpaceDN w:val="0"/>
        <w:adjustRightInd w:val="0"/>
        <w:spacing w:after="0" w:line="240" w:lineRule="auto"/>
        <w:rPr>
          <w:rFonts w:eastAsiaTheme="minorHAnsi"/>
          <w:szCs w:val="28"/>
          <w:lang w:eastAsia="ru-RU"/>
        </w:rPr>
      </w:pPr>
      <w:r w:rsidRPr="00BC5853">
        <w:rPr>
          <w:rFonts w:eastAsiaTheme="minorHAnsi"/>
          <w:szCs w:val="28"/>
          <w:lang w:eastAsia="ru-RU"/>
        </w:rPr>
        <w:t>Динамика целевых показателей развития централизованной системы водоснабжения представлена в таблице 2.10.</w:t>
      </w:r>
    </w:p>
    <w:p w:rsidR="00BC5853" w:rsidRPr="00BC5853" w:rsidRDefault="00BC5853" w:rsidP="00BC5853">
      <w:pPr>
        <w:autoSpaceDE w:val="0"/>
        <w:autoSpaceDN w:val="0"/>
        <w:adjustRightInd w:val="0"/>
        <w:spacing w:after="0" w:line="240" w:lineRule="auto"/>
        <w:ind w:firstLine="0"/>
        <w:jc w:val="center"/>
        <w:rPr>
          <w:rFonts w:eastAsiaTheme="minorHAnsi"/>
          <w:szCs w:val="28"/>
          <w:lang w:eastAsia="ru-RU"/>
        </w:rPr>
      </w:pPr>
      <w:r w:rsidRPr="00BC5853">
        <w:rPr>
          <w:rFonts w:eastAsiaTheme="minorHAnsi"/>
          <w:szCs w:val="28"/>
          <w:lang w:eastAsia="ru-RU"/>
        </w:rPr>
        <w:t>Динамика целевых показателей развития централизованной системы водоснабжения</w:t>
      </w:r>
    </w:p>
    <w:p w:rsidR="00BC5853" w:rsidRPr="00BC5853" w:rsidRDefault="00BC5853" w:rsidP="00BC5853">
      <w:pPr>
        <w:keepNext/>
        <w:keepLines/>
        <w:spacing w:after="0" w:line="240" w:lineRule="auto"/>
        <w:ind w:firstLine="0"/>
        <w:jc w:val="right"/>
        <w:rPr>
          <w:rFonts w:eastAsia="Times New Roman"/>
          <w:bCs/>
          <w:szCs w:val="28"/>
          <w:lang w:eastAsia="ru-RU"/>
        </w:rPr>
      </w:pPr>
      <w:r w:rsidRPr="00BC5853">
        <w:rPr>
          <w:rFonts w:eastAsia="Times New Roman"/>
          <w:bCs/>
          <w:szCs w:val="28"/>
          <w:lang w:eastAsia="ru-RU"/>
        </w:rPr>
        <w:t>Таблица 2.10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95"/>
        <w:gridCol w:w="4314"/>
        <w:gridCol w:w="2130"/>
        <w:gridCol w:w="896"/>
      </w:tblGrid>
      <w:tr w:rsidR="00BC5853" w:rsidRPr="00BC5853" w:rsidTr="00BC5853">
        <w:trPr>
          <w:trHeight w:val="340"/>
          <w:tblHeader/>
        </w:trPr>
        <w:tc>
          <w:tcPr>
            <w:tcW w:w="1110"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b/>
                <w:sz w:val="24"/>
                <w:szCs w:val="24"/>
              </w:rPr>
            </w:pPr>
            <w:r w:rsidRPr="00BC5853">
              <w:rPr>
                <w:rFonts w:eastAsiaTheme="minorHAnsi"/>
                <w:b/>
                <w:sz w:val="24"/>
                <w:szCs w:val="24"/>
                <w:lang w:eastAsia="ru-RU"/>
              </w:rPr>
              <w:t>Группа</w:t>
            </w:r>
          </w:p>
        </w:tc>
        <w:tc>
          <w:tcPr>
            <w:tcW w:w="2286"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b/>
                <w:sz w:val="24"/>
                <w:szCs w:val="24"/>
              </w:rPr>
            </w:pPr>
            <w:r w:rsidRPr="00BC5853">
              <w:rPr>
                <w:rFonts w:eastAsiaTheme="minorHAnsi"/>
                <w:b/>
                <w:sz w:val="24"/>
                <w:szCs w:val="24"/>
                <w:lang w:eastAsia="ru-RU"/>
              </w:rPr>
              <w:t>Целевые индикаторы</w:t>
            </w:r>
          </w:p>
        </w:tc>
        <w:tc>
          <w:tcPr>
            <w:tcW w:w="1129"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b/>
                <w:sz w:val="24"/>
                <w:szCs w:val="24"/>
                <w:lang w:eastAsia="ru-RU"/>
              </w:rPr>
            </w:pPr>
            <w:r w:rsidRPr="00BC5853">
              <w:rPr>
                <w:rFonts w:eastAsiaTheme="minorHAnsi"/>
                <w:b/>
                <w:sz w:val="24"/>
                <w:szCs w:val="24"/>
                <w:lang w:eastAsia="ru-RU"/>
              </w:rPr>
              <w:t>2016 г.</w:t>
            </w:r>
          </w:p>
          <w:p w:rsidR="00BC5853" w:rsidRPr="00BC5853" w:rsidRDefault="00BC5853" w:rsidP="00BC5853">
            <w:pPr>
              <w:autoSpaceDE w:val="0"/>
              <w:autoSpaceDN w:val="0"/>
              <w:adjustRightInd w:val="0"/>
              <w:spacing w:after="0" w:line="240" w:lineRule="auto"/>
              <w:ind w:firstLine="0"/>
              <w:jc w:val="center"/>
              <w:rPr>
                <w:rFonts w:eastAsiaTheme="minorHAnsi"/>
                <w:b/>
                <w:sz w:val="24"/>
                <w:szCs w:val="24"/>
                <w:lang w:eastAsia="ru-RU"/>
              </w:rPr>
            </w:pPr>
            <w:r w:rsidRPr="00BC5853">
              <w:rPr>
                <w:rFonts w:eastAsiaTheme="minorHAnsi"/>
                <w:b/>
                <w:sz w:val="24"/>
                <w:szCs w:val="24"/>
                <w:lang w:eastAsia="ru-RU"/>
              </w:rPr>
              <w:t>базовый</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b/>
                <w:sz w:val="24"/>
                <w:szCs w:val="24"/>
              </w:rPr>
            </w:pPr>
            <w:r w:rsidRPr="00BC5853">
              <w:rPr>
                <w:rFonts w:eastAsiaTheme="minorHAnsi"/>
                <w:b/>
                <w:sz w:val="24"/>
                <w:szCs w:val="24"/>
              </w:rPr>
              <w:t>2030 г.</w:t>
            </w:r>
          </w:p>
          <w:p w:rsidR="00BC5853" w:rsidRPr="00BC5853" w:rsidRDefault="00BC5853" w:rsidP="00BC5853">
            <w:pPr>
              <w:autoSpaceDE w:val="0"/>
              <w:autoSpaceDN w:val="0"/>
              <w:adjustRightInd w:val="0"/>
              <w:spacing w:after="0" w:line="240" w:lineRule="auto"/>
              <w:ind w:firstLine="0"/>
              <w:jc w:val="center"/>
              <w:rPr>
                <w:rFonts w:eastAsiaTheme="minorHAnsi"/>
                <w:b/>
                <w:sz w:val="24"/>
                <w:szCs w:val="24"/>
              </w:rPr>
            </w:pPr>
            <w:r w:rsidRPr="00BC5853">
              <w:rPr>
                <w:rFonts w:eastAsiaTheme="minorHAnsi"/>
                <w:b/>
                <w:sz w:val="24"/>
                <w:szCs w:val="24"/>
              </w:rPr>
              <w:t>план</w:t>
            </w:r>
          </w:p>
        </w:tc>
      </w:tr>
      <w:tr w:rsidR="00BC5853" w:rsidRPr="00BC5853" w:rsidTr="00BC5853">
        <w:trPr>
          <w:trHeight w:val="340"/>
        </w:trPr>
        <w:tc>
          <w:tcPr>
            <w:tcW w:w="1110" w:type="pct"/>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1</w:t>
            </w:r>
          </w:p>
        </w:tc>
        <w:tc>
          <w:tcPr>
            <w:tcW w:w="2286"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2</w:t>
            </w:r>
          </w:p>
        </w:tc>
        <w:tc>
          <w:tcPr>
            <w:tcW w:w="1129"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rPr>
            </w:pPr>
            <w:r w:rsidRPr="00BC5853">
              <w:rPr>
                <w:rFonts w:eastAsiaTheme="minorHAnsi"/>
                <w:sz w:val="24"/>
                <w:szCs w:val="24"/>
              </w:rPr>
              <w:t>3</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rPr>
            </w:pPr>
            <w:r w:rsidRPr="00BC5853">
              <w:rPr>
                <w:rFonts w:eastAsiaTheme="minorHAnsi"/>
                <w:sz w:val="24"/>
                <w:szCs w:val="24"/>
              </w:rPr>
              <w:t>4</w:t>
            </w:r>
          </w:p>
        </w:tc>
      </w:tr>
      <w:tr w:rsidR="00BC5853" w:rsidRPr="00BC5853" w:rsidTr="00BC5853">
        <w:trPr>
          <w:trHeight w:val="340"/>
        </w:trPr>
        <w:tc>
          <w:tcPr>
            <w:tcW w:w="1110" w:type="pct"/>
            <w:vMerge w:val="restart"/>
          </w:tcPr>
          <w:p w:rsidR="00BC5853" w:rsidRPr="00BC5853" w:rsidRDefault="00BC5853" w:rsidP="00BC5853">
            <w:pPr>
              <w:autoSpaceDE w:val="0"/>
              <w:autoSpaceDN w:val="0"/>
              <w:adjustRightInd w:val="0"/>
              <w:spacing w:after="0" w:line="240" w:lineRule="auto"/>
              <w:ind w:firstLine="0"/>
              <w:jc w:val="left"/>
              <w:rPr>
                <w:rFonts w:eastAsiaTheme="minorHAnsi"/>
                <w:sz w:val="24"/>
                <w:szCs w:val="24"/>
              </w:rPr>
            </w:pPr>
            <w:r w:rsidRPr="00BC5853">
              <w:rPr>
                <w:rFonts w:eastAsiaTheme="minorHAnsi"/>
                <w:sz w:val="24"/>
                <w:szCs w:val="24"/>
                <w:lang w:eastAsia="ru-RU"/>
              </w:rPr>
              <w:t>1. Показатели качества воды</w:t>
            </w: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1. Удельный вес проб воды у потребителя, которые не отвечают гигиеническим нормативам по санитарно-химическим показателям</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0</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rPr>
            </w:pPr>
            <w:r w:rsidRPr="00BC5853">
              <w:rPr>
                <w:rFonts w:eastAsiaTheme="minorHAnsi"/>
                <w:sz w:val="24"/>
                <w:szCs w:val="24"/>
              </w:rPr>
              <w:t>0</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2. Удельный вес проб воды у потребителя, которые не отвечают гигиеническим нормативам по микробиологическим показателям</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0</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rPr>
            </w:pPr>
            <w:r w:rsidRPr="00BC5853">
              <w:rPr>
                <w:rFonts w:eastAsiaTheme="minorHAnsi"/>
                <w:sz w:val="24"/>
                <w:szCs w:val="24"/>
              </w:rPr>
              <w:t>0</w:t>
            </w:r>
          </w:p>
        </w:tc>
      </w:tr>
      <w:tr w:rsidR="00BC5853" w:rsidRPr="00BC5853" w:rsidTr="00BC5853">
        <w:trPr>
          <w:trHeight w:val="340"/>
        </w:trPr>
        <w:tc>
          <w:tcPr>
            <w:tcW w:w="1110" w:type="pct"/>
            <w:vMerge w:val="restar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rPr>
            </w:pPr>
            <w:r w:rsidRPr="00BC5853">
              <w:rPr>
                <w:rFonts w:eastAsiaTheme="minorHAnsi"/>
                <w:sz w:val="24"/>
                <w:szCs w:val="24"/>
                <w:lang w:eastAsia="ru-RU"/>
              </w:rPr>
              <w:t>2. Показатели надежности и бесперебойности водоснабжения</w:t>
            </w: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pacing w:val="-4"/>
                <w:sz w:val="24"/>
                <w:szCs w:val="24"/>
                <w:lang w:eastAsia="ru-RU"/>
              </w:rPr>
            </w:pPr>
            <w:r w:rsidRPr="00BC5853">
              <w:rPr>
                <w:rFonts w:eastAsiaTheme="minorHAnsi"/>
                <w:spacing w:val="-4"/>
                <w:sz w:val="24"/>
                <w:szCs w:val="24"/>
                <w:lang w:eastAsia="ru-RU"/>
              </w:rPr>
              <w:t xml:space="preserve">1. Водопроводные сети, нуждающиеся в замене, </w:t>
            </w:r>
            <w:proofErr w:type="spellStart"/>
            <w:r w:rsidRPr="00BC5853">
              <w:rPr>
                <w:rFonts w:eastAsiaTheme="minorHAnsi"/>
                <w:spacing w:val="-4"/>
                <w:sz w:val="24"/>
                <w:szCs w:val="24"/>
                <w:lang w:eastAsia="ru-RU"/>
              </w:rPr>
              <w:t>п.</w:t>
            </w:r>
            <w:proofErr w:type="gramStart"/>
            <w:r w:rsidRPr="00BC5853">
              <w:rPr>
                <w:rFonts w:eastAsiaTheme="minorHAnsi"/>
                <w:spacing w:val="-4"/>
                <w:sz w:val="24"/>
                <w:szCs w:val="24"/>
                <w:lang w:eastAsia="ru-RU"/>
              </w:rPr>
              <w:t>м</w:t>
            </w:r>
            <w:proofErr w:type="spellEnd"/>
            <w:proofErr w:type="gramEnd"/>
            <w:r w:rsidRPr="00BC5853">
              <w:rPr>
                <w:rFonts w:eastAsiaTheme="minorHAnsi"/>
                <w:spacing w:val="-4"/>
                <w:sz w:val="24"/>
                <w:szCs w:val="24"/>
                <w:lang w:eastAsia="ru-RU"/>
              </w:rPr>
              <w:t>.</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41,5</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0</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2. Аварийность на сетях водопровода, ед./</w:t>
            </w:r>
            <w:proofErr w:type="gramStart"/>
            <w:r w:rsidRPr="00BC5853">
              <w:rPr>
                <w:rFonts w:eastAsiaTheme="minorHAnsi"/>
                <w:sz w:val="24"/>
                <w:szCs w:val="24"/>
                <w:lang w:eastAsia="ru-RU"/>
              </w:rPr>
              <w:t>км</w:t>
            </w:r>
            <w:proofErr w:type="gramEnd"/>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0,6/1</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0,1/1</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rPr>
            </w:pP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3. Износ водопроводных сетей, %</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90</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10</w:t>
            </w:r>
          </w:p>
        </w:tc>
      </w:tr>
      <w:tr w:rsidR="00BC5853" w:rsidRPr="00BC5853" w:rsidTr="00BC5853">
        <w:trPr>
          <w:trHeight w:val="340"/>
        </w:trPr>
        <w:tc>
          <w:tcPr>
            <w:tcW w:w="1110" w:type="pct"/>
            <w:vMerge w:val="restart"/>
          </w:tcPr>
          <w:p w:rsidR="00BC5853" w:rsidRPr="00BC5853" w:rsidRDefault="00BC5853" w:rsidP="00BC5853">
            <w:pPr>
              <w:autoSpaceDE w:val="0"/>
              <w:autoSpaceDN w:val="0"/>
              <w:adjustRightInd w:val="0"/>
              <w:spacing w:after="0" w:line="240" w:lineRule="auto"/>
              <w:ind w:firstLine="0"/>
              <w:jc w:val="left"/>
              <w:rPr>
                <w:rFonts w:eastAsiaTheme="minorHAnsi"/>
                <w:sz w:val="24"/>
                <w:szCs w:val="24"/>
              </w:rPr>
            </w:pPr>
            <w:r w:rsidRPr="00BC5853">
              <w:rPr>
                <w:rFonts w:eastAsiaTheme="minorHAnsi"/>
                <w:sz w:val="24"/>
                <w:szCs w:val="24"/>
                <w:lang w:eastAsia="ru-RU"/>
              </w:rPr>
              <w:t>3. Показатели качества обслуживания абонентов</w:t>
            </w: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1. Количество жалоб абонентов на качество питьевой воды, ед.</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0</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rPr>
            </w:pPr>
            <w:r w:rsidRPr="00BC5853">
              <w:rPr>
                <w:rFonts w:eastAsiaTheme="minorHAnsi"/>
                <w:sz w:val="24"/>
                <w:szCs w:val="24"/>
              </w:rPr>
              <w:t>0</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rPr>
            </w:pP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2. Обеспеченность населения централизованным водоснабжением (от численности населения), %</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98</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rPr>
            </w:pPr>
            <w:r w:rsidRPr="00BC5853">
              <w:rPr>
                <w:rFonts w:eastAsiaTheme="minorHAnsi"/>
                <w:sz w:val="24"/>
                <w:szCs w:val="24"/>
              </w:rPr>
              <w:t>100</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3. Охват абонентов приборами учета (доля абонентов с приборами учета по отношению к общему числу абонентов), %:</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0</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rPr>
            </w:pPr>
            <w:r w:rsidRPr="00BC5853">
              <w:rPr>
                <w:rFonts w:eastAsiaTheme="minorHAnsi"/>
                <w:sz w:val="24"/>
                <w:szCs w:val="24"/>
              </w:rPr>
              <w:t>100</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rPr>
            </w:pP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население</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0</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100</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rPr>
            </w:pP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объекты социально-культурного и бытового назначения</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0</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100</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rPr>
            </w:pP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 xml:space="preserve">прочие </w:t>
            </w:r>
            <w:r w:rsidRPr="00BC5853">
              <w:rPr>
                <w:rFonts w:eastAsiaTheme="minorHAnsi"/>
                <w:sz w:val="24"/>
                <w:szCs w:val="24"/>
              </w:rPr>
              <w:t>организации</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0</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100</w:t>
            </w:r>
          </w:p>
        </w:tc>
      </w:tr>
      <w:tr w:rsidR="00BC5853" w:rsidRPr="00BC5853" w:rsidTr="00BC5853">
        <w:trPr>
          <w:trHeight w:val="340"/>
        </w:trPr>
        <w:tc>
          <w:tcPr>
            <w:tcW w:w="1110" w:type="pct"/>
            <w:vMerge w:val="restar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5. Показатели эффективности использования ресурсов, в том числе сокращения потерь воды при транспортировке</w:t>
            </w:r>
          </w:p>
        </w:tc>
        <w:tc>
          <w:tcPr>
            <w:tcW w:w="2286" w:type="pct"/>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r w:rsidRPr="00BC5853">
              <w:rPr>
                <w:rFonts w:eastAsiaTheme="minorHAnsi"/>
                <w:sz w:val="24"/>
                <w:szCs w:val="24"/>
                <w:lang w:eastAsia="ru-RU"/>
              </w:rPr>
              <w:t>1. Объем неоплаченной воды от общего объема подачи, %</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н/с</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w:t>
            </w:r>
          </w:p>
        </w:tc>
      </w:tr>
      <w:tr w:rsidR="00BC5853" w:rsidRPr="00BC5853" w:rsidTr="00BC5853">
        <w:trPr>
          <w:trHeight w:val="340"/>
        </w:trPr>
        <w:tc>
          <w:tcPr>
            <w:tcW w:w="1110" w:type="pct"/>
            <w:vMerge/>
            <w:vAlign w:val="center"/>
          </w:tcPr>
          <w:p w:rsidR="00BC5853" w:rsidRPr="00BC5853" w:rsidRDefault="00BC5853" w:rsidP="00BC5853">
            <w:pPr>
              <w:autoSpaceDE w:val="0"/>
              <w:autoSpaceDN w:val="0"/>
              <w:adjustRightInd w:val="0"/>
              <w:spacing w:after="0" w:line="240" w:lineRule="auto"/>
              <w:ind w:firstLine="0"/>
              <w:jc w:val="left"/>
              <w:rPr>
                <w:rFonts w:eastAsiaTheme="minorHAnsi"/>
                <w:sz w:val="24"/>
                <w:szCs w:val="24"/>
                <w:lang w:eastAsia="ru-RU"/>
              </w:rPr>
            </w:pPr>
          </w:p>
        </w:tc>
        <w:tc>
          <w:tcPr>
            <w:tcW w:w="2286" w:type="pct"/>
            <w:vAlign w:val="center"/>
          </w:tcPr>
          <w:p w:rsidR="00BC5853" w:rsidRPr="00BC5853" w:rsidRDefault="00BC5853" w:rsidP="00BC5853">
            <w:pPr>
              <w:spacing w:after="0" w:line="240" w:lineRule="auto"/>
              <w:ind w:firstLine="0"/>
              <w:jc w:val="left"/>
              <w:rPr>
                <w:sz w:val="24"/>
                <w:szCs w:val="24"/>
                <w:lang w:eastAsia="ru-RU"/>
              </w:rPr>
            </w:pPr>
            <w:r w:rsidRPr="00BC5853">
              <w:rPr>
                <w:sz w:val="24"/>
                <w:szCs w:val="24"/>
                <w:lang w:eastAsia="ru-RU"/>
              </w:rPr>
              <w:t xml:space="preserve">2. </w:t>
            </w:r>
            <w:r w:rsidRPr="00BC5853">
              <w:rPr>
                <w:sz w:val="24"/>
                <w:szCs w:val="24"/>
              </w:rPr>
              <w:t>Потери воды в год,  м</w:t>
            </w:r>
            <w:r w:rsidRPr="00BC5853">
              <w:rPr>
                <w:sz w:val="24"/>
                <w:szCs w:val="24"/>
                <w:vertAlign w:val="superscript"/>
              </w:rPr>
              <w:t>3</w:t>
            </w:r>
            <w:r w:rsidRPr="00BC5853">
              <w:rPr>
                <w:sz w:val="24"/>
                <w:szCs w:val="24"/>
              </w:rPr>
              <w:t>/км</w:t>
            </w:r>
          </w:p>
        </w:tc>
        <w:tc>
          <w:tcPr>
            <w:tcW w:w="1129" w:type="pct"/>
            <w:vAlign w:val="center"/>
          </w:tcPr>
          <w:p w:rsidR="00BC5853" w:rsidRPr="00BC5853" w:rsidRDefault="00BC5853" w:rsidP="00BC5853">
            <w:pPr>
              <w:keepNext/>
              <w:spacing w:after="0" w:line="240" w:lineRule="auto"/>
              <w:ind w:firstLine="0"/>
              <w:jc w:val="center"/>
              <w:rPr>
                <w:rFonts w:eastAsia="Times New Roman"/>
                <w:sz w:val="24"/>
                <w:szCs w:val="24"/>
                <w:lang w:eastAsia="ru-RU"/>
              </w:rPr>
            </w:pPr>
            <w:r w:rsidRPr="00BC5853">
              <w:rPr>
                <w:rFonts w:eastAsia="Times New Roman"/>
                <w:sz w:val="24"/>
                <w:szCs w:val="24"/>
                <w:lang w:eastAsia="ru-RU"/>
              </w:rPr>
              <w:t>н/с</w:t>
            </w:r>
          </w:p>
        </w:tc>
        <w:tc>
          <w:tcPr>
            <w:tcW w:w="475" w:type="pct"/>
            <w:vAlign w:val="center"/>
          </w:tcPr>
          <w:p w:rsidR="00BC5853" w:rsidRPr="00BC5853" w:rsidRDefault="00BC5853" w:rsidP="00BC5853">
            <w:pPr>
              <w:autoSpaceDE w:val="0"/>
              <w:autoSpaceDN w:val="0"/>
              <w:adjustRightInd w:val="0"/>
              <w:spacing w:after="0" w:line="240" w:lineRule="auto"/>
              <w:ind w:firstLine="0"/>
              <w:jc w:val="center"/>
              <w:rPr>
                <w:rFonts w:eastAsiaTheme="minorHAnsi"/>
                <w:sz w:val="24"/>
                <w:szCs w:val="24"/>
                <w:lang w:eastAsia="ru-RU"/>
              </w:rPr>
            </w:pPr>
            <w:r w:rsidRPr="00BC5853">
              <w:rPr>
                <w:rFonts w:eastAsiaTheme="minorHAnsi"/>
                <w:sz w:val="24"/>
                <w:szCs w:val="24"/>
                <w:lang w:eastAsia="ru-RU"/>
              </w:rPr>
              <w:t>-</w:t>
            </w:r>
          </w:p>
        </w:tc>
      </w:tr>
    </w:tbl>
    <w:p w:rsidR="00BC5853" w:rsidRPr="00BC5853" w:rsidRDefault="00BC5853" w:rsidP="00BC5853">
      <w:pPr>
        <w:keepNext/>
        <w:keepLines/>
        <w:suppressAutoHyphens/>
        <w:spacing w:after="0" w:line="240" w:lineRule="auto"/>
        <w:ind w:left="851" w:firstLine="0"/>
        <w:outlineLvl w:val="1"/>
        <w:rPr>
          <w:rFonts w:eastAsiaTheme="majorEastAsia"/>
          <w:b/>
          <w:bCs/>
          <w:szCs w:val="28"/>
        </w:rPr>
      </w:pPr>
    </w:p>
    <w:p w:rsidR="00BC5853" w:rsidRPr="00BC5853" w:rsidRDefault="00BC5853" w:rsidP="00BC5853">
      <w:pPr>
        <w:keepNext/>
        <w:keepLines/>
        <w:numPr>
          <w:ilvl w:val="1"/>
          <w:numId w:val="0"/>
        </w:numPr>
        <w:suppressAutoHyphens/>
        <w:spacing w:after="0" w:line="240" w:lineRule="auto"/>
        <w:ind w:left="851"/>
        <w:jc w:val="center"/>
        <w:outlineLvl w:val="1"/>
        <w:rPr>
          <w:rFonts w:eastAsiaTheme="majorEastAsia"/>
          <w:b/>
          <w:bCs/>
          <w:szCs w:val="28"/>
        </w:rPr>
      </w:pPr>
      <w:bookmarkStart w:id="115" w:name="_Toc477784015"/>
      <w:r w:rsidRPr="00BC5853">
        <w:rPr>
          <w:rFonts w:eastAsiaTheme="majorEastAsia"/>
          <w:b/>
          <w:bCs/>
          <w:szCs w:val="28"/>
        </w:rPr>
        <w:t>ПЕРЕЧЕНЬ ВЫЯВЛЕННЫХ БЕСХОЗЯЙНЫХ ОБЪЕКТОВ ЦЕНТРАЛИЗОВАННЫХ СИСТЕМ ВОДОСНАБЖЕНИЯ.</w:t>
      </w:r>
      <w:bookmarkEnd w:id="115"/>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Бесхозяйных объектов централизованных систем водоснабжения на территории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не выявлено. </w:t>
      </w:r>
      <w:bookmarkStart w:id="116" w:name="_Toc375685084"/>
    </w:p>
    <w:p w:rsidR="00BC5853" w:rsidRPr="00BC5853" w:rsidRDefault="00BC5853" w:rsidP="00BC5853">
      <w:pPr>
        <w:suppressAutoHyphens/>
        <w:spacing w:after="0" w:line="240" w:lineRule="auto"/>
        <w:rPr>
          <w:rFonts w:eastAsia="TimesNewRomanPS-BoldMT"/>
          <w:b/>
          <w:bCs/>
          <w:szCs w:val="28"/>
        </w:rPr>
      </w:pPr>
    </w:p>
    <w:p w:rsidR="00BC5853" w:rsidRPr="00BC5853" w:rsidRDefault="00BC5853" w:rsidP="00BC5853">
      <w:pPr>
        <w:keepNext/>
        <w:keepLines/>
        <w:numPr>
          <w:ilvl w:val="0"/>
          <w:numId w:val="1"/>
        </w:numPr>
        <w:suppressAutoHyphens/>
        <w:spacing w:before="200" w:after="0" w:line="240" w:lineRule="auto"/>
        <w:jc w:val="center"/>
        <w:outlineLvl w:val="1"/>
        <w:rPr>
          <w:rFonts w:eastAsia="TimesNewRomanPS-BoldMT"/>
          <w:b/>
          <w:bCs/>
          <w:szCs w:val="28"/>
        </w:rPr>
      </w:pPr>
      <w:bookmarkStart w:id="117" w:name="_Toc477784016"/>
      <w:r w:rsidRPr="00BC5853">
        <w:rPr>
          <w:rFonts w:eastAsia="TimesNewRomanPS-BoldMT"/>
          <w:b/>
          <w:bCs/>
          <w:szCs w:val="28"/>
        </w:rPr>
        <w:t>СХЕМА ВОДООТВЕДЕНИЯ</w:t>
      </w:r>
      <w:bookmarkEnd w:id="116"/>
      <w:bookmarkEnd w:id="117"/>
    </w:p>
    <w:p w:rsidR="00BC5853" w:rsidRPr="00BC5853" w:rsidRDefault="00BC5853" w:rsidP="00BC5853">
      <w:pPr>
        <w:spacing w:before="200" w:after="0"/>
        <w:rPr>
          <w:rFonts w:eastAsiaTheme="minorHAnsi" w:cstheme="minorBidi"/>
          <w:sz w:val="24"/>
        </w:rPr>
      </w:pPr>
    </w:p>
    <w:p w:rsidR="00BC5853" w:rsidRPr="00BC5853" w:rsidRDefault="00BC5853" w:rsidP="00BC5853">
      <w:pPr>
        <w:keepNext/>
        <w:keepLines/>
        <w:numPr>
          <w:ilvl w:val="1"/>
          <w:numId w:val="0"/>
        </w:numPr>
        <w:suppressAutoHyphens/>
        <w:spacing w:after="0" w:line="240" w:lineRule="auto"/>
        <w:ind w:left="792" w:firstLine="59"/>
        <w:jc w:val="center"/>
        <w:outlineLvl w:val="1"/>
        <w:rPr>
          <w:rFonts w:eastAsia="TimesNewRomanPS-BoldMT"/>
          <w:b/>
          <w:bCs/>
          <w:szCs w:val="28"/>
        </w:rPr>
      </w:pPr>
      <w:bookmarkStart w:id="118" w:name="_Toc375685085"/>
      <w:bookmarkStart w:id="119" w:name="_Toc477784017"/>
      <w:r w:rsidRPr="00BC5853">
        <w:rPr>
          <w:rFonts w:eastAsia="TimesNewRomanPS-BoldMT"/>
          <w:b/>
          <w:bCs/>
          <w:szCs w:val="28"/>
        </w:rPr>
        <w:t xml:space="preserve">Существующее положение в сфере водоотведения  </w:t>
      </w:r>
      <w:bookmarkEnd w:id="118"/>
      <w:r w:rsidRPr="00BC5853">
        <w:rPr>
          <w:rFonts w:eastAsia="TimesNewRomanPS-BoldMT"/>
          <w:b/>
          <w:bCs/>
          <w:szCs w:val="28"/>
        </w:rPr>
        <w:t xml:space="preserve"> </w:t>
      </w:r>
      <w:proofErr w:type="spellStart"/>
      <w:r w:rsidRPr="00BC5853">
        <w:rPr>
          <w:rFonts w:eastAsia="TimesNewRomanPS-BoldMT"/>
          <w:b/>
          <w:bCs/>
          <w:szCs w:val="28"/>
        </w:rPr>
        <w:t>Дьяченковского</w:t>
      </w:r>
      <w:proofErr w:type="spellEnd"/>
      <w:r w:rsidRPr="00BC5853">
        <w:rPr>
          <w:rFonts w:eastAsia="TimesNewRomanPS-BoldMT"/>
          <w:b/>
          <w:bCs/>
          <w:szCs w:val="28"/>
        </w:rPr>
        <w:t xml:space="preserve"> сельского поселения</w:t>
      </w:r>
      <w:bookmarkEnd w:id="119"/>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NewRomanPS-BoldMT"/>
          <w:b/>
          <w:bCs/>
          <w:szCs w:val="28"/>
        </w:rPr>
      </w:pPr>
      <w:bookmarkStart w:id="120" w:name="_Toc375685086"/>
      <w:bookmarkStart w:id="121" w:name="_Toc477784018"/>
      <w:r w:rsidRPr="00BC5853">
        <w:rPr>
          <w:rFonts w:eastAsia="TimesNewRomanPS-BoldMT"/>
          <w:b/>
          <w:bCs/>
          <w:szCs w:val="28"/>
        </w:rPr>
        <w:t xml:space="preserve">Описание структуры системы сбора, очистки и отведения сточных вод на территории   </w:t>
      </w:r>
      <w:proofErr w:type="spellStart"/>
      <w:r w:rsidRPr="00BC5853">
        <w:rPr>
          <w:rFonts w:eastAsia="TimesNewRomanPS-BoldMT"/>
          <w:b/>
          <w:bCs/>
          <w:szCs w:val="28"/>
        </w:rPr>
        <w:t>Дьяченковского</w:t>
      </w:r>
      <w:proofErr w:type="spellEnd"/>
      <w:r w:rsidRPr="00BC5853">
        <w:rPr>
          <w:rFonts w:eastAsia="TimesNewRomanPS-BoldMT"/>
          <w:b/>
          <w:bCs/>
          <w:szCs w:val="28"/>
        </w:rPr>
        <w:t xml:space="preserve"> сельского поселения и деление территории поселения на эксплуатационные зоны</w:t>
      </w:r>
      <w:bookmarkEnd w:id="120"/>
      <w:bookmarkEnd w:id="121"/>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На момент разработки настоящей схемы централизованной системой бытовой канализации  </w:t>
      </w:r>
      <w:proofErr w:type="spellStart"/>
      <w:r w:rsidRPr="00BC5853">
        <w:rPr>
          <w:rFonts w:eastAsiaTheme="minorHAnsi"/>
          <w:szCs w:val="28"/>
        </w:rPr>
        <w:t>Дьяченковское</w:t>
      </w:r>
      <w:proofErr w:type="spellEnd"/>
      <w:r w:rsidRPr="00BC5853">
        <w:rPr>
          <w:rFonts w:eastAsiaTheme="minorHAnsi"/>
          <w:szCs w:val="28"/>
        </w:rPr>
        <w:t xml:space="preserve"> сельское поселение не обеспечено. </w:t>
      </w:r>
      <w:r w:rsidRPr="00BC5853">
        <w:rPr>
          <w:rFonts w:eastAsiaTheme="minorHAnsi"/>
          <w:szCs w:val="28"/>
        </w:rPr>
        <w:lastRenderedPageBreak/>
        <w:t xml:space="preserve">Сброс сточных вод осуществляется в выгребные ямы, с последующим вывозом ассенизаторскими машинами. </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122" w:name="_Toc477784019"/>
      <w:r w:rsidRPr="00BC5853">
        <w:rPr>
          <w:rFonts w:eastAsiaTheme="majorEastAsia"/>
          <w:b/>
          <w:bCs/>
          <w:szCs w:val="28"/>
        </w:rPr>
        <w:t xml:space="preserve">Описание результатов </w:t>
      </w:r>
      <w:r w:rsidRPr="00BC5853">
        <w:rPr>
          <w:rFonts w:eastAsia="Times New Roman"/>
          <w:b/>
          <w:bCs/>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2"/>
    </w:p>
    <w:p w:rsidR="00BC5853" w:rsidRPr="00BC5853" w:rsidRDefault="00BC5853" w:rsidP="00BC5853">
      <w:pPr>
        <w:spacing w:after="0" w:line="240" w:lineRule="auto"/>
        <w:rPr>
          <w:rFonts w:eastAsiaTheme="minorHAnsi"/>
          <w:szCs w:val="28"/>
        </w:rPr>
      </w:pPr>
      <w:r w:rsidRPr="00BC5853">
        <w:rPr>
          <w:rFonts w:eastAsiaTheme="minorHAnsi"/>
          <w:szCs w:val="28"/>
        </w:rPr>
        <w:t xml:space="preserve">В </w:t>
      </w:r>
      <w:proofErr w:type="spellStart"/>
      <w:r w:rsidRPr="00BC5853">
        <w:rPr>
          <w:rFonts w:eastAsiaTheme="minorHAnsi"/>
          <w:szCs w:val="28"/>
        </w:rPr>
        <w:t>Дьяченковском</w:t>
      </w:r>
      <w:proofErr w:type="spellEnd"/>
      <w:r w:rsidRPr="00BC5853">
        <w:rPr>
          <w:rFonts w:eastAsiaTheme="minorHAnsi"/>
          <w:szCs w:val="28"/>
        </w:rPr>
        <w:t xml:space="preserve"> сельском поселении</w:t>
      </w:r>
      <w:r w:rsidRPr="00BC5853">
        <w:rPr>
          <w:rFonts w:eastAsiaTheme="minorHAnsi"/>
          <w:color w:val="FF0000"/>
          <w:szCs w:val="28"/>
        </w:rPr>
        <w:t xml:space="preserve">  </w:t>
      </w:r>
      <w:r w:rsidRPr="00BC5853">
        <w:rPr>
          <w:rFonts w:eastAsiaTheme="minorHAnsi"/>
          <w:szCs w:val="28"/>
        </w:rPr>
        <w:t>централизованной системы водоотведения нет.</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23" w:name="_Toc477784020"/>
      <w:r w:rsidRPr="00BC5853">
        <w:rPr>
          <w:rFonts w:eastAsia="Times New Roman"/>
          <w:b/>
          <w:bCs/>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3"/>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На момент разработки настоящей схемы </w:t>
      </w:r>
      <w:proofErr w:type="spellStart"/>
      <w:r w:rsidRPr="00BC5853">
        <w:rPr>
          <w:rFonts w:eastAsiaTheme="minorHAnsi"/>
          <w:szCs w:val="28"/>
        </w:rPr>
        <w:t>Дьяченковское</w:t>
      </w:r>
      <w:proofErr w:type="spellEnd"/>
      <w:r w:rsidRPr="00BC5853">
        <w:rPr>
          <w:rFonts w:eastAsiaTheme="minorHAnsi"/>
          <w:szCs w:val="28"/>
        </w:rPr>
        <w:t xml:space="preserve"> сельское поселение централизованной системой бытовой канализации не обеспечено.</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lang w:eastAsia="ru-RU"/>
        </w:rPr>
      </w:pPr>
      <w:bookmarkStart w:id="124" w:name="_Toc477784021"/>
      <w:r w:rsidRPr="00BC5853">
        <w:rPr>
          <w:rFonts w:eastAsia="Times New Roman"/>
          <w:b/>
          <w:bCs/>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4"/>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Технической возможности утилизации осадков сточных вод нет. Сброс сточных вод осуществляется в выгребные ямы, с последующим вывозом ассенизаторскими машинами. </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lang w:eastAsia="ru-RU"/>
        </w:rPr>
      </w:pPr>
      <w:bookmarkStart w:id="125" w:name="_Toc477784022"/>
      <w:r w:rsidRPr="00BC5853">
        <w:rPr>
          <w:rFonts w:eastAsia="Times New Roman"/>
          <w:b/>
          <w:bCs/>
          <w:szCs w:val="28"/>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5"/>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Территория не оборудована централизованной системой водоотведения. Коллекторов и сетей нет.</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26" w:name="_Toc477784023"/>
      <w:r w:rsidRPr="00BC5853">
        <w:rPr>
          <w:rFonts w:eastAsia="Times New Roman"/>
          <w:b/>
          <w:bCs/>
          <w:szCs w:val="28"/>
          <w:lang w:eastAsia="ru-RU"/>
        </w:rPr>
        <w:t>Оценка безопасности и надежности объектов централизованной системы водоотведения и их управляемости</w:t>
      </w:r>
      <w:bookmarkEnd w:id="126"/>
    </w:p>
    <w:p w:rsidR="00BC5853" w:rsidRPr="00BC5853" w:rsidRDefault="00BC5853" w:rsidP="00BC5853">
      <w:pPr>
        <w:suppressAutoHyphens/>
        <w:spacing w:after="0" w:line="240" w:lineRule="auto"/>
        <w:ind w:left="641" w:firstLine="0"/>
        <w:rPr>
          <w:rFonts w:eastAsia="Times New Roman"/>
          <w:szCs w:val="28"/>
          <w:lang w:eastAsia="ru-RU"/>
        </w:rPr>
      </w:pPr>
      <w:r w:rsidRPr="00BC5853">
        <w:rPr>
          <w:rFonts w:eastAsia="Times New Roman"/>
          <w:szCs w:val="28"/>
          <w:lang w:eastAsia="ru-RU"/>
        </w:rPr>
        <w:t>Объектов централизованной системы водоотведения нет.</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27" w:name="_Toc477784024"/>
      <w:r w:rsidRPr="00BC5853">
        <w:rPr>
          <w:rFonts w:eastAsia="Times New Roman"/>
          <w:b/>
          <w:bCs/>
          <w:szCs w:val="28"/>
          <w:lang w:eastAsia="ru-RU"/>
        </w:rPr>
        <w:t>Оценка воздействия сбросов сточных вод через централизованную систему водоотведения на окружающую среду</w:t>
      </w:r>
      <w:bookmarkEnd w:id="127"/>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На момент разработки настоящей схемы централизованной системы бытовой канализации в </w:t>
      </w:r>
      <w:proofErr w:type="spellStart"/>
      <w:r w:rsidRPr="00BC5853">
        <w:rPr>
          <w:rFonts w:eastAsiaTheme="minorHAnsi"/>
          <w:szCs w:val="28"/>
        </w:rPr>
        <w:t>Дьяченковском</w:t>
      </w:r>
      <w:proofErr w:type="spellEnd"/>
      <w:r w:rsidRPr="00BC5853">
        <w:rPr>
          <w:rFonts w:eastAsiaTheme="minorHAnsi"/>
          <w:szCs w:val="28"/>
        </w:rPr>
        <w:t xml:space="preserve"> сельском поселении нет. В большей части сельского поселения существующий жилой фонд не обеспечен </w:t>
      </w:r>
      <w:r w:rsidRPr="00BC5853">
        <w:rPr>
          <w:rFonts w:eastAsiaTheme="minorHAnsi"/>
          <w:szCs w:val="28"/>
        </w:rPr>
        <w:lastRenderedPageBreak/>
        <w:t>внутренними системами канализации. Поэтому преобладающее место в системе канализации отведено выгребным ямам и септикам.</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w:t>
      </w:r>
      <w:proofErr w:type="gramStart"/>
      <w:r w:rsidRPr="00BC5853">
        <w:rPr>
          <w:rFonts w:eastAsiaTheme="minorHAnsi"/>
          <w:szCs w:val="28"/>
        </w:rPr>
        <w:t>наносит вред животному и растительному миру и приводит</w:t>
      </w:r>
      <w:proofErr w:type="gramEnd"/>
      <w:r w:rsidRPr="00BC5853">
        <w:rPr>
          <w:rFonts w:eastAsiaTheme="minorHAnsi"/>
          <w:szCs w:val="28"/>
        </w:rPr>
        <w:t xml:space="preserve"> к одному из наиболее опасных видов деградации водосборных площадей.</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28" w:name="_Toc477784025"/>
      <w:r w:rsidRPr="00BC5853">
        <w:rPr>
          <w:rFonts w:eastAsia="Times New Roman"/>
          <w:b/>
          <w:bCs/>
          <w:szCs w:val="28"/>
          <w:lang w:eastAsia="ru-RU"/>
        </w:rPr>
        <w:t>Описание территорий, не охваченных централизованной системой водоотведения</w:t>
      </w:r>
      <w:bookmarkEnd w:id="128"/>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На данный момент в </w:t>
      </w:r>
      <w:proofErr w:type="spellStart"/>
      <w:r w:rsidRPr="00BC5853">
        <w:rPr>
          <w:rFonts w:eastAsiaTheme="minorHAnsi"/>
          <w:szCs w:val="28"/>
        </w:rPr>
        <w:t>Дьяченковском</w:t>
      </w:r>
      <w:proofErr w:type="spellEnd"/>
      <w:r w:rsidRPr="00BC5853">
        <w:rPr>
          <w:rFonts w:eastAsiaTheme="minorHAnsi"/>
          <w:szCs w:val="28"/>
        </w:rPr>
        <w:t xml:space="preserve"> сельском поселении вся территория не охвачена централизованной системой водоотведения</w:t>
      </w:r>
      <w:r w:rsidRPr="00BC5853">
        <w:rPr>
          <w:rFonts w:eastAsiaTheme="minorHAnsi"/>
          <w:szCs w:val="28"/>
          <w:shd w:val="clear" w:color="auto" w:fill="FFFFFF"/>
        </w:rPr>
        <w:t xml:space="preserve">. Используется выгребные ямы и септики. </w:t>
      </w:r>
      <w:bookmarkStart w:id="129" w:name="_Toc423615877"/>
      <w:r w:rsidRPr="00BC5853">
        <w:rPr>
          <w:rFonts w:eastAsia="Times New Roman"/>
          <w:szCs w:val="28"/>
          <w:lang w:eastAsia="ru-RU"/>
        </w:rPr>
        <w:t>Описание существующих технических и технологических проблем системы водоотведения   Воздвиженского сельского поселения</w:t>
      </w:r>
      <w:bookmarkEnd w:id="129"/>
    </w:p>
    <w:p w:rsidR="00BC5853" w:rsidRPr="00BC5853" w:rsidRDefault="00BC5853" w:rsidP="00BC5853">
      <w:pPr>
        <w:suppressAutoHyphens/>
        <w:spacing w:after="0" w:line="240" w:lineRule="auto"/>
        <w:rPr>
          <w:rFonts w:eastAsiaTheme="minorHAnsi"/>
          <w:color w:val="000000"/>
          <w:szCs w:val="28"/>
        </w:rPr>
      </w:pPr>
      <w:r w:rsidRPr="00BC5853">
        <w:rPr>
          <w:rFonts w:eastAsiaTheme="minorHAnsi"/>
          <w:color w:val="000000"/>
          <w:szCs w:val="28"/>
        </w:rPr>
        <w:t xml:space="preserve">Технические и технологические проблемы систем водоотведения   </w:t>
      </w:r>
      <w:proofErr w:type="spellStart"/>
      <w:r w:rsidRPr="00BC5853">
        <w:rPr>
          <w:rFonts w:eastAsiaTheme="minorHAnsi"/>
          <w:color w:val="000000"/>
          <w:szCs w:val="28"/>
        </w:rPr>
        <w:t>Дьяченковского</w:t>
      </w:r>
      <w:proofErr w:type="spellEnd"/>
      <w:r w:rsidRPr="00BC5853">
        <w:rPr>
          <w:rFonts w:eastAsiaTheme="minorHAnsi"/>
          <w:color w:val="000000"/>
          <w:szCs w:val="28"/>
        </w:rPr>
        <w:t xml:space="preserve"> сельского поселения:</w:t>
      </w:r>
    </w:p>
    <w:p w:rsidR="00BC5853" w:rsidRPr="00BC5853" w:rsidRDefault="00BC5853" w:rsidP="00C43DE3">
      <w:pPr>
        <w:numPr>
          <w:ilvl w:val="0"/>
          <w:numId w:val="8"/>
        </w:numPr>
        <w:suppressAutoHyphens/>
        <w:spacing w:after="0" w:line="240" w:lineRule="auto"/>
        <w:ind w:left="1281" w:hanging="357"/>
        <w:rPr>
          <w:rFonts w:eastAsia="Times New Roman"/>
          <w:color w:val="000000"/>
          <w:szCs w:val="28"/>
          <w:lang w:eastAsia="ru-RU"/>
        </w:rPr>
      </w:pPr>
      <w:r w:rsidRPr="00BC5853">
        <w:rPr>
          <w:rFonts w:eastAsia="Times New Roman"/>
          <w:szCs w:val="28"/>
          <w:lang w:eastAsia="ru-RU"/>
        </w:rPr>
        <w:t>отсутствие очистных сооружений;</w:t>
      </w:r>
    </w:p>
    <w:p w:rsidR="00BC5853" w:rsidRPr="00BC5853" w:rsidRDefault="00BC5853" w:rsidP="00C43DE3">
      <w:pPr>
        <w:numPr>
          <w:ilvl w:val="0"/>
          <w:numId w:val="8"/>
        </w:numPr>
        <w:suppressAutoHyphens/>
        <w:spacing w:after="0" w:line="240" w:lineRule="auto"/>
        <w:ind w:left="1281" w:hanging="357"/>
        <w:rPr>
          <w:rFonts w:eastAsia="Times New Roman"/>
          <w:szCs w:val="28"/>
          <w:lang w:eastAsia="ru-RU"/>
        </w:rPr>
      </w:pPr>
      <w:r w:rsidRPr="00BC5853">
        <w:rPr>
          <w:rFonts w:eastAsia="Times New Roman"/>
          <w:szCs w:val="28"/>
          <w:lang w:eastAsia="ru-RU"/>
        </w:rPr>
        <w:t>преобладающее место в системе канализации отведено уборным с выгребными ямами, частично септикам. В связи с этим возможно загрязнение поверхностных и подземных вод, почв, нет возможности организовать учет количества стоков.</w:t>
      </w:r>
    </w:p>
    <w:p w:rsidR="00BC5853" w:rsidRPr="00BC5853" w:rsidRDefault="00BC5853" w:rsidP="00C43DE3">
      <w:pPr>
        <w:numPr>
          <w:ilvl w:val="0"/>
          <w:numId w:val="8"/>
        </w:numPr>
        <w:suppressAutoHyphens/>
        <w:spacing w:after="0" w:line="240" w:lineRule="auto"/>
        <w:ind w:left="1281" w:hanging="357"/>
        <w:rPr>
          <w:rFonts w:eastAsia="Times New Roman"/>
          <w:szCs w:val="28"/>
          <w:lang w:eastAsia="ru-RU"/>
        </w:rPr>
      </w:pPr>
      <w:proofErr w:type="gramStart"/>
      <w:r w:rsidRPr="00BC5853">
        <w:rPr>
          <w:rFonts w:eastAsia="Times New Roman"/>
          <w:szCs w:val="28"/>
          <w:lang w:eastAsia="ru-RU"/>
        </w:rPr>
        <w:t>о</w:t>
      </w:r>
      <w:proofErr w:type="gramEnd"/>
      <w:r w:rsidRPr="00BC5853">
        <w:rPr>
          <w:rFonts w:eastAsia="Times New Roman"/>
          <w:szCs w:val="28"/>
          <w:lang w:eastAsia="ru-RU"/>
        </w:rPr>
        <w:t>тсутствие ливневой канализации.</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BC5853" w:rsidRPr="00BC5853" w:rsidRDefault="00BC5853" w:rsidP="00BC5853">
      <w:pPr>
        <w:suppressAutoHyphens/>
        <w:spacing w:after="0" w:line="240" w:lineRule="auto"/>
        <w:rPr>
          <w:rFonts w:eastAsiaTheme="minorHAnsi"/>
          <w:szCs w:val="28"/>
        </w:rPr>
      </w:pPr>
    </w:p>
    <w:p w:rsidR="00BC5853" w:rsidRPr="00BC5853" w:rsidRDefault="00BC5853" w:rsidP="00BC5853">
      <w:pPr>
        <w:keepNext/>
        <w:keepLines/>
        <w:numPr>
          <w:ilvl w:val="1"/>
          <w:numId w:val="0"/>
        </w:numPr>
        <w:suppressAutoHyphens/>
        <w:spacing w:after="0" w:line="240" w:lineRule="auto"/>
        <w:ind w:left="792" w:firstLine="59"/>
        <w:jc w:val="center"/>
        <w:outlineLvl w:val="1"/>
        <w:rPr>
          <w:rFonts w:eastAsiaTheme="majorEastAsia"/>
          <w:b/>
          <w:bCs/>
          <w:szCs w:val="28"/>
        </w:rPr>
      </w:pPr>
      <w:bookmarkStart w:id="130" w:name="_Toc477784026"/>
      <w:r w:rsidRPr="00BC5853">
        <w:rPr>
          <w:rFonts w:eastAsia="Times New Roman"/>
          <w:b/>
          <w:bCs/>
          <w:szCs w:val="28"/>
          <w:lang w:eastAsia="ru-RU"/>
        </w:rPr>
        <w:t>Балансы сточных вод в системе водоотведения</w:t>
      </w:r>
      <w:bookmarkEnd w:id="130"/>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31" w:name="_Toc477784027"/>
      <w:r w:rsidRPr="00BC5853">
        <w:rPr>
          <w:rFonts w:eastAsia="Times New Roman"/>
          <w:b/>
          <w:bCs/>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bookmarkEnd w:id="131"/>
    </w:p>
    <w:p w:rsidR="00BC5853" w:rsidRPr="00BC5853" w:rsidRDefault="00BC5853" w:rsidP="00BC5853">
      <w:pPr>
        <w:suppressAutoHyphens/>
        <w:spacing w:after="0" w:line="240" w:lineRule="auto"/>
        <w:rPr>
          <w:rFonts w:eastAsiaTheme="minorHAnsi"/>
          <w:szCs w:val="28"/>
          <w:lang w:eastAsia="ru-RU"/>
        </w:rPr>
      </w:pPr>
      <w:r w:rsidRPr="00BC5853">
        <w:rPr>
          <w:rFonts w:eastAsiaTheme="minorHAnsi"/>
          <w:szCs w:val="28"/>
          <w:lang w:eastAsia="ru-RU"/>
        </w:rPr>
        <w:t>Централизованной системы водоотведения нет.</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32" w:name="_Toc477784028"/>
      <w:r w:rsidRPr="00BC5853">
        <w:rPr>
          <w:rFonts w:eastAsia="Times New Roman"/>
          <w:b/>
          <w:bCs/>
          <w:szCs w:val="28"/>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2"/>
    </w:p>
    <w:p w:rsidR="00BC5853" w:rsidRPr="00BC5853" w:rsidRDefault="00BC5853" w:rsidP="00BC5853">
      <w:pPr>
        <w:suppressAutoHyphens/>
        <w:spacing w:after="0" w:line="240" w:lineRule="auto"/>
        <w:rPr>
          <w:rFonts w:eastAsiaTheme="minorHAnsi"/>
          <w:szCs w:val="28"/>
        </w:rPr>
      </w:pPr>
      <w:r w:rsidRPr="00BC5853">
        <w:rPr>
          <w:rFonts w:eastAsia="Times New Roman"/>
          <w:szCs w:val="28"/>
          <w:lang w:eastAsia="ru-RU"/>
        </w:rPr>
        <w:t xml:space="preserve">Централизованное водоотведение сточных вод, поступающих по поверхности рельефа местности на очистные сооружения, </w:t>
      </w:r>
      <w:r w:rsidRPr="00BC5853">
        <w:rPr>
          <w:rFonts w:eastAsiaTheme="minorHAnsi"/>
          <w:szCs w:val="28"/>
        </w:rPr>
        <w:t xml:space="preserve">на территории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отсутствует.</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133" w:name="_Toc477784029"/>
      <w:r w:rsidRPr="00BC5853">
        <w:rPr>
          <w:rFonts w:eastAsia="Times New Roman"/>
          <w:b/>
          <w:bCs/>
          <w:szCs w:val="28"/>
          <w:lang w:eastAsia="ru-RU"/>
        </w:rPr>
        <w:lastRenderedPageBreak/>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33"/>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Балансы поступления сточных вод в централизованные системы водоотведения   отсутствуют. </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134" w:name="_Toc477784030"/>
      <w:r w:rsidRPr="00BC5853">
        <w:rPr>
          <w:rFonts w:eastAsia="Times New Roman"/>
          <w:b/>
          <w:bCs/>
          <w:szCs w:val="28"/>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bookmarkEnd w:id="134"/>
    </w:p>
    <w:p w:rsidR="00BC5853" w:rsidRPr="00BC5853" w:rsidRDefault="00BC5853" w:rsidP="00BC5853">
      <w:pPr>
        <w:suppressAutoHyphens/>
        <w:spacing w:after="0" w:line="240" w:lineRule="auto"/>
        <w:rPr>
          <w:rFonts w:eastAsia="Times New Roman"/>
          <w:szCs w:val="28"/>
        </w:rPr>
      </w:pPr>
      <w:r w:rsidRPr="00BC5853">
        <w:rPr>
          <w:rFonts w:eastAsia="Times New Roman"/>
          <w:szCs w:val="28"/>
        </w:rPr>
        <w:t xml:space="preserve">На территории </w:t>
      </w:r>
      <w:proofErr w:type="spellStart"/>
      <w:r w:rsidRPr="00BC5853">
        <w:rPr>
          <w:szCs w:val="28"/>
        </w:rPr>
        <w:t>Дьяченковского</w:t>
      </w:r>
      <w:proofErr w:type="spellEnd"/>
      <w:r w:rsidRPr="00BC5853">
        <w:rPr>
          <w:szCs w:val="28"/>
        </w:rPr>
        <w:t xml:space="preserve"> сельского поселения</w:t>
      </w:r>
      <w:r w:rsidRPr="00BC5853">
        <w:rPr>
          <w:rFonts w:eastAsia="Times New Roman"/>
          <w:szCs w:val="28"/>
        </w:rPr>
        <w:t xml:space="preserve"> на первую очередь предусматривается оборудование септиками первоочередных объектов </w:t>
      </w:r>
      <w:proofErr w:type="spellStart"/>
      <w:r w:rsidRPr="00BC5853">
        <w:rPr>
          <w:rFonts w:eastAsia="Times New Roman"/>
          <w:szCs w:val="28"/>
        </w:rPr>
        <w:t>канализования</w:t>
      </w:r>
      <w:proofErr w:type="spellEnd"/>
      <w:r w:rsidRPr="00BC5853">
        <w:rPr>
          <w:rFonts w:eastAsia="Times New Roman"/>
          <w:szCs w:val="28"/>
        </w:rPr>
        <w:t xml:space="preserve">. На расчетный срок необходимо оборудовать септиками полной заводской готовности каждого потребителя. Для утилизации сточных вод предусматривается строительство канализационных очистных сооружений на территории </w:t>
      </w:r>
      <w:proofErr w:type="spellStart"/>
      <w:r w:rsidRPr="00BC5853">
        <w:rPr>
          <w:rFonts w:eastAsia="Times New Roman"/>
          <w:szCs w:val="28"/>
        </w:rPr>
        <w:t>Дьяченковского</w:t>
      </w:r>
      <w:proofErr w:type="spellEnd"/>
      <w:r w:rsidRPr="00BC5853">
        <w:rPr>
          <w:rFonts w:eastAsia="Times New Roman"/>
          <w:szCs w:val="28"/>
        </w:rPr>
        <w:t xml:space="preserve"> сельского поселения.</w:t>
      </w:r>
    </w:p>
    <w:p w:rsidR="00BC5853" w:rsidRPr="00BC5853" w:rsidRDefault="00BC5853" w:rsidP="00BC5853">
      <w:pPr>
        <w:suppressAutoHyphens/>
        <w:spacing w:after="0" w:line="240" w:lineRule="auto"/>
        <w:rPr>
          <w:rFonts w:eastAsia="Times New Roman"/>
          <w:szCs w:val="28"/>
        </w:rPr>
      </w:pPr>
      <w:r w:rsidRPr="00BC5853">
        <w:rPr>
          <w:rFonts w:eastAsia="Times New Roman"/>
          <w:szCs w:val="28"/>
        </w:rPr>
        <w:t>Емкости септиков должны обеспечивать хранение 3-х кратного суточного притока. Очистку камер выполнять не менее 1 раза в год.</w:t>
      </w:r>
    </w:p>
    <w:p w:rsidR="00BC5853" w:rsidRPr="00BC5853" w:rsidRDefault="00BC5853" w:rsidP="00BC5853">
      <w:pPr>
        <w:suppressAutoHyphens/>
        <w:spacing w:after="0" w:line="240" w:lineRule="auto"/>
        <w:rPr>
          <w:rFonts w:eastAsia="Times New Roman"/>
          <w:szCs w:val="28"/>
        </w:rPr>
      </w:pPr>
      <w:r w:rsidRPr="00BC5853">
        <w:rPr>
          <w:rFonts w:eastAsia="Times New Roman"/>
          <w:szCs w:val="28"/>
        </w:rPr>
        <w:t xml:space="preserve">Вывоз стоков от септиков выполнить специализированными машинами на канализационные очистные сооружения. </w:t>
      </w:r>
    </w:p>
    <w:p w:rsidR="00BC5853" w:rsidRPr="00BC5853" w:rsidRDefault="00BC5853" w:rsidP="00BC5853">
      <w:pPr>
        <w:suppressAutoHyphens/>
        <w:spacing w:after="0" w:line="240" w:lineRule="auto"/>
        <w:rPr>
          <w:rFonts w:eastAsia="Times New Roman"/>
          <w:szCs w:val="28"/>
        </w:rPr>
      </w:pPr>
    </w:p>
    <w:p w:rsidR="00BC5853" w:rsidRPr="00BC5853" w:rsidRDefault="00BC5853" w:rsidP="00BC5853">
      <w:pPr>
        <w:keepNext/>
        <w:keepLines/>
        <w:numPr>
          <w:ilvl w:val="1"/>
          <w:numId w:val="0"/>
        </w:numPr>
        <w:suppressAutoHyphens/>
        <w:spacing w:after="0" w:line="240" w:lineRule="auto"/>
        <w:ind w:left="851"/>
        <w:jc w:val="center"/>
        <w:outlineLvl w:val="1"/>
        <w:rPr>
          <w:rFonts w:eastAsiaTheme="majorEastAsia"/>
          <w:b/>
          <w:bCs/>
          <w:szCs w:val="28"/>
        </w:rPr>
      </w:pPr>
      <w:bookmarkStart w:id="135" w:name="_Toc477784031"/>
      <w:r w:rsidRPr="00BC5853">
        <w:rPr>
          <w:rFonts w:eastAsia="Times New Roman"/>
          <w:b/>
          <w:bCs/>
          <w:szCs w:val="28"/>
          <w:lang w:eastAsia="ru-RU"/>
        </w:rPr>
        <w:t>Прогноз объема сточных вод</w:t>
      </w:r>
      <w:bookmarkEnd w:id="135"/>
    </w:p>
    <w:p w:rsidR="00BC5853" w:rsidRPr="00BC5853" w:rsidRDefault="00BC5853" w:rsidP="00BC5853">
      <w:pPr>
        <w:keepNext/>
        <w:keepLines/>
        <w:numPr>
          <w:ilvl w:val="2"/>
          <w:numId w:val="1"/>
        </w:numPr>
        <w:suppressAutoHyphens/>
        <w:spacing w:before="200" w:after="0" w:line="240" w:lineRule="auto"/>
        <w:ind w:left="0" w:firstLine="851"/>
        <w:outlineLvl w:val="1"/>
        <w:rPr>
          <w:rFonts w:eastAsia="Times New Roman"/>
          <w:b/>
          <w:bCs/>
          <w:szCs w:val="28"/>
          <w:lang w:eastAsia="ru-RU"/>
        </w:rPr>
      </w:pPr>
      <w:bookmarkStart w:id="136" w:name="_Toc477784032"/>
      <w:r w:rsidRPr="00BC5853">
        <w:rPr>
          <w:rFonts w:eastAsia="Times New Roman"/>
          <w:b/>
          <w:bCs/>
          <w:szCs w:val="28"/>
          <w:lang w:eastAsia="ru-RU"/>
        </w:rPr>
        <w:t>Сведения о фактическом и ожидаемом поступлении сточных вод в централизованную систему водоотведения</w:t>
      </w:r>
      <w:bookmarkEnd w:id="136"/>
    </w:p>
    <w:p w:rsidR="00BC5853" w:rsidRPr="00BC5853" w:rsidRDefault="00BC5853" w:rsidP="00BC5853">
      <w:pPr>
        <w:suppressAutoHyphens/>
        <w:spacing w:after="0" w:line="240" w:lineRule="auto"/>
        <w:rPr>
          <w:rFonts w:eastAsiaTheme="minorHAnsi"/>
          <w:szCs w:val="28"/>
        </w:rPr>
      </w:pPr>
      <w:r w:rsidRPr="00BC5853">
        <w:rPr>
          <w:rFonts w:eastAsia="Times New Roman"/>
          <w:szCs w:val="28"/>
          <w:lang w:eastAsia="ru-RU"/>
        </w:rPr>
        <w:t>Сведения о фактическом и ожидаемом поступлении сточных вод отсутствуют.</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37" w:name="_Toc477784033"/>
      <w:r w:rsidRPr="00BC5853">
        <w:rPr>
          <w:rFonts w:eastAsia="Times New Roman"/>
          <w:b/>
          <w:bCs/>
          <w:szCs w:val="28"/>
          <w:lang w:eastAsia="ru-RU"/>
        </w:rPr>
        <w:t>Описание структуры централизованной системы водоотведения (эксплуатационные и технологические зоны)</w:t>
      </w:r>
      <w:bookmarkEnd w:id="137"/>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Централизованной системы водоотведения на территории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нет.</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38" w:name="_Toc477784034"/>
      <w:r w:rsidRPr="00BC5853">
        <w:rPr>
          <w:rFonts w:eastAsia="Times New Roman"/>
          <w:b/>
          <w:bCs/>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38"/>
    </w:p>
    <w:p w:rsidR="00BC5853" w:rsidRPr="00BC5853" w:rsidRDefault="00BC5853" w:rsidP="00BC5853">
      <w:pPr>
        <w:suppressAutoHyphens/>
        <w:spacing w:after="0" w:line="240" w:lineRule="auto"/>
        <w:rPr>
          <w:rFonts w:eastAsia="Times New Roman"/>
          <w:szCs w:val="28"/>
        </w:rPr>
      </w:pPr>
      <w:r w:rsidRPr="00BC5853">
        <w:rPr>
          <w:rFonts w:eastAsia="Times New Roman"/>
          <w:szCs w:val="28"/>
        </w:rPr>
        <w:t xml:space="preserve"> Строительство канализационных очистных сооружений КОС не планируется.</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 New Roman"/>
          <w:b/>
          <w:bCs/>
          <w:szCs w:val="28"/>
          <w:lang w:eastAsia="ru-RU"/>
        </w:rPr>
      </w:pPr>
      <w:bookmarkStart w:id="139" w:name="_Toc477784035"/>
      <w:r w:rsidRPr="00BC5853">
        <w:rPr>
          <w:rFonts w:eastAsia="Times New Roman"/>
          <w:b/>
          <w:bCs/>
          <w:szCs w:val="28"/>
          <w:lang w:eastAsia="ru-RU"/>
        </w:rPr>
        <w:t>Результаты анализа гидравлических режимов и режимов работы элементов централизованной системы водоотведения</w:t>
      </w:r>
      <w:bookmarkEnd w:id="139"/>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В настоящее время в </w:t>
      </w:r>
      <w:proofErr w:type="spellStart"/>
      <w:r w:rsidRPr="00BC5853">
        <w:rPr>
          <w:rFonts w:eastAsiaTheme="minorHAnsi"/>
          <w:szCs w:val="28"/>
        </w:rPr>
        <w:t>Дьяченковском</w:t>
      </w:r>
      <w:proofErr w:type="spellEnd"/>
      <w:r w:rsidRPr="00BC5853">
        <w:rPr>
          <w:rFonts w:eastAsiaTheme="minorHAnsi"/>
          <w:szCs w:val="28"/>
        </w:rPr>
        <w:t xml:space="preserve"> сельском поселении не организована система с напорными коллекторами.</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140" w:name="_Toc477784036"/>
      <w:r w:rsidRPr="00BC5853">
        <w:rPr>
          <w:rFonts w:eastAsia="Times New Roman"/>
          <w:b/>
          <w:bCs/>
          <w:szCs w:val="28"/>
          <w:lang w:eastAsia="ru-RU"/>
        </w:rPr>
        <w:lastRenderedPageBreak/>
        <w:t xml:space="preserve">Анализ </w:t>
      </w:r>
      <w:proofErr w:type="gramStart"/>
      <w:r w:rsidRPr="00BC5853">
        <w:rPr>
          <w:rFonts w:eastAsia="Times New Roman"/>
          <w:b/>
          <w:bCs/>
          <w:szCs w:val="28"/>
          <w:lang w:eastAsia="ru-RU"/>
        </w:rPr>
        <w:t>резервов производственных мощностей очистных сооружений системы водоотведения</w:t>
      </w:r>
      <w:proofErr w:type="gramEnd"/>
      <w:r w:rsidRPr="00BC5853">
        <w:rPr>
          <w:rFonts w:eastAsia="Times New Roman"/>
          <w:b/>
          <w:bCs/>
          <w:szCs w:val="28"/>
          <w:lang w:eastAsia="ru-RU"/>
        </w:rPr>
        <w:t xml:space="preserve"> и возможности расширения зоны их действия</w:t>
      </w:r>
      <w:bookmarkEnd w:id="140"/>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Анализ резервов производственных мощностей не выполнить, ввиду отсутствия очистных сооружений.</w:t>
      </w:r>
    </w:p>
    <w:p w:rsidR="00BC5853" w:rsidRPr="00BC5853" w:rsidRDefault="00BC5853" w:rsidP="00BC5853">
      <w:pPr>
        <w:suppressAutoHyphens/>
        <w:spacing w:after="0" w:line="240" w:lineRule="auto"/>
        <w:rPr>
          <w:rFonts w:eastAsiaTheme="minorHAnsi"/>
          <w:szCs w:val="28"/>
        </w:rPr>
      </w:pPr>
    </w:p>
    <w:p w:rsidR="00BC5853" w:rsidRPr="00BC5853" w:rsidRDefault="00BC5853" w:rsidP="00BC5853">
      <w:pPr>
        <w:keepNext/>
        <w:keepLines/>
        <w:numPr>
          <w:ilvl w:val="1"/>
          <w:numId w:val="0"/>
        </w:numPr>
        <w:suppressAutoHyphens/>
        <w:spacing w:after="0" w:line="240" w:lineRule="auto"/>
        <w:jc w:val="center"/>
        <w:outlineLvl w:val="1"/>
        <w:rPr>
          <w:rFonts w:eastAsiaTheme="majorEastAsia"/>
          <w:b/>
          <w:bCs/>
          <w:szCs w:val="28"/>
        </w:rPr>
      </w:pPr>
      <w:bookmarkStart w:id="141" w:name="_Toc375685247"/>
      <w:bookmarkStart w:id="142" w:name="_Toc477784037"/>
      <w:r w:rsidRPr="00BC5853">
        <w:rPr>
          <w:rFonts w:eastAsiaTheme="majorEastAsia"/>
          <w:b/>
          <w:bCs/>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41"/>
      <w:bookmarkEnd w:id="142"/>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imesNewRomanPS-BoldMT"/>
          <w:b/>
          <w:bCs/>
          <w:iCs/>
          <w:szCs w:val="28"/>
        </w:rPr>
      </w:pPr>
      <w:bookmarkStart w:id="143" w:name="_Toc375685248"/>
      <w:bookmarkStart w:id="144" w:name="_Toc477784038"/>
      <w:r w:rsidRPr="00BC5853">
        <w:rPr>
          <w:rFonts w:eastAsia="TimesNewRomanPS-BoldMT"/>
          <w:b/>
          <w:bCs/>
          <w:iCs/>
          <w:szCs w:val="28"/>
        </w:rPr>
        <w:t>Основные направления, принципы, задачи и целевые показатели развития централизованной системы водоотведения</w:t>
      </w:r>
      <w:bookmarkEnd w:id="143"/>
      <w:bookmarkEnd w:id="144"/>
    </w:p>
    <w:p w:rsidR="00BC5853" w:rsidRPr="00BC5853" w:rsidRDefault="00BC5853" w:rsidP="00BC5853">
      <w:pPr>
        <w:suppressAutoHyphens/>
        <w:spacing w:after="0" w:line="240" w:lineRule="auto"/>
        <w:rPr>
          <w:rFonts w:eastAsiaTheme="minorHAnsi"/>
          <w:szCs w:val="28"/>
        </w:rPr>
      </w:pPr>
      <w:proofErr w:type="gramStart"/>
      <w:r w:rsidRPr="00BC5853">
        <w:rPr>
          <w:rFonts w:eastAsiaTheme="minorHAnsi"/>
          <w:szCs w:val="28"/>
        </w:rPr>
        <w:t xml:space="preserve">Раздел «Водоотведение» Схемы водоснабжения и водоотведения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на период до 2030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w:t>
      </w:r>
      <w:proofErr w:type="gramEnd"/>
      <w:r w:rsidRPr="00BC5853">
        <w:rPr>
          <w:rFonts w:eastAsiaTheme="minorHAnsi"/>
          <w:szCs w:val="28"/>
        </w:rPr>
        <w:t xml:space="preserve"> обеспечение доступности услуг водоотведения для абонентов за счет развития централизованной системы водоотведения.</w:t>
      </w:r>
    </w:p>
    <w:p w:rsidR="00BC5853" w:rsidRPr="00BC5853" w:rsidRDefault="00BC5853" w:rsidP="00BC5853">
      <w:pPr>
        <w:suppressAutoHyphens/>
        <w:spacing w:after="0" w:line="240" w:lineRule="auto"/>
        <w:rPr>
          <w:rFonts w:eastAsiaTheme="minorHAnsi"/>
          <w:i/>
          <w:szCs w:val="28"/>
        </w:rPr>
      </w:pPr>
      <w:r w:rsidRPr="00BC5853">
        <w:rPr>
          <w:rFonts w:eastAsiaTheme="minorHAnsi"/>
          <w:i/>
          <w:szCs w:val="28"/>
        </w:rPr>
        <w:t>Принципами развития централизованных систем водоотведения являются:</w:t>
      </w:r>
    </w:p>
    <w:p w:rsidR="00BC5853" w:rsidRPr="00BC5853" w:rsidRDefault="00BC5853" w:rsidP="00BC5853">
      <w:pPr>
        <w:suppressAutoHyphens/>
        <w:spacing w:after="0" w:line="240" w:lineRule="auto"/>
        <w:ind w:firstLine="924"/>
        <w:rPr>
          <w:rFonts w:eastAsia="Times New Roman"/>
          <w:szCs w:val="28"/>
          <w:lang w:eastAsia="ru-RU"/>
        </w:rPr>
      </w:pPr>
      <w:r w:rsidRPr="00BC5853">
        <w:rPr>
          <w:rFonts w:eastAsia="Times New Roman"/>
          <w:szCs w:val="28"/>
          <w:lang w:eastAsia="ru-RU"/>
        </w:rPr>
        <w:t>постоянное улучшение качества предоставления услуг водоотведения потребителям (абонентам);</w:t>
      </w:r>
    </w:p>
    <w:p w:rsidR="00BC5853" w:rsidRPr="00BC5853" w:rsidRDefault="00BC5853" w:rsidP="00BC5853">
      <w:pPr>
        <w:suppressAutoHyphens/>
        <w:spacing w:after="0" w:line="240" w:lineRule="auto"/>
        <w:ind w:firstLine="924"/>
        <w:rPr>
          <w:rFonts w:eastAsia="Times New Roman"/>
          <w:szCs w:val="28"/>
          <w:lang w:eastAsia="ru-RU"/>
        </w:rPr>
      </w:pPr>
      <w:r w:rsidRPr="00BC5853">
        <w:rPr>
          <w:rFonts w:eastAsia="Times New Roman"/>
          <w:szCs w:val="28"/>
          <w:lang w:eastAsia="ru-RU"/>
        </w:rPr>
        <w:t>удовлетворение потребности в обеспечении услугой водоотведения новых объектов капитального строительства;</w:t>
      </w:r>
    </w:p>
    <w:p w:rsidR="00BC5853" w:rsidRPr="00BC5853" w:rsidRDefault="00BC5853" w:rsidP="00BC5853">
      <w:pPr>
        <w:suppressAutoHyphens/>
        <w:spacing w:after="0" w:line="240" w:lineRule="auto"/>
        <w:ind w:firstLine="924"/>
        <w:rPr>
          <w:rFonts w:eastAsia="Times New Roman"/>
          <w:szCs w:val="28"/>
          <w:lang w:eastAsia="ru-RU"/>
        </w:rPr>
      </w:pPr>
      <w:r w:rsidRPr="00BC5853">
        <w:rPr>
          <w:rFonts w:eastAsia="Times New Roman"/>
          <w:szCs w:val="28"/>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Основными задачами, решаемыми в разделе «Водоотведение» схемы водоснабжения и водоотведения являются:</w:t>
      </w:r>
    </w:p>
    <w:p w:rsidR="00BC5853" w:rsidRPr="00BC5853" w:rsidRDefault="00BC5853" w:rsidP="00C43DE3">
      <w:pPr>
        <w:suppressAutoHyphens/>
        <w:spacing w:after="0" w:line="240" w:lineRule="auto"/>
        <w:ind w:firstLine="924"/>
        <w:rPr>
          <w:rFonts w:eastAsia="Times New Roman"/>
          <w:szCs w:val="28"/>
          <w:lang w:eastAsia="ru-RU"/>
        </w:rPr>
      </w:pPr>
      <w:r w:rsidRPr="00BC5853">
        <w:rPr>
          <w:rFonts w:eastAsia="Times New Roman"/>
          <w:szCs w:val="28"/>
          <w:lang w:eastAsia="ru-RU"/>
        </w:rPr>
        <w:t>оборудование септиками полной заводской готовности новых объектов строительства;</w:t>
      </w:r>
    </w:p>
    <w:p w:rsidR="00BC5853" w:rsidRPr="00BC5853" w:rsidRDefault="00BC5853" w:rsidP="00C43DE3">
      <w:pPr>
        <w:suppressAutoHyphens/>
        <w:spacing w:after="0" w:line="240" w:lineRule="auto"/>
        <w:ind w:firstLine="924"/>
        <w:rPr>
          <w:rFonts w:eastAsia="Times New Roman"/>
          <w:szCs w:val="28"/>
          <w:lang w:eastAsia="ru-RU"/>
        </w:rPr>
      </w:pPr>
      <w:r w:rsidRPr="00BC5853">
        <w:rPr>
          <w:rFonts w:eastAsia="Times New Roman"/>
          <w:szCs w:val="28"/>
          <w:lang w:eastAsia="ru-RU"/>
        </w:rPr>
        <w:t xml:space="preserve">исключения сброса неочищенных сточных вод и загрязнения окружающей среды. </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145" w:name="_Toc375685249"/>
      <w:bookmarkStart w:id="146" w:name="_Toc477784039"/>
      <w:r w:rsidRPr="00BC5853">
        <w:rPr>
          <w:rFonts w:eastAsiaTheme="majorEastAsia"/>
          <w:b/>
          <w:bCs/>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45"/>
      <w:bookmarkEnd w:id="146"/>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Степень развития систем канализации в поселении находится на достаточно низком уровне. </w:t>
      </w:r>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 xml:space="preserve">Проектные предложения, предусмотренные в </w:t>
      </w:r>
      <w:proofErr w:type="spellStart"/>
      <w:r w:rsidRPr="00BC5853">
        <w:rPr>
          <w:rFonts w:eastAsiaTheme="minorHAnsi"/>
          <w:szCs w:val="28"/>
        </w:rPr>
        <w:t>Дьяченковском</w:t>
      </w:r>
      <w:proofErr w:type="spellEnd"/>
      <w:r w:rsidRPr="00BC5853">
        <w:rPr>
          <w:rFonts w:eastAsiaTheme="minorHAnsi"/>
          <w:szCs w:val="28"/>
        </w:rPr>
        <w:t xml:space="preserve"> сельском поселении:</w:t>
      </w:r>
    </w:p>
    <w:p w:rsidR="00BC5853" w:rsidRPr="00BC5853" w:rsidRDefault="00BC5853" w:rsidP="00BC5853">
      <w:pPr>
        <w:suppressAutoHyphens/>
        <w:spacing w:after="0" w:line="240" w:lineRule="auto"/>
        <w:rPr>
          <w:rFonts w:eastAsiaTheme="minorHAnsi"/>
          <w:i/>
          <w:szCs w:val="28"/>
        </w:rPr>
      </w:pPr>
      <w:r w:rsidRPr="00BC5853">
        <w:rPr>
          <w:rFonts w:eastAsiaTheme="minorHAnsi"/>
          <w:i/>
          <w:szCs w:val="28"/>
        </w:rPr>
        <w:t>Мероприятия на первую очередь   – 2022г.:</w:t>
      </w:r>
    </w:p>
    <w:p w:rsidR="00BC5853" w:rsidRPr="00BC5853" w:rsidRDefault="00BC5853" w:rsidP="00BC5853">
      <w:pPr>
        <w:suppressAutoHyphens/>
        <w:spacing w:after="0" w:line="240" w:lineRule="auto"/>
        <w:rPr>
          <w:rFonts w:eastAsiaTheme="minorHAnsi"/>
          <w:i/>
          <w:szCs w:val="28"/>
        </w:rPr>
      </w:pPr>
      <w:r w:rsidRPr="00BC5853">
        <w:rPr>
          <w:rFonts w:eastAsiaTheme="minorHAnsi"/>
          <w:szCs w:val="28"/>
        </w:rPr>
        <w:lastRenderedPageBreak/>
        <w:t>-</w:t>
      </w:r>
      <w:r w:rsidRPr="00BC5853">
        <w:rPr>
          <w:rFonts w:eastAsiaTheme="minorHAnsi"/>
          <w:szCs w:val="28"/>
        </w:rPr>
        <w:tab/>
        <w:t xml:space="preserve">предусматривается оборудование септиками первоочередных объектов </w:t>
      </w:r>
      <w:proofErr w:type="spellStart"/>
      <w:r w:rsidRPr="00BC5853">
        <w:rPr>
          <w:rFonts w:eastAsiaTheme="minorHAnsi"/>
          <w:szCs w:val="28"/>
        </w:rPr>
        <w:t>канализования</w:t>
      </w:r>
      <w:proofErr w:type="spellEnd"/>
      <w:r w:rsidRPr="00BC5853">
        <w:rPr>
          <w:rFonts w:eastAsiaTheme="minorHAnsi"/>
          <w:szCs w:val="28"/>
        </w:rPr>
        <w:t>;</w:t>
      </w:r>
    </w:p>
    <w:p w:rsidR="00BC5853" w:rsidRPr="00BC5853" w:rsidRDefault="00BC5853" w:rsidP="00BC5853">
      <w:pPr>
        <w:suppressAutoHyphens/>
        <w:spacing w:after="0" w:line="240" w:lineRule="auto"/>
        <w:rPr>
          <w:rFonts w:eastAsiaTheme="minorHAnsi"/>
          <w:i/>
          <w:szCs w:val="28"/>
        </w:rPr>
      </w:pPr>
      <w:r w:rsidRPr="00BC5853">
        <w:rPr>
          <w:rFonts w:eastAsiaTheme="minorHAnsi"/>
          <w:i/>
          <w:szCs w:val="28"/>
        </w:rPr>
        <w:t>Мероприятия на расчетный срок   – 2030 г.:</w:t>
      </w:r>
    </w:p>
    <w:p w:rsidR="00BC5853" w:rsidRPr="00BC5853" w:rsidRDefault="00BC5853" w:rsidP="00BC5853">
      <w:pPr>
        <w:numPr>
          <w:ilvl w:val="0"/>
          <w:numId w:val="9"/>
        </w:numPr>
        <w:suppressAutoHyphens/>
        <w:spacing w:before="200" w:after="0" w:line="240" w:lineRule="auto"/>
        <w:contextualSpacing/>
        <w:rPr>
          <w:rFonts w:eastAsia="Times New Roman"/>
          <w:szCs w:val="28"/>
          <w:lang w:eastAsia="ru-RU"/>
        </w:rPr>
      </w:pPr>
      <w:r w:rsidRPr="00BC5853">
        <w:rPr>
          <w:rFonts w:eastAsia="Times New Roman"/>
          <w:szCs w:val="28"/>
          <w:lang w:eastAsia="ru-RU"/>
        </w:rPr>
        <w:t xml:space="preserve">оборудование септиками полной заводской готовности каждого потребителя. </w:t>
      </w:r>
    </w:p>
    <w:p w:rsidR="00BC5853" w:rsidRPr="00BC5853" w:rsidRDefault="00BC5853" w:rsidP="00BC5853">
      <w:pPr>
        <w:numPr>
          <w:ilvl w:val="0"/>
          <w:numId w:val="9"/>
        </w:numPr>
        <w:suppressAutoHyphens/>
        <w:spacing w:before="200" w:after="0" w:line="240" w:lineRule="auto"/>
        <w:contextualSpacing/>
        <w:rPr>
          <w:rFonts w:eastAsia="Times New Roman"/>
          <w:szCs w:val="28"/>
          <w:lang w:eastAsia="ru-RU"/>
        </w:rPr>
      </w:pPr>
      <w:r w:rsidRPr="00BC5853">
        <w:rPr>
          <w:rFonts w:eastAsia="Times New Roman"/>
          <w:szCs w:val="28"/>
          <w:lang w:eastAsia="ru-RU"/>
        </w:rPr>
        <w:t xml:space="preserve">развитие системы водоотведения в </w:t>
      </w:r>
      <w:proofErr w:type="spellStart"/>
      <w:r w:rsidRPr="00BC5853">
        <w:rPr>
          <w:rFonts w:eastAsia="Times New Roman"/>
          <w:szCs w:val="28"/>
          <w:lang w:eastAsia="ru-RU"/>
        </w:rPr>
        <w:t>Дьяченковском</w:t>
      </w:r>
      <w:proofErr w:type="spellEnd"/>
      <w:r w:rsidRPr="00BC5853">
        <w:rPr>
          <w:rFonts w:eastAsia="Times New Roman"/>
          <w:szCs w:val="28"/>
          <w:lang w:eastAsia="ru-RU"/>
        </w:rPr>
        <w:t xml:space="preserve"> сельском поселении  в соответствии с объемами нового строительства объектов жилья и соцкультбыта.</w:t>
      </w:r>
    </w:p>
    <w:p w:rsidR="00BC5853" w:rsidRPr="00BC5853" w:rsidRDefault="00BC5853" w:rsidP="00BC5853">
      <w:pPr>
        <w:keepNext/>
        <w:keepLines/>
        <w:numPr>
          <w:ilvl w:val="2"/>
          <w:numId w:val="1"/>
        </w:numPr>
        <w:suppressAutoHyphens/>
        <w:spacing w:before="200" w:after="0" w:line="240" w:lineRule="auto"/>
        <w:ind w:left="0" w:firstLine="852"/>
        <w:outlineLvl w:val="1"/>
        <w:rPr>
          <w:rFonts w:eastAsiaTheme="majorEastAsia"/>
          <w:b/>
          <w:bCs/>
          <w:szCs w:val="28"/>
        </w:rPr>
      </w:pPr>
      <w:bookmarkStart w:id="147" w:name="_Toc375649396"/>
      <w:bookmarkStart w:id="148" w:name="_Toc375684222"/>
      <w:bookmarkStart w:id="149" w:name="_Toc375685250"/>
      <w:bookmarkStart w:id="150" w:name="_Toc375649397"/>
      <w:bookmarkStart w:id="151" w:name="_Toc375684223"/>
      <w:bookmarkStart w:id="152" w:name="_Toc375685251"/>
      <w:bookmarkStart w:id="153" w:name="_Toc375649398"/>
      <w:bookmarkStart w:id="154" w:name="_Toc375684224"/>
      <w:bookmarkStart w:id="155" w:name="_Toc375685252"/>
      <w:bookmarkStart w:id="156" w:name="_Toc375649399"/>
      <w:bookmarkStart w:id="157" w:name="_Toc375684225"/>
      <w:bookmarkStart w:id="158" w:name="_Toc375685253"/>
      <w:bookmarkStart w:id="159" w:name="_Toc375685254"/>
      <w:bookmarkStart w:id="160" w:name="_Toc477784040"/>
      <w:bookmarkEnd w:id="147"/>
      <w:bookmarkEnd w:id="148"/>
      <w:bookmarkEnd w:id="149"/>
      <w:bookmarkEnd w:id="150"/>
      <w:bookmarkEnd w:id="151"/>
      <w:bookmarkEnd w:id="152"/>
      <w:bookmarkEnd w:id="153"/>
      <w:bookmarkEnd w:id="154"/>
      <w:bookmarkEnd w:id="155"/>
      <w:bookmarkEnd w:id="156"/>
      <w:bookmarkEnd w:id="157"/>
      <w:bookmarkEnd w:id="158"/>
      <w:r w:rsidRPr="00BC5853">
        <w:rPr>
          <w:rFonts w:eastAsiaTheme="majorEastAsia"/>
          <w:b/>
          <w:bCs/>
          <w:szCs w:val="28"/>
        </w:rPr>
        <w:t>Технические обоснования основных мероприятий по реализации схем водоотведения</w:t>
      </w:r>
      <w:bookmarkEnd w:id="159"/>
      <w:bookmarkEnd w:id="160"/>
    </w:p>
    <w:p w:rsidR="00BC5853" w:rsidRPr="00BC5853" w:rsidRDefault="00BC5853" w:rsidP="00BC5853">
      <w:pPr>
        <w:keepNext/>
        <w:keepLines/>
        <w:numPr>
          <w:ilvl w:val="3"/>
          <w:numId w:val="1"/>
        </w:numPr>
        <w:suppressAutoHyphens/>
        <w:spacing w:before="200" w:after="0" w:line="240" w:lineRule="auto"/>
        <w:ind w:left="0" w:firstLine="851"/>
        <w:outlineLvl w:val="1"/>
        <w:rPr>
          <w:rFonts w:eastAsia="TimesNewRomanPSMT"/>
          <w:b/>
          <w:bCs/>
          <w:szCs w:val="28"/>
        </w:rPr>
      </w:pPr>
      <w:bookmarkStart w:id="161" w:name="_Toc375685255"/>
      <w:bookmarkStart w:id="162" w:name="_Toc477784041"/>
      <w:r w:rsidRPr="00BC5853">
        <w:rPr>
          <w:rFonts w:eastAsia="TimesNewRomanPSMT"/>
          <w:b/>
          <w:bCs/>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61"/>
      <w:bookmarkEnd w:id="162"/>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Мероприятия не предусматриваются.</w:t>
      </w:r>
    </w:p>
    <w:p w:rsidR="00BC5853" w:rsidRPr="00BC5853" w:rsidRDefault="00BC5853" w:rsidP="00C43DE3">
      <w:pPr>
        <w:keepLines/>
        <w:numPr>
          <w:ilvl w:val="3"/>
          <w:numId w:val="1"/>
        </w:numPr>
        <w:suppressAutoHyphens/>
        <w:spacing w:before="200" w:after="0" w:line="240" w:lineRule="auto"/>
        <w:ind w:left="0" w:firstLine="851"/>
        <w:outlineLvl w:val="1"/>
        <w:rPr>
          <w:rFonts w:eastAsia="TimesNewRomanPSMT"/>
          <w:b/>
          <w:bCs/>
          <w:szCs w:val="28"/>
        </w:rPr>
      </w:pPr>
      <w:bookmarkStart w:id="163" w:name="_Toc375685256"/>
      <w:bookmarkStart w:id="164" w:name="_Toc477784042"/>
      <w:r w:rsidRPr="00BC5853">
        <w:rPr>
          <w:rFonts w:eastAsia="TimesNewRomanPSMT"/>
          <w:b/>
          <w:bCs/>
          <w:szCs w:val="28"/>
        </w:rPr>
        <w:t xml:space="preserve">Организация централизованного водоотведения на территориях   </w:t>
      </w:r>
      <w:proofErr w:type="spellStart"/>
      <w:r w:rsidRPr="00BC5853">
        <w:rPr>
          <w:rFonts w:eastAsia="TimesNewRomanPSMT"/>
          <w:b/>
          <w:bCs/>
          <w:szCs w:val="28"/>
        </w:rPr>
        <w:t>Дьяченковского</w:t>
      </w:r>
      <w:proofErr w:type="spellEnd"/>
      <w:r w:rsidRPr="00BC5853">
        <w:rPr>
          <w:rFonts w:eastAsia="TimesNewRomanPSMT"/>
          <w:b/>
          <w:bCs/>
          <w:szCs w:val="28"/>
        </w:rPr>
        <w:t xml:space="preserve"> сельского поселения, где оно отсутствует</w:t>
      </w:r>
      <w:bookmarkEnd w:id="163"/>
      <w:bookmarkEnd w:id="164"/>
    </w:p>
    <w:p w:rsidR="00BC5853" w:rsidRPr="00BC5853" w:rsidRDefault="00BC5853" w:rsidP="00BC5853">
      <w:pPr>
        <w:suppressAutoHyphens/>
        <w:spacing w:after="0" w:line="240" w:lineRule="auto"/>
        <w:rPr>
          <w:rFonts w:eastAsia="Times New Roman"/>
          <w:szCs w:val="28"/>
          <w:lang w:eastAsia="ru-RU"/>
        </w:rPr>
      </w:pPr>
      <w:r w:rsidRPr="00BC5853">
        <w:rPr>
          <w:rFonts w:eastAsia="Times New Roman"/>
          <w:szCs w:val="28"/>
          <w:lang w:eastAsia="ru-RU"/>
        </w:rPr>
        <w:t>Оборудование септиками полной заводской готовности каждого потребителя.</w:t>
      </w:r>
    </w:p>
    <w:p w:rsidR="00BC5853" w:rsidRPr="00BC5853" w:rsidRDefault="00BC5853" w:rsidP="00C43DE3">
      <w:pPr>
        <w:keepLines/>
        <w:numPr>
          <w:ilvl w:val="3"/>
          <w:numId w:val="1"/>
        </w:numPr>
        <w:suppressAutoHyphens/>
        <w:spacing w:before="200" w:after="0" w:line="240" w:lineRule="auto"/>
        <w:ind w:left="0" w:firstLine="851"/>
        <w:outlineLvl w:val="1"/>
        <w:rPr>
          <w:rFonts w:eastAsia="TimesNewRomanPSMT"/>
          <w:b/>
          <w:bCs/>
          <w:szCs w:val="28"/>
        </w:rPr>
      </w:pPr>
      <w:bookmarkStart w:id="165" w:name="_Toc375649478"/>
      <w:bookmarkStart w:id="166" w:name="_Toc375684304"/>
      <w:bookmarkStart w:id="167" w:name="_Toc375685332"/>
      <w:bookmarkStart w:id="168" w:name="_Toc375685333"/>
      <w:bookmarkStart w:id="169" w:name="_Toc477784043"/>
      <w:bookmarkEnd w:id="165"/>
      <w:bookmarkEnd w:id="166"/>
      <w:bookmarkEnd w:id="167"/>
      <w:r w:rsidRPr="00BC5853">
        <w:rPr>
          <w:rFonts w:eastAsia="TimesNewRomanPSMT"/>
          <w:b/>
          <w:bCs/>
          <w:szCs w:val="28"/>
        </w:rPr>
        <w:t>Сокращение сбросов и организация возврата очищенных сточных вод на технические нужды</w:t>
      </w:r>
      <w:bookmarkEnd w:id="168"/>
      <w:bookmarkEnd w:id="169"/>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Мероприятия не предусматриваются.</w:t>
      </w:r>
    </w:p>
    <w:p w:rsidR="00BC5853" w:rsidRPr="00BC5853" w:rsidRDefault="00BC5853" w:rsidP="00BC5853">
      <w:pPr>
        <w:keepLines/>
        <w:numPr>
          <w:ilvl w:val="2"/>
          <w:numId w:val="1"/>
        </w:numPr>
        <w:suppressAutoHyphens/>
        <w:spacing w:before="200" w:after="0" w:line="240" w:lineRule="auto"/>
        <w:ind w:left="0" w:firstLine="851"/>
        <w:outlineLvl w:val="1"/>
        <w:rPr>
          <w:rFonts w:eastAsiaTheme="majorEastAsia"/>
          <w:b/>
          <w:bCs/>
          <w:szCs w:val="28"/>
        </w:rPr>
      </w:pPr>
      <w:bookmarkStart w:id="170" w:name="_Toc375685334"/>
      <w:bookmarkStart w:id="171" w:name="_Toc477784044"/>
      <w:r w:rsidRPr="00BC5853">
        <w:rPr>
          <w:rFonts w:eastAsiaTheme="majorEastAsia"/>
          <w:b/>
          <w:bCs/>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70"/>
      <w:bookmarkEnd w:id="171"/>
    </w:p>
    <w:p w:rsidR="00BC5853" w:rsidRPr="00BC5853" w:rsidRDefault="00BC5853" w:rsidP="00BC5853">
      <w:pPr>
        <w:suppressAutoHyphens/>
        <w:spacing w:after="0" w:line="240" w:lineRule="auto"/>
        <w:rPr>
          <w:rFonts w:eastAsia="Times New Roman"/>
          <w:szCs w:val="28"/>
          <w:lang w:eastAsia="ru-RU"/>
        </w:rPr>
      </w:pPr>
      <w:bookmarkStart w:id="172" w:name="_Toc375685335"/>
      <w:r w:rsidRPr="00BC5853">
        <w:rPr>
          <w:rFonts w:eastAsia="Times New Roman"/>
          <w:szCs w:val="28"/>
          <w:lang w:eastAsia="ru-RU"/>
        </w:rPr>
        <w:t>Мероприятия  не планируются.</w:t>
      </w:r>
    </w:p>
    <w:p w:rsidR="00BC5853" w:rsidRPr="00BC5853" w:rsidRDefault="00BC5853" w:rsidP="00BC5853">
      <w:pPr>
        <w:keepLines/>
        <w:numPr>
          <w:ilvl w:val="2"/>
          <w:numId w:val="1"/>
        </w:numPr>
        <w:suppressAutoHyphens/>
        <w:spacing w:before="200" w:after="0" w:line="240" w:lineRule="auto"/>
        <w:ind w:left="0" w:firstLine="851"/>
        <w:outlineLvl w:val="1"/>
        <w:rPr>
          <w:rFonts w:eastAsiaTheme="majorEastAsia"/>
          <w:b/>
          <w:bCs/>
          <w:szCs w:val="28"/>
        </w:rPr>
      </w:pPr>
      <w:bookmarkStart w:id="173" w:name="_Toc477784045"/>
      <w:r w:rsidRPr="00BC5853">
        <w:rPr>
          <w:rFonts w:eastAsiaTheme="majorEastAsia"/>
          <w:b/>
          <w:bCs/>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2"/>
      <w:bookmarkEnd w:id="173"/>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Мероприятия не предусматриваются.</w:t>
      </w:r>
    </w:p>
    <w:p w:rsidR="00BC5853" w:rsidRPr="00BC5853" w:rsidRDefault="00BC5853" w:rsidP="00BC5853">
      <w:pPr>
        <w:keepLines/>
        <w:numPr>
          <w:ilvl w:val="2"/>
          <w:numId w:val="1"/>
        </w:numPr>
        <w:suppressAutoHyphens/>
        <w:spacing w:before="200" w:after="0" w:line="240" w:lineRule="auto"/>
        <w:ind w:left="0" w:firstLine="851"/>
        <w:outlineLvl w:val="1"/>
        <w:rPr>
          <w:rFonts w:eastAsiaTheme="majorEastAsia"/>
          <w:b/>
          <w:bCs/>
          <w:szCs w:val="28"/>
        </w:rPr>
      </w:pPr>
      <w:bookmarkStart w:id="174" w:name="_Toc375685336"/>
      <w:bookmarkStart w:id="175" w:name="_Toc477784046"/>
      <w:r w:rsidRPr="00BC5853">
        <w:rPr>
          <w:rFonts w:eastAsiaTheme="majorEastAsia"/>
          <w:b/>
          <w:bCs/>
          <w:szCs w:val="28"/>
        </w:rPr>
        <w:t xml:space="preserve">Описание вариантов маршрутов прохождения трубопроводов (трасс) по территории   </w:t>
      </w:r>
      <w:proofErr w:type="spellStart"/>
      <w:r w:rsidRPr="00BC5853">
        <w:rPr>
          <w:rFonts w:eastAsiaTheme="majorEastAsia"/>
          <w:b/>
          <w:bCs/>
          <w:szCs w:val="28"/>
        </w:rPr>
        <w:t>Дьяченковского</w:t>
      </w:r>
      <w:proofErr w:type="spellEnd"/>
      <w:r w:rsidRPr="00BC5853">
        <w:rPr>
          <w:rFonts w:eastAsiaTheme="majorEastAsia"/>
          <w:b/>
          <w:bCs/>
          <w:szCs w:val="28"/>
        </w:rPr>
        <w:t xml:space="preserve"> сельского поселения, расположения намечаемых площадок под строительство сооружений водоотведения и их обоснование</w:t>
      </w:r>
      <w:bookmarkEnd w:id="174"/>
      <w:bookmarkEnd w:id="175"/>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Канализационных сетей и коллекторов на территории сельского поселения нет.</w:t>
      </w:r>
    </w:p>
    <w:p w:rsidR="00BC5853" w:rsidRPr="00BC5853" w:rsidRDefault="00BC5853" w:rsidP="00BC5853">
      <w:pPr>
        <w:keepLines/>
        <w:numPr>
          <w:ilvl w:val="2"/>
          <w:numId w:val="1"/>
        </w:numPr>
        <w:suppressAutoHyphens/>
        <w:spacing w:before="200" w:after="0" w:line="240" w:lineRule="auto"/>
        <w:ind w:left="0" w:firstLine="851"/>
        <w:outlineLvl w:val="1"/>
        <w:rPr>
          <w:rFonts w:eastAsiaTheme="majorEastAsia"/>
          <w:b/>
          <w:bCs/>
          <w:szCs w:val="28"/>
        </w:rPr>
      </w:pPr>
      <w:bookmarkStart w:id="176" w:name="_Toc375685337"/>
      <w:bookmarkStart w:id="177" w:name="_Toc477784047"/>
      <w:r w:rsidRPr="00BC5853">
        <w:rPr>
          <w:rFonts w:eastAsiaTheme="majorEastAsia"/>
          <w:b/>
          <w:bCs/>
          <w:szCs w:val="28"/>
        </w:rPr>
        <w:t>Границы и характеристики охранных зон сетей и сооружений централизованной системы водоотведения</w:t>
      </w:r>
      <w:bookmarkEnd w:id="176"/>
      <w:bookmarkEnd w:id="177"/>
    </w:p>
    <w:p w:rsidR="00BC5853" w:rsidRPr="00BC5853" w:rsidRDefault="00BC5853" w:rsidP="00BC5853">
      <w:pPr>
        <w:suppressAutoHyphens/>
        <w:spacing w:after="0" w:line="240" w:lineRule="auto"/>
        <w:rPr>
          <w:rFonts w:eastAsiaTheme="minorHAnsi"/>
          <w:szCs w:val="28"/>
          <w:shd w:val="clear" w:color="auto" w:fill="FFFFFF"/>
        </w:rPr>
      </w:pPr>
      <w:bookmarkStart w:id="178" w:name="_Toc375685338"/>
      <w:r w:rsidRPr="00BC5853">
        <w:rPr>
          <w:rFonts w:eastAsiaTheme="minorHAnsi"/>
          <w:szCs w:val="28"/>
        </w:rPr>
        <w:t>Канализационных сетей и коллекторов на территории сельского поселения нет</w:t>
      </w:r>
      <w:r w:rsidRPr="00BC5853">
        <w:rPr>
          <w:rFonts w:eastAsiaTheme="minorHAnsi"/>
          <w:szCs w:val="28"/>
          <w:shd w:val="clear" w:color="auto" w:fill="FFFFFF"/>
        </w:rPr>
        <w:t>.</w:t>
      </w:r>
    </w:p>
    <w:p w:rsidR="00BC5853" w:rsidRPr="00BC5853" w:rsidRDefault="00BC5853" w:rsidP="00BC5853">
      <w:pPr>
        <w:suppressAutoHyphens/>
        <w:spacing w:after="0" w:line="240" w:lineRule="auto"/>
        <w:rPr>
          <w:rFonts w:eastAsiaTheme="minorHAnsi"/>
          <w:szCs w:val="28"/>
        </w:rPr>
      </w:pPr>
    </w:p>
    <w:p w:rsidR="00BC5853" w:rsidRPr="00BC5853" w:rsidRDefault="00BC5853" w:rsidP="00BC5853">
      <w:pPr>
        <w:keepNext/>
        <w:keepLines/>
        <w:numPr>
          <w:ilvl w:val="1"/>
          <w:numId w:val="0"/>
        </w:numPr>
        <w:suppressAutoHyphens/>
        <w:spacing w:after="0" w:line="240" w:lineRule="auto"/>
        <w:ind w:left="1134"/>
        <w:jc w:val="center"/>
        <w:outlineLvl w:val="1"/>
        <w:rPr>
          <w:rFonts w:eastAsiaTheme="majorEastAsia"/>
          <w:b/>
          <w:bCs/>
          <w:szCs w:val="28"/>
          <w:lang w:eastAsia="zh-CN"/>
        </w:rPr>
      </w:pPr>
      <w:bookmarkStart w:id="179" w:name="_Toc477784048"/>
      <w:bookmarkEnd w:id="178"/>
      <w:r w:rsidRPr="00BC5853">
        <w:rPr>
          <w:rFonts w:eastAsiaTheme="majorEastAsia"/>
          <w:bCs/>
          <w:szCs w:val="28"/>
          <w:lang w:eastAsia="zh-CN"/>
        </w:rPr>
        <w:t>Экологические аспекты мероприятий по строительству, реконструкции и модернизации объектов централизованных систем водоотведения</w:t>
      </w:r>
      <w:bookmarkEnd w:id="179"/>
    </w:p>
    <w:p w:rsidR="00BC5853" w:rsidRPr="00BC5853" w:rsidRDefault="00BC5853" w:rsidP="00BC5853">
      <w:pPr>
        <w:keepNext/>
        <w:keepLines/>
        <w:numPr>
          <w:ilvl w:val="2"/>
          <w:numId w:val="1"/>
        </w:numPr>
        <w:suppressAutoHyphens/>
        <w:spacing w:before="200" w:after="0" w:line="240" w:lineRule="auto"/>
        <w:ind w:left="0" w:firstLine="851"/>
        <w:outlineLvl w:val="1"/>
        <w:rPr>
          <w:rFonts w:eastAsiaTheme="majorEastAsia"/>
          <w:b/>
          <w:bCs/>
          <w:szCs w:val="28"/>
        </w:rPr>
      </w:pPr>
      <w:bookmarkStart w:id="180" w:name="_Toc477784049"/>
      <w:r w:rsidRPr="00BC5853">
        <w:rPr>
          <w:rFonts w:eastAsia="Times New Roman"/>
          <w:b/>
          <w:bCs/>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80"/>
    </w:p>
    <w:p w:rsidR="00BC5853" w:rsidRPr="00BC5853" w:rsidRDefault="00BC5853" w:rsidP="00BC5853">
      <w:pPr>
        <w:suppressAutoHyphens/>
        <w:spacing w:after="0" w:line="240" w:lineRule="auto"/>
        <w:rPr>
          <w:rFonts w:eastAsiaTheme="minorHAnsi"/>
          <w:szCs w:val="28"/>
        </w:rPr>
      </w:pPr>
      <w:r w:rsidRPr="00BC5853">
        <w:rPr>
          <w:rFonts w:eastAsiaTheme="minorHAnsi"/>
          <w:szCs w:val="28"/>
        </w:rPr>
        <w:t>Сведения отсутствуют.</w:t>
      </w:r>
    </w:p>
    <w:p w:rsidR="00BC5853" w:rsidRPr="00BC5853" w:rsidRDefault="00BC5853" w:rsidP="00BC5853">
      <w:pPr>
        <w:keepNext/>
        <w:keepLines/>
        <w:numPr>
          <w:ilvl w:val="1"/>
          <w:numId w:val="0"/>
        </w:numPr>
        <w:suppressAutoHyphens/>
        <w:spacing w:after="0" w:line="240" w:lineRule="auto"/>
        <w:ind w:firstLine="851"/>
        <w:outlineLvl w:val="1"/>
        <w:rPr>
          <w:rFonts w:eastAsiaTheme="majorEastAsia"/>
          <w:b/>
          <w:bCs/>
          <w:szCs w:val="28"/>
        </w:rPr>
      </w:pPr>
      <w:bookmarkStart w:id="181" w:name="_Toc477784050"/>
      <w:r w:rsidRPr="00BC5853">
        <w:rPr>
          <w:rFonts w:eastAsia="Times New Roman"/>
          <w:b/>
          <w:bCs/>
          <w:szCs w:val="28"/>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1"/>
    </w:p>
    <w:p w:rsidR="00BC5853" w:rsidRPr="00BC5853" w:rsidRDefault="00BC5853" w:rsidP="00BC5853">
      <w:pPr>
        <w:suppressAutoHyphens/>
        <w:spacing w:after="0" w:line="240" w:lineRule="auto"/>
        <w:ind w:firstLine="0"/>
        <w:rPr>
          <w:rFonts w:eastAsiaTheme="minorHAnsi"/>
          <w:szCs w:val="28"/>
        </w:rPr>
      </w:pPr>
      <w:r w:rsidRPr="00BC5853">
        <w:rPr>
          <w:rFonts w:eastAsiaTheme="minorHAnsi"/>
          <w:szCs w:val="28"/>
        </w:rPr>
        <w:tab/>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3.1.</w:t>
      </w:r>
    </w:p>
    <w:p w:rsidR="00BC5853" w:rsidRPr="00BC5853" w:rsidRDefault="00BC5853" w:rsidP="00BC5853">
      <w:pPr>
        <w:suppressAutoHyphens/>
        <w:spacing w:after="0" w:line="240" w:lineRule="auto"/>
        <w:ind w:firstLine="0"/>
        <w:jc w:val="center"/>
        <w:rPr>
          <w:rFonts w:eastAsiaTheme="minorHAnsi"/>
          <w:szCs w:val="28"/>
        </w:rPr>
      </w:pPr>
      <w:r w:rsidRPr="00BC5853">
        <w:rPr>
          <w:rFonts w:eastAsiaTheme="minorHAnsi"/>
          <w:szCs w:val="28"/>
        </w:rPr>
        <w:t>Оценка потребности в капитальных вложениях в строительство</w:t>
      </w:r>
    </w:p>
    <w:p w:rsidR="00BC5853" w:rsidRPr="00BC5853" w:rsidRDefault="00BC5853" w:rsidP="00BC5853">
      <w:pPr>
        <w:keepNext/>
        <w:keepLines/>
        <w:suppressAutoHyphens/>
        <w:spacing w:after="0" w:line="240" w:lineRule="auto"/>
        <w:ind w:firstLine="0"/>
        <w:jc w:val="right"/>
        <w:rPr>
          <w:rFonts w:eastAsia="Times New Roman"/>
          <w:bCs/>
          <w:szCs w:val="28"/>
        </w:rPr>
      </w:pPr>
      <w:r w:rsidRPr="00BC5853">
        <w:rPr>
          <w:rFonts w:eastAsia="Times New Roman"/>
          <w:bCs/>
          <w:szCs w:val="28"/>
        </w:rPr>
        <w:t>Таблица 3.1</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3423"/>
        <w:gridCol w:w="1135"/>
        <w:gridCol w:w="1432"/>
        <w:gridCol w:w="1432"/>
        <w:gridCol w:w="1789"/>
      </w:tblGrid>
      <w:tr w:rsidR="00BC5853" w:rsidRPr="00BC5853" w:rsidTr="00BC5853">
        <w:trPr>
          <w:cantSplit/>
          <w:trHeight w:val="20"/>
        </w:trPr>
        <w:tc>
          <w:tcPr>
            <w:tcW w:w="253" w:type="pct"/>
            <w:vMerge w:val="restart"/>
            <w:vAlign w:val="center"/>
          </w:tcPr>
          <w:p w:rsidR="00BC5853" w:rsidRPr="00BC5853" w:rsidRDefault="00BC5853" w:rsidP="00BC5853">
            <w:pPr>
              <w:suppressAutoHyphens/>
              <w:spacing w:after="0" w:line="240" w:lineRule="auto"/>
              <w:ind w:firstLine="0"/>
              <w:jc w:val="center"/>
              <w:rPr>
                <w:b/>
                <w:sz w:val="24"/>
                <w:szCs w:val="24"/>
              </w:rPr>
            </w:pPr>
            <w:r w:rsidRPr="00BC5853">
              <w:rPr>
                <w:b/>
                <w:sz w:val="24"/>
                <w:szCs w:val="24"/>
              </w:rPr>
              <w:t>№</w:t>
            </w:r>
          </w:p>
          <w:p w:rsidR="00BC5853" w:rsidRPr="00BC5853" w:rsidRDefault="00BC5853" w:rsidP="00BC5853">
            <w:pPr>
              <w:suppressAutoHyphens/>
              <w:spacing w:after="0" w:line="240" w:lineRule="auto"/>
              <w:ind w:firstLine="0"/>
              <w:jc w:val="center"/>
              <w:rPr>
                <w:b/>
                <w:sz w:val="24"/>
                <w:szCs w:val="24"/>
              </w:rPr>
            </w:pPr>
            <w:proofErr w:type="gramStart"/>
            <w:r w:rsidRPr="00BC5853">
              <w:rPr>
                <w:b/>
                <w:sz w:val="24"/>
                <w:szCs w:val="24"/>
              </w:rPr>
              <w:t>п</w:t>
            </w:r>
            <w:proofErr w:type="gramEnd"/>
            <w:r w:rsidRPr="00BC5853">
              <w:rPr>
                <w:b/>
                <w:sz w:val="24"/>
                <w:szCs w:val="24"/>
              </w:rPr>
              <w:t>/п</w:t>
            </w:r>
          </w:p>
        </w:tc>
        <w:tc>
          <w:tcPr>
            <w:tcW w:w="1764" w:type="pct"/>
            <w:vMerge w:val="restart"/>
            <w:vAlign w:val="center"/>
          </w:tcPr>
          <w:p w:rsidR="00BC5853" w:rsidRPr="00BC5853" w:rsidRDefault="00BC5853" w:rsidP="00BC5853">
            <w:pPr>
              <w:suppressAutoHyphens/>
              <w:spacing w:after="0" w:line="240" w:lineRule="auto"/>
              <w:ind w:firstLine="0"/>
              <w:jc w:val="center"/>
              <w:rPr>
                <w:b/>
                <w:sz w:val="24"/>
                <w:szCs w:val="24"/>
              </w:rPr>
            </w:pPr>
            <w:r w:rsidRPr="00BC5853">
              <w:rPr>
                <w:b/>
                <w:sz w:val="24"/>
                <w:szCs w:val="24"/>
              </w:rPr>
              <w:t>Наименование сооружений</w:t>
            </w:r>
          </w:p>
        </w:tc>
        <w:tc>
          <w:tcPr>
            <w:tcW w:w="585" w:type="pct"/>
            <w:vMerge w:val="restart"/>
            <w:vAlign w:val="center"/>
          </w:tcPr>
          <w:p w:rsidR="00BC5853" w:rsidRPr="00BC5853" w:rsidRDefault="00BC5853" w:rsidP="00BC5853">
            <w:pPr>
              <w:suppressAutoHyphens/>
              <w:spacing w:after="0" w:line="240" w:lineRule="auto"/>
              <w:ind w:firstLine="0"/>
              <w:jc w:val="center"/>
              <w:rPr>
                <w:b/>
                <w:sz w:val="24"/>
                <w:szCs w:val="24"/>
              </w:rPr>
            </w:pPr>
            <w:r w:rsidRPr="00BC5853">
              <w:rPr>
                <w:b/>
                <w:sz w:val="24"/>
                <w:szCs w:val="24"/>
              </w:rPr>
              <w:t>Един.</w:t>
            </w:r>
          </w:p>
          <w:p w:rsidR="00BC5853" w:rsidRPr="00BC5853" w:rsidRDefault="00BC5853" w:rsidP="00BC5853">
            <w:pPr>
              <w:suppressAutoHyphens/>
              <w:spacing w:after="0" w:line="240" w:lineRule="auto"/>
              <w:ind w:firstLine="0"/>
              <w:jc w:val="center"/>
              <w:rPr>
                <w:b/>
                <w:sz w:val="24"/>
                <w:szCs w:val="24"/>
              </w:rPr>
            </w:pPr>
            <w:proofErr w:type="spellStart"/>
            <w:r w:rsidRPr="00BC5853">
              <w:rPr>
                <w:b/>
                <w:sz w:val="24"/>
                <w:szCs w:val="24"/>
              </w:rPr>
              <w:t>измер</w:t>
            </w:r>
            <w:proofErr w:type="spellEnd"/>
            <w:r w:rsidRPr="00BC5853">
              <w:rPr>
                <w:b/>
                <w:sz w:val="24"/>
                <w:szCs w:val="24"/>
              </w:rPr>
              <w:t>.</w:t>
            </w:r>
          </w:p>
        </w:tc>
        <w:tc>
          <w:tcPr>
            <w:tcW w:w="1476" w:type="pct"/>
            <w:gridSpan w:val="2"/>
            <w:vAlign w:val="center"/>
          </w:tcPr>
          <w:p w:rsidR="00BC5853" w:rsidRPr="00BC5853" w:rsidRDefault="00BC5853" w:rsidP="00BC5853">
            <w:pPr>
              <w:suppressAutoHyphens/>
              <w:spacing w:after="0" w:line="240" w:lineRule="auto"/>
              <w:ind w:firstLine="0"/>
              <w:jc w:val="center"/>
              <w:rPr>
                <w:b/>
                <w:sz w:val="24"/>
                <w:szCs w:val="24"/>
              </w:rPr>
            </w:pPr>
            <w:r w:rsidRPr="00BC5853">
              <w:rPr>
                <w:b/>
                <w:sz w:val="24"/>
                <w:szCs w:val="24"/>
              </w:rPr>
              <w:t>Сроки строительства</w:t>
            </w:r>
          </w:p>
        </w:tc>
        <w:tc>
          <w:tcPr>
            <w:tcW w:w="922" w:type="pct"/>
            <w:vMerge w:val="restart"/>
            <w:vAlign w:val="center"/>
          </w:tcPr>
          <w:p w:rsidR="00BC5853" w:rsidRPr="00BC5853" w:rsidRDefault="00BC5853" w:rsidP="00BC5853">
            <w:pPr>
              <w:suppressAutoHyphens/>
              <w:spacing w:after="0" w:line="240" w:lineRule="auto"/>
              <w:ind w:firstLine="0"/>
              <w:jc w:val="center"/>
              <w:rPr>
                <w:b/>
                <w:sz w:val="24"/>
                <w:szCs w:val="24"/>
              </w:rPr>
            </w:pPr>
            <w:r w:rsidRPr="00BC5853">
              <w:rPr>
                <w:b/>
                <w:sz w:val="24"/>
                <w:szCs w:val="24"/>
              </w:rPr>
              <w:t xml:space="preserve">Затраты, тыс. </w:t>
            </w:r>
            <w:proofErr w:type="spellStart"/>
            <w:r w:rsidRPr="00BC5853">
              <w:rPr>
                <w:b/>
                <w:sz w:val="24"/>
                <w:szCs w:val="24"/>
              </w:rPr>
              <w:t>руб</w:t>
            </w:r>
            <w:proofErr w:type="spellEnd"/>
          </w:p>
        </w:tc>
      </w:tr>
      <w:tr w:rsidR="00BC5853" w:rsidRPr="00BC5853" w:rsidTr="00BC5853">
        <w:trPr>
          <w:cantSplit/>
          <w:trHeight w:val="20"/>
        </w:trPr>
        <w:tc>
          <w:tcPr>
            <w:tcW w:w="253" w:type="pct"/>
            <w:vMerge/>
            <w:vAlign w:val="center"/>
          </w:tcPr>
          <w:p w:rsidR="00BC5853" w:rsidRPr="00BC5853" w:rsidRDefault="00BC5853" w:rsidP="00BC5853">
            <w:pPr>
              <w:suppressAutoHyphens/>
              <w:spacing w:after="0" w:line="240" w:lineRule="auto"/>
              <w:ind w:firstLine="0"/>
              <w:jc w:val="center"/>
              <w:rPr>
                <w:sz w:val="24"/>
                <w:szCs w:val="24"/>
              </w:rPr>
            </w:pPr>
          </w:p>
        </w:tc>
        <w:tc>
          <w:tcPr>
            <w:tcW w:w="1764" w:type="pct"/>
            <w:vMerge/>
            <w:vAlign w:val="center"/>
          </w:tcPr>
          <w:p w:rsidR="00BC5853" w:rsidRPr="00BC5853" w:rsidRDefault="00BC5853" w:rsidP="00BC5853">
            <w:pPr>
              <w:suppressAutoHyphens/>
              <w:spacing w:after="0" w:line="240" w:lineRule="auto"/>
              <w:ind w:firstLine="0"/>
              <w:jc w:val="center"/>
              <w:rPr>
                <w:sz w:val="24"/>
                <w:szCs w:val="24"/>
              </w:rPr>
            </w:pPr>
          </w:p>
        </w:tc>
        <w:tc>
          <w:tcPr>
            <w:tcW w:w="585" w:type="pct"/>
            <w:vMerge/>
            <w:vAlign w:val="center"/>
          </w:tcPr>
          <w:p w:rsidR="00BC5853" w:rsidRPr="00BC5853" w:rsidRDefault="00BC5853" w:rsidP="00BC5853">
            <w:pPr>
              <w:suppressAutoHyphens/>
              <w:spacing w:after="0" w:line="240" w:lineRule="auto"/>
              <w:ind w:firstLine="0"/>
              <w:jc w:val="center"/>
              <w:rPr>
                <w:sz w:val="24"/>
                <w:szCs w:val="24"/>
              </w:rPr>
            </w:pPr>
          </w:p>
        </w:tc>
        <w:tc>
          <w:tcPr>
            <w:tcW w:w="738" w:type="pct"/>
            <w:vAlign w:val="center"/>
          </w:tcPr>
          <w:p w:rsidR="00BC5853" w:rsidRPr="00BC5853" w:rsidRDefault="00BC5853" w:rsidP="00BC5853">
            <w:pPr>
              <w:suppressAutoHyphens/>
              <w:spacing w:after="0" w:line="240" w:lineRule="auto"/>
              <w:ind w:firstLine="0"/>
              <w:jc w:val="center"/>
              <w:rPr>
                <w:b/>
                <w:sz w:val="24"/>
                <w:szCs w:val="24"/>
              </w:rPr>
            </w:pPr>
            <w:r w:rsidRPr="00BC5853">
              <w:rPr>
                <w:b/>
                <w:sz w:val="24"/>
                <w:szCs w:val="24"/>
              </w:rPr>
              <w:t>Расчетный срок</w:t>
            </w:r>
          </w:p>
        </w:tc>
        <w:tc>
          <w:tcPr>
            <w:tcW w:w="738" w:type="pct"/>
            <w:vAlign w:val="center"/>
          </w:tcPr>
          <w:p w:rsidR="00BC5853" w:rsidRPr="00BC5853" w:rsidRDefault="00BC5853" w:rsidP="00BC5853">
            <w:pPr>
              <w:suppressAutoHyphens/>
              <w:spacing w:after="0" w:line="240" w:lineRule="auto"/>
              <w:ind w:firstLine="0"/>
              <w:jc w:val="center"/>
              <w:rPr>
                <w:b/>
                <w:sz w:val="24"/>
                <w:szCs w:val="24"/>
              </w:rPr>
            </w:pPr>
            <w:r w:rsidRPr="00BC5853">
              <w:rPr>
                <w:b/>
                <w:sz w:val="24"/>
                <w:szCs w:val="24"/>
              </w:rPr>
              <w:t>1-я очередь строительства</w:t>
            </w:r>
          </w:p>
        </w:tc>
        <w:tc>
          <w:tcPr>
            <w:tcW w:w="922" w:type="pct"/>
            <w:vMerge/>
            <w:vAlign w:val="center"/>
          </w:tcPr>
          <w:p w:rsidR="00BC5853" w:rsidRPr="00BC5853" w:rsidRDefault="00BC5853" w:rsidP="00BC5853">
            <w:pPr>
              <w:suppressAutoHyphens/>
              <w:spacing w:after="0" w:line="240" w:lineRule="auto"/>
              <w:ind w:firstLine="0"/>
              <w:jc w:val="center"/>
              <w:rPr>
                <w:sz w:val="24"/>
                <w:szCs w:val="24"/>
              </w:rPr>
            </w:pPr>
          </w:p>
        </w:tc>
      </w:tr>
      <w:tr w:rsidR="00BC5853" w:rsidRPr="00BC5853" w:rsidTr="00BC5853">
        <w:trPr>
          <w:trHeight w:val="20"/>
        </w:trPr>
        <w:tc>
          <w:tcPr>
            <w:tcW w:w="253" w:type="pct"/>
            <w:vAlign w:val="center"/>
          </w:tcPr>
          <w:p w:rsidR="00BC5853" w:rsidRPr="00BC5853" w:rsidRDefault="00BC5853" w:rsidP="00BC5853">
            <w:pPr>
              <w:suppressAutoHyphens/>
              <w:spacing w:after="0" w:line="240" w:lineRule="auto"/>
              <w:ind w:firstLine="0"/>
              <w:jc w:val="center"/>
              <w:rPr>
                <w:sz w:val="24"/>
                <w:szCs w:val="24"/>
              </w:rPr>
            </w:pPr>
            <w:r w:rsidRPr="00BC5853">
              <w:rPr>
                <w:sz w:val="24"/>
                <w:szCs w:val="24"/>
              </w:rPr>
              <w:t>1</w:t>
            </w:r>
          </w:p>
        </w:tc>
        <w:tc>
          <w:tcPr>
            <w:tcW w:w="1764" w:type="pct"/>
            <w:vAlign w:val="center"/>
          </w:tcPr>
          <w:p w:rsidR="00BC5853" w:rsidRPr="00BC5853" w:rsidRDefault="00BC5853" w:rsidP="00BC5853">
            <w:pPr>
              <w:suppressAutoHyphens/>
              <w:spacing w:after="0" w:line="240" w:lineRule="auto"/>
              <w:ind w:firstLine="0"/>
              <w:jc w:val="center"/>
              <w:rPr>
                <w:sz w:val="24"/>
                <w:szCs w:val="24"/>
              </w:rPr>
            </w:pPr>
            <w:r w:rsidRPr="00BC5853">
              <w:rPr>
                <w:sz w:val="24"/>
                <w:szCs w:val="24"/>
              </w:rPr>
              <w:t>2</w:t>
            </w:r>
          </w:p>
        </w:tc>
        <w:tc>
          <w:tcPr>
            <w:tcW w:w="585" w:type="pct"/>
            <w:vAlign w:val="center"/>
          </w:tcPr>
          <w:p w:rsidR="00BC5853" w:rsidRPr="00BC5853" w:rsidRDefault="00BC5853" w:rsidP="00BC5853">
            <w:pPr>
              <w:suppressAutoHyphens/>
              <w:spacing w:after="0" w:line="240" w:lineRule="auto"/>
              <w:ind w:firstLine="0"/>
              <w:jc w:val="center"/>
              <w:rPr>
                <w:sz w:val="24"/>
                <w:szCs w:val="24"/>
              </w:rPr>
            </w:pPr>
            <w:r w:rsidRPr="00BC5853">
              <w:rPr>
                <w:sz w:val="24"/>
                <w:szCs w:val="24"/>
              </w:rPr>
              <w:t>3</w:t>
            </w:r>
          </w:p>
        </w:tc>
        <w:tc>
          <w:tcPr>
            <w:tcW w:w="738" w:type="pct"/>
            <w:vAlign w:val="center"/>
          </w:tcPr>
          <w:p w:rsidR="00BC5853" w:rsidRPr="00BC5853" w:rsidRDefault="00BC5853" w:rsidP="00BC5853">
            <w:pPr>
              <w:suppressAutoHyphens/>
              <w:spacing w:after="0" w:line="240" w:lineRule="auto"/>
              <w:ind w:firstLine="0"/>
              <w:jc w:val="center"/>
              <w:rPr>
                <w:sz w:val="24"/>
                <w:szCs w:val="24"/>
              </w:rPr>
            </w:pPr>
            <w:r w:rsidRPr="00BC5853">
              <w:rPr>
                <w:sz w:val="24"/>
                <w:szCs w:val="24"/>
              </w:rPr>
              <w:t>4</w:t>
            </w:r>
          </w:p>
        </w:tc>
        <w:tc>
          <w:tcPr>
            <w:tcW w:w="738" w:type="pct"/>
            <w:vAlign w:val="center"/>
          </w:tcPr>
          <w:p w:rsidR="00BC5853" w:rsidRPr="00BC5853" w:rsidRDefault="00BC5853" w:rsidP="00BC5853">
            <w:pPr>
              <w:suppressAutoHyphens/>
              <w:spacing w:after="0" w:line="240" w:lineRule="auto"/>
              <w:ind w:firstLine="0"/>
              <w:jc w:val="center"/>
              <w:rPr>
                <w:sz w:val="24"/>
                <w:szCs w:val="24"/>
              </w:rPr>
            </w:pPr>
            <w:r w:rsidRPr="00BC5853">
              <w:rPr>
                <w:sz w:val="24"/>
                <w:szCs w:val="24"/>
              </w:rPr>
              <w:t>5</w:t>
            </w:r>
          </w:p>
        </w:tc>
        <w:tc>
          <w:tcPr>
            <w:tcW w:w="922" w:type="pct"/>
            <w:vAlign w:val="center"/>
          </w:tcPr>
          <w:p w:rsidR="00BC5853" w:rsidRPr="00BC5853" w:rsidRDefault="00BC5853" w:rsidP="00BC5853">
            <w:pPr>
              <w:suppressAutoHyphens/>
              <w:spacing w:after="0" w:line="240" w:lineRule="auto"/>
              <w:ind w:firstLine="0"/>
              <w:jc w:val="center"/>
              <w:rPr>
                <w:sz w:val="24"/>
                <w:szCs w:val="24"/>
              </w:rPr>
            </w:pPr>
            <w:r w:rsidRPr="00BC5853">
              <w:rPr>
                <w:sz w:val="24"/>
                <w:szCs w:val="24"/>
              </w:rPr>
              <w:t>6</w:t>
            </w:r>
          </w:p>
        </w:tc>
      </w:tr>
      <w:tr w:rsidR="00BC5853" w:rsidRPr="00BC5853" w:rsidTr="00BC5853">
        <w:trPr>
          <w:trHeight w:val="20"/>
        </w:trPr>
        <w:tc>
          <w:tcPr>
            <w:tcW w:w="253" w:type="pct"/>
            <w:vAlign w:val="center"/>
          </w:tcPr>
          <w:p w:rsidR="00BC5853" w:rsidRPr="00BC5853" w:rsidRDefault="00BC5853" w:rsidP="00BC5853">
            <w:pPr>
              <w:suppressAutoHyphens/>
              <w:spacing w:after="0" w:line="240" w:lineRule="auto"/>
              <w:ind w:firstLine="0"/>
              <w:jc w:val="center"/>
              <w:rPr>
                <w:sz w:val="24"/>
                <w:szCs w:val="24"/>
              </w:rPr>
            </w:pPr>
            <w:r w:rsidRPr="00BC5853">
              <w:rPr>
                <w:sz w:val="24"/>
                <w:szCs w:val="24"/>
              </w:rPr>
              <w:t>2.</w:t>
            </w:r>
          </w:p>
        </w:tc>
        <w:tc>
          <w:tcPr>
            <w:tcW w:w="1764" w:type="pct"/>
            <w:vAlign w:val="center"/>
          </w:tcPr>
          <w:p w:rsidR="00BC5853" w:rsidRPr="00BC5853" w:rsidRDefault="00BC5853" w:rsidP="00BC5853">
            <w:pPr>
              <w:suppressAutoHyphens/>
              <w:spacing w:after="0" w:line="240" w:lineRule="auto"/>
              <w:ind w:firstLine="0"/>
              <w:jc w:val="left"/>
              <w:rPr>
                <w:sz w:val="24"/>
                <w:szCs w:val="24"/>
              </w:rPr>
            </w:pPr>
            <w:r w:rsidRPr="00BC5853">
              <w:rPr>
                <w:sz w:val="24"/>
                <w:szCs w:val="24"/>
              </w:rPr>
              <w:t>нет мероприятий</w:t>
            </w:r>
          </w:p>
        </w:tc>
        <w:tc>
          <w:tcPr>
            <w:tcW w:w="585" w:type="pct"/>
            <w:vAlign w:val="center"/>
          </w:tcPr>
          <w:p w:rsidR="00BC5853" w:rsidRPr="00BC5853" w:rsidRDefault="00BC5853" w:rsidP="00BC5853">
            <w:pPr>
              <w:suppressAutoHyphens/>
              <w:spacing w:after="0" w:line="240" w:lineRule="auto"/>
              <w:ind w:firstLine="0"/>
              <w:jc w:val="center"/>
              <w:rPr>
                <w:sz w:val="24"/>
                <w:szCs w:val="24"/>
              </w:rPr>
            </w:pPr>
          </w:p>
        </w:tc>
        <w:tc>
          <w:tcPr>
            <w:tcW w:w="738" w:type="pct"/>
            <w:vAlign w:val="center"/>
          </w:tcPr>
          <w:p w:rsidR="00BC5853" w:rsidRPr="00BC5853" w:rsidRDefault="00BC5853" w:rsidP="00BC5853">
            <w:pPr>
              <w:suppressAutoHyphens/>
              <w:spacing w:after="0" w:line="240" w:lineRule="auto"/>
              <w:ind w:firstLine="0"/>
              <w:jc w:val="center"/>
              <w:rPr>
                <w:sz w:val="24"/>
                <w:szCs w:val="24"/>
              </w:rPr>
            </w:pPr>
          </w:p>
        </w:tc>
        <w:tc>
          <w:tcPr>
            <w:tcW w:w="738" w:type="pct"/>
            <w:vAlign w:val="center"/>
          </w:tcPr>
          <w:p w:rsidR="00BC5853" w:rsidRPr="00BC5853" w:rsidRDefault="00BC5853" w:rsidP="00BC5853">
            <w:pPr>
              <w:suppressAutoHyphens/>
              <w:spacing w:after="0" w:line="240" w:lineRule="auto"/>
              <w:ind w:firstLine="0"/>
              <w:jc w:val="center"/>
              <w:rPr>
                <w:sz w:val="24"/>
                <w:szCs w:val="24"/>
              </w:rPr>
            </w:pPr>
          </w:p>
        </w:tc>
        <w:tc>
          <w:tcPr>
            <w:tcW w:w="922" w:type="pct"/>
            <w:vAlign w:val="center"/>
          </w:tcPr>
          <w:p w:rsidR="00BC5853" w:rsidRPr="00BC5853" w:rsidRDefault="00BC5853" w:rsidP="00BC5853">
            <w:pPr>
              <w:suppressAutoHyphens/>
              <w:spacing w:after="0" w:line="240" w:lineRule="auto"/>
              <w:ind w:firstLine="0"/>
              <w:jc w:val="center"/>
              <w:rPr>
                <w:sz w:val="24"/>
                <w:szCs w:val="24"/>
              </w:rPr>
            </w:pPr>
          </w:p>
        </w:tc>
      </w:tr>
    </w:tbl>
    <w:p w:rsidR="00BC5853" w:rsidRPr="00BC5853" w:rsidRDefault="00BC5853" w:rsidP="00BC5853">
      <w:pPr>
        <w:suppressAutoHyphens/>
        <w:spacing w:after="0" w:line="240" w:lineRule="auto"/>
        <w:ind w:firstLine="0"/>
        <w:rPr>
          <w:rFonts w:eastAsiaTheme="minorHAnsi"/>
          <w:szCs w:val="28"/>
        </w:rPr>
      </w:pPr>
      <w:r w:rsidRPr="00BC5853">
        <w:rPr>
          <w:rFonts w:eastAsiaTheme="minorHAnsi"/>
          <w:szCs w:val="28"/>
        </w:rPr>
        <w:t>Примечание</w:t>
      </w:r>
      <w:r w:rsidRPr="00BC5853">
        <w:rPr>
          <w:rFonts w:eastAsiaTheme="minorHAnsi"/>
          <w:b/>
          <w:szCs w:val="28"/>
        </w:rPr>
        <w:t>:</w:t>
      </w:r>
      <w:r w:rsidRPr="00BC5853">
        <w:rPr>
          <w:rFonts w:eastAsiaTheme="minorHAnsi"/>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BC5853" w:rsidRPr="00BC5853" w:rsidRDefault="00BC5853" w:rsidP="00BC5853">
      <w:pPr>
        <w:keepNext/>
        <w:keepLines/>
        <w:numPr>
          <w:ilvl w:val="1"/>
          <w:numId w:val="0"/>
        </w:numPr>
        <w:suppressAutoHyphens/>
        <w:spacing w:after="0" w:line="240" w:lineRule="auto"/>
        <w:ind w:firstLine="851"/>
        <w:outlineLvl w:val="1"/>
        <w:rPr>
          <w:rFonts w:eastAsiaTheme="majorEastAsia"/>
          <w:b/>
          <w:bCs/>
          <w:szCs w:val="28"/>
        </w:rPr>
      </w:pPr>
      <w:bookmarkStart w:id="182" w:name="_Toc477784051"/>
      <w:r w:rsidRPr="00BC5853">
        <w:rPr>
          <w:rFonts w:eastAsiaTheme="majorEastAsia"/>
          <w:b/>
          <w:bCs/>
          <w:szCs w:val="28"/>
        </w:rPr>
        <w:t>Целевые показатели развития централизованных систем водоотведения</w:t>
      </w:r>
      <w:bookmarkEnd w:id="182"/>
    </w:p>
    <w:p w:rsidR="00BC5853" w:rsidRPr="00BC5853" w:rsidRDefault="00BC5853" w:rsidP="00BC5853">
      <w:pPr>
        <w:suppressAutoHyphens/>
        <w:spacing w:after="0" w:line="240" w:lineRule="auto"/>
        <w:ind w:firstLine="360"/>
        <w:rPr>
          <w:rFonts w:eastAsiaTheme="minorHAnsi"/>
          <w:szCs w:val="28"/>
        </w:rPr>
      </w:pPr>
      <w:r w:rsidRPr="00BC5853">
        <w:rPr>
          <w:rFonts w:eastAsiaTheme="minorHAnsi"/>
          <w:szCs w:val="28"/>
        </w:rPr>
        <w:t xml:space="preserve">Динамику целевых показателей развития централизованных систем водоотведения </w:t>
      </w:r>
      <w:proofErr w:type="spellStart"/>
      <w:r w:rsidRPr="00BC5853">
        <w:rPr>
          <w:rFonts w:eastAsiaTheme="minorHAnsi"/>
          <w:szCs w:val="28"/>
        </w:rPr>
        <w:t>Дьяченковского</w:t>
      </w:r>
      <w:proofErr w:type="spellEnd"/>
      <w:r w:rsidRPr="00BC5853">
        <w:rPr>
          <w:rFonts w:eastAsiaTheme="minorHAnsi"/>
          <w:szCs w:val="28"/>
        </w:rPr>
        <w:t xml:space="preserve"> сельского поселения представить невозможно, ввиду отсутствия централизованной системы водоотведения.</w:t>
      </w:r>
    </w:p>
    <w:p w:rsidR="00BC5853" w:rsidRPr="00BC5853" w:rsidRDefault="00BC5853" w:rsidP="00BC5853">
      <w:pPr>
        <w:keepNext/>
        <w:keepLines/>
        <w:numPr>
          <w:ilvl w:val="1"/>
          <w:numId w:val="0"/>
        </w:numPr>
        <w:suppressAutoHyphens/>
        <w:spacing w:after="0" w:line="240" w:lineRule="auto"/>
        <w:ind w:firstLine="851"/>
        <w:outlineLvl w:val="1"/>
        <w:rPr>
          <w:rFonts w:eastAsiaTheme="majorEastAsia"/>
          <w:b/>
          <w:bCs/>
          <w:szCs w:val="28"/>
        </w:rPr>
      </w:pPr>
      <w:bookmarkStart w:id="183" w:name="_Toc375685348"/>
      <w:bookmarkStart w:id="184" w:name="_Toc477784052"/>
      <w:r w:rsidRPr="00BC5853">
        <w:rPr>
          <w:rFonts w:eastAsiaTheme="majorEastAsia"/>
          <w:b/>
          <w:bCs/>
          <w:szCs w:val="28"/>
        </w:rPr>
        <w:t>Перечень выявленных бесхозяйных объектов централизованной системы водоотведения (в случае их выявления) и перечень организаций, уполном</w:t>
      </w:r>
      <w:bookmarkStart w:id="185" w:name="_GoBack"/>
      <w:bookmarkEnd w:id="185"/>
      <w:r w:rsidRPr="00BC5853">
        <w:rPr>
          <w:rFonts w:eastAsiaTheme="majorEastAsia"/>
          <w:b/>
          <w:bCs/>
          <w:szCs w:val="28"/>
        </w:rPr>
        <w:t>оченных на их эксплуатацию</w:t>
      </w:r>
      <w:bookmarkEnd w:id="183"/>
      <w:bookmarkEnd w:id="184"/>
    </w:p>
    <w:p w:rsidR="00BC5853" w:rsidRDefault="00BC5853" w:rsidP="00C43DE3">
      <w:pPr>
        <w:pStyle w:val="a5"/>
        <w:ind w:firstLine="709"/>
        <w:jc w:val="both"/>
        <w:rPr>
          <w:b w:val="0"/>
          <w:szCs w:val="28"/>
        </w:rPr>
      </w:pPr>
      <w:r w:rsidRPr="00BC5853">
        <w:rPr>
          <w:rFonts w:eastAsiaTheme="minorHAnsi"/>
          <w:b w:val="0"/>
          <w:noProof w:val="0"/>
          <w:szCs w:val="28"/>
          <w:lang w:eastAsia="en-US"/>
        </w:rPr>
        <w:t xml:space="preserve">Бесхозяйных объектов централизованных систем водоотведения на территории </w:t>
      </w:r>
      <w:proofErr w:type="spellStart"/>
      <w:r w:rsidRPr="00BC5853">
        <w:rPr>
          <w:rFonts w:eastAsiaTheme="minorHAnsi"/>
          <w:b w:val="0"/>
          <w:noProof w:val="0"/>
          <w:szCs w:val="28"/>
          <w:lang w:eastAsia="en-US"/>
        </w:rPr>
        <w:t>Дьяченковского</w:t>
      </w:r>
      <w:proofErr w:type="spellEnd"/>
      <w:r w:rsidRPr="00BC5853">
        <w:rPr>
          <w:rFonts w:eastAsiaTheme="minorHAnsi"/>
          <w:b w:val="0"/>
          <w:noProof w:val="0"/>
          <w:szCs w:val="28"/>
          <w:lang w:eastAsia="en-US"/>
        </w:rPr>
        <w:t xml:space="preserve"> сельского поселения не</w:t>
      </w:r>
      <w:r>
        <w:rPr>
          <w:rFonts w:eastAsiaTheme="minorHAnsi"/>
          <w:b w:val="0"/>
          <w:noProof w:val="0"/>
          <w:szCs w:val="28"/>
          <w:lang w:eastAsia="en-US"/>
        </w:rPr>
        <w:t xml:space="preserve"> выявлено.</w:t>
      </w:r>
    </w:p>
    <w:p w:rsidR="00BC5853" w:rsidRDefault="00BC5853" w:rsidP="00C43DE3">
      <w:pPr>
        <w:spacing w:after="0" w:line="240" w:lineRule="auto"/>
        <w:ind w:firstLine="709"/>
        <w:rPr>
          <w:b/>
          <w:szCs w:val="28"/>
        </w:rPr>
      </w:pPr>
    </w:p>
    <w:p w:rsidR="00BC5853" w:rsidRDefault="00BC5853" w:rsidP="001762FD">
      <w:pPr>
        <w:spacing w:after="0" w:line="240" w:lineRule="auto"/>
        <w:ind w:firstLine="0"/>
      </w:pPr>
    </w:p>
    <w:sectPr w:rsidR="00BC5853" w:rsidSect="00844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C5E"/>
    <w:multiLevelType w:val="hybridMultilevel"/>
    <w:tmpl w:val="8320DAFE"/>
    <w:lvl w:ilvl="0" w:tplc="20FA5800">
      <w:numFmt w:val="bullet"/>
      <w:lvlText w:val="-"/>
      <w:lvlJc w:val="left"/>
      <w:pPr>
        <w:tabs>
          <w:tab w:val="num" w:pos="1668"/>
        </w:tabs>
        <w:ind w:left="1668" w:hanging="9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0B07EA"/>
    <w:multiLevelType w:val="hybridMultilevel"/>
    <w:tmpl w:val="B03A53FC"/>
    <w:lvl w:ilvl="0" w:tplc="599E6D2C">
      <w:start w:val="65535"/>
      <w:numFmt w:val="bullet"/>
      <w:pStyle w:val="a"/>
      <w:lvlText w:val="-"/>
      <w:lvlJc w:val="left"/>
      <w:pPr>
        <w:ind w:left="786"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214" w:hanging="504"/>
      </w:pPr>
      <w:rPr>
        <w:i w:val="0"/>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5C1BDA"/>
    <w:multiLevelType w:val="hybridMultilevel"/>
    <w:tmpl w:val="18A4D32C"/>
    <w:lvl w:ilvl="0" w:tplc="CE7C1D66">
      <w:start w:val="1"/>
      <w:numFmt w:val="bullet"/>
      <w:lvlText w:val=""/>
      <w:lvlJc w:val="left"/>
      <w:pPr>
        <w:tabs>
          <w:tab w:val="num" w:pos="720"/>
        </w:tabs>
        <w:ind w:left="720" w:hanging="360"/>
      </w:pPr>
      <w:rPr>
        <w:rFonts w:ascii="Symbol" w:hAnsi="Symbol" w:hint="default"/>
        <w:color w:val="595959"/>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3BD1541"/>
    <w:multiLevelType w:val="hybridMultilevel"/>
    <w:tmpl w:val="22EAC56E"/>
    <w:lvl w:ilvl="0" w:tplc="70AAB5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0F5105"/>
    <w:multiLevelType w:val="hybridMultilevel"/>
    <w:tmpl w:val="ADDC5BF2"/>
    <w:lvl w:ilvl="0" w:tplc="0F50B7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FEC12DE"/>
    <w:multiLevelType w:val="hybridMultilevel"/>
    <w:tmpl w:val="E86E86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8"/>
  </w:num>
  <w:num w:numId="3">
    <w:abstractNumId w:val="3"/>
  </w:num>
  <w:num w:numId="4">
    <w:abstractNumId w:val="12"/>
  </w:num>
  <w:num w:numId="5">
    <w:abstractNumId w:val="5"/>
  </w:num>
  <w:num w:numId="6">
    <w:abstractNumId w:val="13"/>
  </w:num>
  <w:num w:numId="7">
    <w:abstractNumId w:val="2"/>
  </w:num>
  <w:num w:numId="8">
    <w:abstractNumId w:val="7"/>
  </w:num>
  <w:num w:numId="9">
    <w:abstractNumId w:val="6"/>
  </w:num>
  <w:num w:numId="10">
    <w:abstractNumId w:val="1"/>
  </w:num>
  <w:num w:numId="11">
    <w:abstractNumId w:val="4"/>
  </w:num>
  <w:num w:numId="12">
    <w:abstractNumId w:val="15"/>
  </w:num>
  <w:num w:numId="13">
    <w:abstractNumId w:val="10"/>
  </w:num>
  <w:num w:numId="14">
    <w:abstractNumId w:val="11"/>
  </w:num>
  <w:num w:numId="15">
    <w:abstractNumId w:val="0"/>
  </w:num>
  <w:num w:numId="16">
    <w:abstractNumId w:val="14"/>
  </w:num>
  <w:num w:numId="17">
    <w:abstractNumId w:val="17"/>
  </w:num>
  <w:num w:numId="18">
    <w:abstractNumId w:val="16"/>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5D4E"/>
    <w:rsid w:val="001762FD"/>
    <w:rsid w:val="00645F11"/>
    <w:rsid w:val="008449AA"/>
    <w:rsid w:val="00AA54B9"/>
    <w:rsid w:val="00B14D04"/>
    <w:rsid w:val="00BC5853"/>
    <w:rsid w:val="00C43DE3"/>
    <w:rsid w:val="00E75D4E"/>
    <w:rsid w:val="00EF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D4E"/>
    <w:pPr>
      <w:spacing w:after="120"/>
      <w:ind w:firstLine="567"/>
      <w:jc w:val="both"/>
    </w:pPr>
    <w:rPr>
      <w:rFonts w:ascii="Times New Roman" w:eastAsia="Calibri" w:hAnsi="Times New Roman" w:cs="Times New Roman"/>
      <w:sz w:val="28"/>
    </w:rPr>
  </w:style>
  <w:style w:type="paragraph" w:styleId="1">
    <w:name w:val="heading 1"/>
    <w:aliases w:val="1 Заголовок"/>
    <w:basedOn w:val="a1"/>
    <w:next w:val="a1"/>
    <w:link w:val="10"/>
    <w:qFormat/>
    <w:rsid w:val="00BC5853"/>
    <w:pPr>
      <w:keepNext/>
      <w:keepLines/>
      <w:spacing w:before="480" w:after="0"/>
      <w:outlineLvl w:val="0"/>
    </w:pPr>
    <w:rPr>
      <w:rFonts w:eastAsiaTheme="majorEastAsia" w:cstheme="majorBidi"/>
      <w:b/>
      <w:bCs/>
      <w:sz w:val="24"/>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E75D4E"/>
    <w:pPr>
      <w:keepNext/>
      <w:spacing w:after="0" w:line="240" w:lineRule="auto"/>
      <w:ind w:firstLine="0"/>
      <w:jc w:val="center"/>
      <w:outlineLvl w:val="1"/>
    </w:pPr>
    <w:rPr>
      <w:rFonts w:eastAsia="Times New Roman"/>
      <w:b/>
      <w:noProof/>
      <w:szCs w:val="24"/>
      <w:lang w:eastAsia="ru-RU"/>
    </w:rPr>
  </w:style>
  <w:style w:type="paragraph" w:styleId="3">
    <w:name w:val="heading 3"/>
    <w:aliases w:val="3 Заголовок,ПодЗаголовок"/>
    <w:basedOn w:val="a1"/>
    <w:next w:val="a1"/>
    <w:link w:val="30"/>
    <w:qFormat/>
    <w:rsid w:val="00BC5853"/>
    <w:pPr>
      <w:keepNext/>
      <w:spacing w:before="60" w:line="240" w:lineRule="auto"/>
      <w:ind w:firstLine="709"/>
      <w:jc w:val="left"/>
      <w:outlineLvl w:val="2"/>
    </w:pPr>
    <w:rPr>
      <w:rFonts w:eastAsia="Times New Roman"/>
      <w:b/>
      <w:szCs w:val="24"/>
    </w:rPr>
  </w:style>
  <w:style w:type="paragraph" w:styleId="4">
    <w:name w:val="heading 4"/>
    <w:aliases w:val="4 Заголовок"/>
    <w:basedOn w:val="a1"/>
    <w:next w:val="a1"/>
    <w:link w:val="40"/>
    <w:qFormat/>
    <w:rsid w:val="00BC5853"/>
    <w:pPr>
      <w:keepNext/>
      <w:spacing w:before="200" w:after="0" w:line="240" w:lineRule="auto"/>
      <w:ind w:firstLine="0"/>
      <w:jc w:val="center"/>
      <w:outlineLvl w:val="3"/>
    </w:pPr>
    <w:rPr>
      <w:rFonts w:eastAsia="Times New Roman"/>
      <w:b/>
      <w:i/>
      <w:szCs w:val="24"/>
    </w:rPr>
  </w:style>
  <w:style w:type="paragraph" w:styleId="5">
    <w:name w:val="heading 5"/>
    <w:aliases w:val="5 Заголовок"/>
    <w:basedOn w:val="a1"/>
    <w:next w:val="a1"/>
    <w:link w:val="50"/>
    <w:unhideWhenUsed/>
    <w:qFormat/>
    <w:rsid w:val="00BC5853"/>
    <w:pPr>
      <w:spacing w:before="240" w:after="60" w:line="240" w:lineRule="auto"/>
      <w:ind w:firstLine="0"/>
      <w:outlineLvl w:val="4"/>
    </w:pPr>
    <w:rPr>
      <w:rFonts w:eastAsia="Times New Roman"/>
      <w:b/>
      <w:bCs/>
      <w:i/>
      <w:iCs/>
      <w:szCs w:val="26"/>
    </w:rPr>
  </w:style>
  <w:style w:type="paragraph" w:styleId="6">
    <w:name w:val="heading 6"/>
    <w:basedOn w:val="a1"/>
    <w:next w:val="a1"/>
    <w:link w:val="60"/>
    <w:qFormat/>
    <w:rsid w:val="00BC5853"/>
    <w:pPr>
      <w:spacing w:before="240" w:after="60" w:line="240" w:lineRule="auto"/>
      <w:outlineLvl w:val="5"/>
    </w:pPr>
    <w:rPr>
      <w:rFonts w:ascii="Calibri" w:eastAsia="Times New Roman" w:hAnsi="Calibri"/>
      <w:b/>
      <w:bCs/>
      <w:sz w:val="22"/>
    </w:rPr>
  </w:style>
  <w:style w:type="paragraph" w:styleId="7">
    <w:name w:val="heading 7"/>
    <w:basedOn w:val="a1"/>
    <w:next w:val="a1"/>
    <w:link w:val="70"/>
    <w:qFormat/>
    <w:rsid w:val="00BC5853"/>
    <w:pPr>
      <w:spacing w:before="240" w:after="60" w:line="240" w:lineRule="auto"/>
      <w:outlineLvl w:val="6"/>
    </w:pPr>
    <w:rPr>
      <w:rFonts w:eastAsia="Times New Roman"/>
      <w:szCs w:val="24"/>
    </w:rPr>
  </w:style>
  <w:style w:type="paragraph" w:styleId="8">
    <w:name w:val="heading 8"/>
    <w:basedOn w:val="a1"/>
    <w:next w:val="a1"/>
    <w:link w:val="80"/>
    <w:qFormat/>
    <w:rsid w:val="00BC5853"/>
    <w:pPr>
      <w:keepNext/>
      <w:spacing w:before="200" w:after="0" w:line="240" w:lineRule="auto"/>
      <w:outlineLvl w:val="7"/>
    </w:pPr>
    <w:rPr>
      <w:rFonts w:eastAsia="Times New Roman"/>
      <w:szCs w:val="24"/>
    </w:rPr>
  </w:style>
  <w:style w:type="paragraph" w:styleId="9">
    <w:name w:val="heading 9"/>
    <w:basedOn w:val="a1"/>
    <w:next w:val="a1"/>
    <w:link w:val="90"/>
    <w:qFormat/>
    <w:rsid w:val="00BC5853"/>
    <w:pPr>
      <w:spacing w:before="240" w:after="60" w:line="240" w:lineRule="auto"/>
      <w:ind w:firstLine="0"/>
      <w:jc w:val="left"/>
      <w:outlineLvl w:val="8"/>
    </w:pPr>
    <w:rPr>
      <w:rFonts w:ascii="Arial" w:eastAsia="Times New Roman"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E75D4E"/>
    <w:rPr>
      <w:rFonts w:ascii="Times New Roman" w:eastAsia="Times New Roman" w:hAnsi="Times New Roman" w:cs="Times New Roman"/>
      <w:b/>
      <w:noProof/>
      <w:sz w:val="28"/>
      <w:szCs w:val="24"/>
      <w:lang w:eastAsia="ru-RU"/>
    </w:rPr>
  </w:style>
  <w:style w:type="paragraph" w:styleId="a5">
    <w:name w:val="Body Text"/>
    <w:basedOn w:val="a1"/>
    <w:link w:val="a6"/>
    <w:unhideWhenUsed/>
    <w:rsid w:val="00E75D4E"/>
    <w:pPr>
      <w:spacing w:after="0" w:line="240" w:lineRule="auto"/>
      <w:ind w:firstLine="0"/>
      <w:jc w:val="center"/>
    </w:pPr>
    <w:rPr>
      <w:rFonts w:eastAsia="Times New Roman"/>
      <w:b/>
      <w:noProof/>
      <w:szCs w:val="24"/>
      <w:lang w:eastAsia="ru-RU"/>
    </w:rPr>
  </w:style>
  <w:style w:type="character" w:customStyle="1" w:styleId="a6">
    <w:name w:val="Основной текст Знак"/>
    <w:basedOn w:val="a2"/>
    <w:link w:val="a5"/>
    <w:rsid w:val="00E75D4E"/>
    <w:rPr>
      <w:rFonts w:ascii="Times New Roman" w:eastAsia="Times New Roman" w:hAnsi="Times New Roman" w:cs="Times New Roman"/>
      <w:b/>
      <w:noProof/>
      <w:sz w:val="28"/>
      <w:szCs w:val="24"/>
      <w:lang w:eastAsia="ru-RU"/>
    </w:rPr>
  </w:style>
  <w:style w:type="character" w:customStyle="1" w:styleId="10">
    <w:name w:val="Заголовок 1 Знак"/>
    <w:aliases w:val="1 Заголовок Знак"/>
    <w:basedOn w:val="a2"/>
    <w:link w:val="1"/>
    <w:rsid w:val="00BC5853"/>
    <w:rPr>
      <w:rFonts w:ascii="Times New Roman" w:eastAsiaTheme="majorEastAsia" w:hAnsi="Times New Roman" w:cstheme="majorBidi"/>
      <w:b/>
      <w:bCs/>
      <w:sz w:val="24"/>
      <w:szCs w:val="28"/>
    </w:rPr>
  </w:style>
  <w:style w:type="character" w:customStyle="1" w:styleId="30">
    <w:name w:val="Заголовок 3 Знак"/>
    <w:aliases w:val="3 Заголовок Знак,ПодЗаголовок Знак"/>
    <w:basedOn w:val="a2"/>
    <w:link w:val="3"/>
    <w:rsid w:val="00BC5853"/>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BC5853"/>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BC5853"/>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BC5853"/>
    <w:rPr>
      <w:rFonts w:ascii="Calibri" w:eastAsia="Times New Roman" w:hAnsi="Calibri" w:cs="Times New Roman"/>
      <w:b/>
      <w:bCs/>
    </w:rPr>
  </w:style>
  <w:style w:type="character" w:customStyle="1" w:styleId="70">
    <w:name w:val="Заголовок 7 Знак"/>
    <w:basedOn w:val="a2"/>
    <w:link w:val="7"/>
    <w:rsid w:val="00BC5853"/>
    <w:rPr>
      <w:rFonts w:ascii="Times New Roman" w:eastAsia="Times New Roman" w:hAnsi="Times New Roman" w:cs="Times New Roman"/>
      <w:sz w:val="28"/>
      <w:szCs w:val="24"/>
    </w:rPr>
  </w:style>
  <w:style w:type="character" w:customStyle="1" w:styleId="80">
    <w:name w:val="Заголовок 8 Знак"/>
    <w:basedOn w:val="a2"/>
    <w:link w:val="8"/>
    <w:rsid w:val="00BC5853"/>
    <w:rPr>
      <w:rFonts w:ascii="Times New Roman" w:eastAsia="Times New Roman" w:hAnsi="Times New Roman" w:cs="Times New Roman"/>
      <w:sz w:val="28"/>
      <w:szCs w:val="24"/>
    </w:rPr>
  </w:style>
  <w:style w:type="character" w:customStyle="1" w:styleId="90">
    <w:name w:val="Заголовок 9 Знак"/>
    <w:basedOn w:val="a2"/>
    <w:link w:val="9"/>
    <w:rsid w:val="00BC5853"/>
    <w:rPr>
      <w:rFonts w:ascii="Arial" w:eastAsia="Times New Roman" w:hAnsi="Arial" w:cs="Times New Roman"/>
    </w:rPr>
  </w:style>
  <w:style w:type="numbering" w:customStyle="1" w:styleId="11">
    <w:name w:val="Нет списка1"/>
    <w:next w:val="a4"/>
    <w:uiPriority w:val="99"/>
    <w:semiHidden/>
    <w:unhideWhenUsed/>
    <w:rsid w:val="00BC5853"/>
  </w:style>
  <w:style w:type="paragraph" w:styleId="a0">
    <w:name w:val="Title"/>
    <w:aliases w:val="Çàãîëîâîê"/>
    <w:basedOn w:val="a1"/>
    <w:next w:val="a1"/>
    <w:link w:val="a7"/>
    <w:autoRedefine/>
    <w:qFormat/>
    <w:rsid w:val="00BC5853"/>
    <w:pPr>
      <w:numPr>
        <w:numId w:val="2"/>
      </w:numPr>
      <w:spacing w:before="200" w:after="300" w:line="240" w:lineRule="auto"/>
      <w:contextualSpacing/>
      <w:jc w:val="center"/>
    </w:pPr>
    <w:rPr>
      <w:rFonts w:eastAsiaTheme="majorEastAsia" w:cstheme="majorBidi"/>
      <w:b/>
      <w:spacing w:val="5"/>
      <w:kern w:val="28"/>
      <w:szCs w:val="52"/>
    </w:rPr>
  </w:style>
  <w:style w:type="character" w:customStyle="1" w:styleId="a7">
    <w:name w:val="Название Знак"/>
    <w:aliases w:val="Çàãîëîâîê Знак"/>
    <w:basedOn w:val="a2"/>
    <w:link w:val="a0"/>
    <w:rsid w:val="00BC5853"/>
    <w:rPr>
      <w:rFonts w:ascii="Times New Roman" w:eastAsiaTheme="majorEastAsia" w:hAnsi="Times New Roman" w:cstheme="majorBidi"/>
      <w:b/>
      <w:spacing w:val="5"/>
      <w:kern w:val="28"/>
      <w:sz w:val="28"/>
      <w:szCs w:val="52"/>
    </w:rPr>
  </w:style>
  <w:style w:type="character" w:styleId="a8">
    <w:name w:val="annotation reference"/>
    <w:basedOn w:val="a2"/>
    <w:unhideWhenUsed/>
    <w:rsid w:val="00BC5853"/>
    <w:rPr>
      <w:sz w:val="16"/>
      <w:szCs w:val="16"/>
    </w:rPr>
  </w:style>
  <w:style w:type="paragraph" w:styleId="a9">
    <w:name w:val="annotation text"/>
    <w:basedOn w:val="a1"/>
    <w:link w:val="aa"/>
    <w:uiPriority w:val="99"/>
    <w:semiHidden/>
    <w:unhideWhenUsed/>
    <w:rsid w:val="00BC5853"/>
    <w:pPr>
      <w:spacing w:before="200" w:after="0" w:line="240" w:lineRule="auto"/>
    </w:pPr>
    <w:rPr>
      <w:rFonts w:eastAsiaTheme="minorHAnsi" w:cstheme="minorBidi"/>
      <w:sz w:val="20"/>
      <w:szCs w:val="20"/>
    </w:rPr>
  </w:style>
  <w:style w:type="character" w:customStyle="1" w:styleId="aa">
    <w:name w:val="Текст примечания Знак"/>
    <w:basedOn w:val="a2"/>
    <w:link w:val="a9"/>
    <w:uiPriority w:val="99"/>
    <w:semiHidden/>
    <w:rsid w:val="00BC5853"/>
    <w:rPr>
      <w:rFonts w:ascii="Times New Roman" w:hAnsi="Times New Roman"/>
      <w:sz w:val="20"/>
      <w:szCs w:val="20"/>
    </w:rPr>
  </w:style>
  <w:style w:type="paragraph" w:styleId="ab">
    <w:name w:val="annotation subject"/>
    <w:basedOn w:val="a9"/>
    <w:next w:val="a9"/>
    <w:link w:val="ac"/>
    <w:uiPriority w:val="99"/>
    <w:semiHidden/>
    <w:unhideWhenUsed/>
    <w:rsid w:val="00BC5853"/>
    <w:rPr>
      <w:b/>
      <w:bCs/>
    </w:rPr>
  </w:style>
  <w:style w:type="character" w:customStyle="1" w:styleId="ac">
    <w:name w:val="Тема примечания Знак"/>
    <w:basedOn w:val="aa"/>
    <w:link w:val="ab"/>
    <w:uiPriority w:val="99"/>
    <w:semiHidden/>
    <w:rsid w:val="00BC5853"/>
    <w:rPr>
      <w:rFonts w:ascii="Times New Roman" w:hAnsi="Times New Roman"/>
      <w:b/>
      <w:bCs/>
      <w:sz w:val="20"/>
      <w:szCs w:val="20"/>
    </w:rPr>
  </w:style>
  <w:style w:type="paragraph" w:styleId="ad">
    <w:name w:val="Balloon Text"/>
    <w:basedOn w:val="a1"/>
    <w:link w:val="ae"/>
    <w:unhideWhenUsed/>
    <w:rsid w:val="00BC5853"/>
    <w:pPr>
      <w:spacing w:before="200" w:after="0" w:line="240" w:lineRule="auto"/>
    </w:pPr>
    <w:rPr>
      <w:rFonts w:ascii="Tahoma" w:eastAsiaTheme="minorHAnsi" w:hAnsi="Tahoma" w:cs="Tahoma"/>
      <w:sz w:val="16"/>
      <w:szCs w:val="16"/>
    </w:rPr>
  </w:style>
  <w:style w:type="character" w:customStyle="1" w:styleId="ae">
    <w:name w:val="Текст выноски Знак"/>
    <w:basedOn w:val="a2"/>
    <w:link w:val="ad"/>
    <w:rsid w:val="00BC5853"/>
    <w:rPr>
      <w:rFonts w:ascii="Tahoma" w:hAnsi="Tahoma" w:cs="Tahoma"/>
      <w:sz w:val="16"/>
      <w:szCs w:val="16"/>
    </w:rPr>
  </w:style>
  <w:style w:type="paragraph" w:customStyle="1" w:styleId="af">
    <w:name w:val="Название таблиц"/>
    <w:basedOn w:val="a1"/>
    <w:qFormat/>
    <w:rsid w:val="00BC5853"/>
    <w:pPr>
      <w:spacing w:before="200" w:after="0"/>
      <w:jc w:val="center"/>
    </w:pPr>
    <w:rPr>
      <w:rFonts w:eastAsiaTheme="minorHAnsi" w:cstheme="minorBidi"/>
      <w:b/>
      <w:sz w:val="24"/>
    </w:rPr>
  </w:style>
  <w:style w:type="table" w:styleId="af0">
    <w:name w:val="Table Grid"/>
    <w:basedOn w:val="a3"/>
    <w:uiPriority w:val="59"/>
    <w:rsid w:val="00BC5853"/>
    <w:pPr>
      <w:spacing w:before="200" w:after="0" w:line="240" w:lineRule="auto"/>
      <w:ind w:left="788" w:hanging="431"/>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Примечание"/>
    <w:basedOn w:val="a1"/>
    <w:link w:val="af2"/>
    <w:qFormat/>
    <w:rsid w:val="00BC5853"/>
    <w:pPr>
      <w:spacing w:before="200" w:after="0"/>
    </w:pPr>
    <w:rPr>
      <w:rFonts w:eastAsiaTheme="minorHAnsi" w:cstheme="minorBidi"/>
      <w:sz w:val="20"/>
    </w:rPr>
  </w:style>
  <w:style w:type="character" w:customStyle="1" w:styleId="af2">
    <w:name w:val="Примечание Знак"/>
    <w:basedOn w:val="a2"/>
    <w:link w:val="af1"/>
    <w:rsid w:val="00BC5853"/>
    <w:rPr>
      <w:rFonts w:ascii="Times New Roman" w:hAnsi="Times New Roman"/>
      <w:sz w:val="20"/>
    </w:rPr>
  </w:style>
  <w:style w:type="character" w:customStyle="1" w:styleId="apple-converted-space">
    <w:name w:val="apple-converted-space"/>
    <w:basedOn w:val="a2"/>
    <w:rsid w:val="00BC5853"/>
  </w:style>
  <w:style w:type="character" w:styleId="af3">
    <w:name w:val="Hyperlink"/>
    <w:basedOn w:val="a2"/>
    <w:uiPriority w:val="99"/>
    <w:unhideWhenUsed/>
    <w:rsid w:val="00BC5853"/>
    <w:rPr>
      <w:color w:val="0000FF"/>
      <w:u w:val="single"/>
    </w:rPr>
  </w:style>
  <w:style w:type="paragraph" w:styleId="af4">
    <w:name w:val="Normal (Web)"/>
    <w:basedOn w:val="a1"/>
    <w:unhideWhenUsed/>
    <w:rsid w:val="00BC5853"/>
    <w:pPr>
      <w:spacing w:before="100" w:beforeAutospacing="1" w:after="100" w:afterAutospacing="1" w:line="240" w:lineRule="auto"/>
      <w:ind w:firstLine="0"/>
      <w:jc w:val="left"/>
    </w:pPr>
    <w:rPr>
      <w:rFonts w:eastAsia="Times New Roman"/>
      <w:sz w:val="24"/>
      <w:szCs w:val="24"/>
      <w:lang w:eastAsia="ru-RU"/>
    </w:rPr>
  </w:style>
  <w:style w:type="paragraph" w:styleId="a">
    <w:name w:val="List Paragraph"/>
    <w:basedOn w:val="a1"/>
    <w:qFormat/>
    <w:rsid w:val="00BC5853"/>
    <w:pPr>
      <w:numPr>
        <w:numId w:val="3"/>
      </w:numPr>
      <w:spacing w:before="200" w:after="0"/>
      <w:contextualSpacing/>
      <w:jc w:val="left"/>
    </w:pPr>
    <w:rPr>
      <w:rFonts w:eastAsia="Times New Roman"/>
      <w:sz w:val="24"/>
      <w:szCs w:val="24"/>
      <w:lang w:eastAsia="ru-RU"/>
    </w:rPr>
  </w:style>
  <w:style w:type="paragraph" w:customStyle="1" w:styleId="12">
    <w:name w:val="Без интервала1"/>
    <w:rsid w:val="00BC5853"/>
    <w:pPr>
      <w:spacing w:before="200" w:after="0" w:line="240" w:lineRule="auto"/>
      <w:ind w:left="788" w:hanging="431"/>
      <w:jc w:val="both"/>
    </w:pPr>
    <w:rPr>
      <w:rFonts w:ascii="Times New Roman" w:eastAsia="Times New Roman" w:hAnsi="Times New Roman" w:cs="Times New Roman"/>
    </w:rPr>
  </w:style>
  <w:style w:type="paragraph" w:customStyle="1" w:styleId="Standard">
    <w:name w:val="Standard"/>
    <w:rsid w:val="00BC5853"/>
    <w:pPr>
      <w:widowControl w:val="0"/>
      <w:suppressAutoHyphens/>
      <w:autoSpaceDE w:val="0"/>
      <w:autoSpaceDN w:val="0"/>
      <w:spacing w:before="200" w:after="0" w:line="240" w:lineRule="auto"/>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BC5853"/>
  </w:style>
  <w:style w:type="paragraph" w:customStyle="1" w:styleId="Style34">
    <w:name w:val="Style34"/>
    <w:basedOn w:val="Standard"/>
    <w:rsid w:val="00BC5853"/>
  </w:style>
  <w:style w:type="paragraph" w:customStyle="1" w:styleId="Style59">
    <w:name w:val="Style59"/>
    <w:basedOn w:val="Standard"/>
    <w:rsid w:val="00BC5853"/>
  </w:style>
  <w:style w:type="character" w:customStyle="1" w:styleId="FontStyle157">
    <w:name w:val="Font Style157"/>
    <w:rsid w:val="00BC5853"/>
    <w:rPr>
      <w:rFonts w:eastAsia="Times New Roman"/>
      <w:b/>
      <w:color w:val="auto"/>
      <w:sz w:val="26"/>
      <w:lang w:val="ru-RU" w:eastAsia="zh-CN"/>
    </w:rPr>
  </w:style>
  <w:style w:type="character" w:customStyle="1" w:styleId="FontStyle158">
    <w:name w:val="Font Style158"/>
    <w:rsid w:val="00BC5853"/>
    <w:rPr>
      <w:rFonts w:eastAsia="Times New Roman"/>
      <w:color w:val="auto"/>
      <w:sz w:val="26"/>
      <w:lang w:val="ru-RU" w:eastAsia="zh-CN"/>
    </w:rPr>
  </w:style>
  <w:style w:type="paragraph" w:styleId="af5">
    <w:name w:val="Revision"/>
    <w:hidden/>
    <w:uiPriority w:val="99"/>
    <w:semiHidden/>
    <w:rsid w:val="00BC5853"/>
    <w:pPr>
      <w:spacing w:before="200" w:after="0" w:line="240" w:lineRule="auto"/>
      <w:ind w:left="788" w:hanging="431"/>
      <w:jc w:val="both"/>
    </w:pPr>
    <w:rPr>
      <w:rFonts w:ascii="Times New Roman" w:hAnsi="Times New Roman"/>
      <w:sz w:val="24"/>
    </w:rPr>
  </w:style>
  <w:style w:type="paragraph" w:customStyle="1" w:styleId="Style37">
    <w:name w:val="Style37"/>
    <w:basedOn w:val="Standard"/>
    <w:rsid w:val="00BC5853"/>
  </w:style>
  <w:style w:type="paragraph" w:customStyle="1" w:styleId="Style57">
    <w:name w:val="Style57"/>
    <w:basedOn w:val="Standard"/>
    <w:rsid w:val="00BC5853"/>
  </w:style>
  <w:style w:type="paragraph" w:customStyle="1" w:styleId="Style17">
    <w:name w:val="Style17"/>
    <w:basedOn w:val="Standard"/>
    <w:rsid w:val="00BC5853"/>
  </w:style>
  <w:style w:type="paragraph" w:customStyle="1" w:styleId="Style20">
    <w:name w:val="Style20"/>
    <w:basedOn w:val="Standard"/>
    <w:rsid w:val="00BC5853"/>
  </w:style>
  <w:style w:type="paragraph" w:customStyle="1" w:styleId="Style82">
    <w:name w:val="Style82"/>
    <w:basedOn w:val="Standard"/>
    <w:rsid w:val="00BC5853"/>
  </w:style>
  <w:style w:type="paragraph" w:customStyle="1" w:styleId="Style14">
    <w:name w:val="Style14"/>
    <w:basedOn w:val="Standard"/>
    <w:rsid w:val="00BC5853"/>
  </w:style>
  <w:style w:type="character" w:customStyle="1" w:styleId="FontStyle163">
    <w:name w:val="Font Style163"/>
    <w:rsid w:val="00BC5853"/>
    <w:rPr>
      <w:rFonts w:ascii="Times New Roman" w:hAnsi="Times New Roman"/>
      <w:sz w:val="18"/>
      <w:lang w:val="ru-RU" w:eastAsia="zh-CN"/>
    </w:rPr>
  </w:style>
  <w:style w:type="character" w:customStyle="1" w:styleId="FontStyle162">
    <w:name w:val="Font Style162"/>
    <w:rsid w:val="00BC5853"/>
    <w:rPr>
      <w:rFonts w:ascii="Times New Roman" w:hAnsi="Times New Roman"/>
      <w:b/>
      <w:sz w:val="18"/>
      <w:lang w:val="ru-RU" w:eastAsia="zh-CN"/>
    </w:rPr>
  </w:style>
  <w:style w:type="paragraph" w:customStyle="1" w:styleId="Style28">
    <w:name w:val="Style28"/>
    <w:basedOn w:val="Standard"/>
    <w:rsid w:val="00BC5853"/>
  </w:style>
  <w:style w:type="paragraph" w:customStyle="1" w:styleId="Style15">
    <w:name w:val="Style15"/>
    <w:basedOn w:val="Standard"/>
    <w:rsid w:val="00BC5853"/>
  </w:style>
  <w:style w:type="paragraph" w:customStyle="1" w:styleId="Style25">
    <w:name w:val="Style25"/>
    <w:basedOn w:val="Standard"/>
    <w:rsid w:val="00BC5853"/>
  </w:style>
  <w:style w:type="paragraph" w:styleId="af6">
    <w:name w:val="caption"/>
    <w:aliases w:val="+Название объекта"/>
    <w:basedOn w:val="a1"/>
    <w:next w:val="a1"/>
    <w:qFormat/>
    <w:rsid w:val="00BC5853"/>
    <w:pPr>
      <w:keepNext/>
      <w:keepLines/>
      <w:spacing w:before="200" w:after="200" w:line="240" w:lineRule="auto"/>
      <w:ind w:firstLine="0"/>
      <w:jc w:val="right"/>
    </w:pPr>
    <w:rPr>
      <w:rFonts w:eastAsia="Times New Roman"/>
      <w:bCs/>
      <w:sz w:val="24"/>
      <w:szCs w:val="18"/>
    </w:rPr>
  </w:style>
  <w:style w:type="table" w:customStyle="1" w:styleId="af7">
    <w:name w:val="Таблицы"/>
    <w:basedOn w:val="af0"/>
    <w:uiPriority w:val="99"/>
    <w:rsid w:val="00BC5853"/>
    <w:pPr>
      <w:jc w:val="center"/>
    </w:pPr>
    <w:rPr>
      <w:rFonts w:ascii="Times New Roman" w:hAnsi="Times New Roman"/>
      <w:sz w:val="24"/>
    </w:rPr>
    <w:tblPr>
      <w:jc w:val="center"/>
    </w:tblPr>
    <w:trPr>
      <w:jc w:val="center"/>
    </w:trPr>
    <w:tcPr>
      <w:vAlign w:val="center"/>
    </w:tcPr>
  </w:style>
  <w:style w:type="paragraph" w:customStyle="1" w:styleId="af8">
    <w:name w:val="Базовый"/>
    <w:rsid w:val="00BC5853"/>
    <w:pPr>
      <w:suppressAutoHyphens/>
      <w:spacing w:before="200" w:after="0"/>
      <w:ind w:left="788" w:hanging="431"/>
      <w:jc w:val="both"/>
    </w:pPr>
    <w:rPr>
      <w:rFonts w:ascii="Calibri" w:eastAsia="Arial Unicode MS" w:hAnsi="Calibri" w:cs="Calibri"/>
      <w:color w:val="00000A"/>
    </w:rPr>
  </w:style>
  <w:style w:type="character" w:styleId="af9">
    <w:name w:val="Strong"/>
    <w:basedOn w:val="a2"/>
    <w:uiPriority w:val="22"/>
    <w:qFormat/>
    <w:rsid w:val="00BC5853"/>
    <w:rPr>
      <w:b/>
      <w:bCs/>
    </w:rPr>
  </w:style>
  <w:style w:type="paragraph" w:styleId="HTML">
    <w:name w:val="HTML Preformatted"/>
    <w:basedOn w:val="a1"/>
    <w:link w:val="HTML0"/>
    <w:uiPriority w:val="99"/>
    <w:semiHidden/>
    <w:unhideWhenUsed/>
    <w:rsid w:val="00BC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BC5853"/>
    <w:rPr>
      <w:rFonts w:ascii="Courier New" w:eastAsia="Times New Roman" w:hAnsi="Courier New" w:cs="Courier New"/>
      <w:sz w:val="20"/>
      <w:szCs w:val="20"/>
      <w:lang w:eastAsia="ru-RU"/>
    </w:rPr>
  </w:style>
  <w:style w:type="character" w:customStyle="1" w:styleId="blk">
    <w:name w:val="blk"/>
    <w:basedOn w:val="a2"/>
    <w:rsid w:val="00BC5853"/>
  </w:style>
  <w:style w:type="character" w:customStyle="1" w:styleId="f">
    <w:name w:val="f"/>
    <w:basedOn w:val="a2"/>
    <w:rsid w:val="00BC5853"/>
  </w:style>
  <w:style w:type="paragraph" w:styleId="afa">
    <w:name w:val="Body Text Indent"/>
    <w:basedOn w:val="af8"/>
    <w:link w:val="afb"/>
    <w:rsid w:val="00BC5853"/>
    <w:pPr>
      <w:spacing w:after="120" w:line="100" w:lineRule="atLeast"/>
      <w:ind w:left="283"/>
    </w:pPr>
    <w:rPr>
      <w:rFonts w:ascii="Arial" w:hAnsi="Arial" w:cs="Arial"/>
    </w:rPr>
  </w:style>
  <w:style w:type="character" w:customStyle="1" w:styleId="afb">
    <w:name w:val="Основной текст с отступом Знак"/>
    <w:basedOn w:val="a2"/>
    <w:link w:val="afa"/>
    <w:rsid w:val="00BC5853"/>
    <w:rPr>
      <w:rFonts w:ascii="Arial" w:eastAsia="Arial Unicode MS" w:hAnsi="Arial" w:cs="Arial"/>
      <w:color w:val="00000A"/>
    </w:rPr>
  </w:style>
  <w:style w:type="character" w:styleId="afc">
    <w:name w:val="Placeholder Text"/>
    <w:basedOn w:val="a2"/>
    <w:uiPriority w:val="99"/>
    <w:semiHidden/>
    <w:rsid w:val="00BC5853"/>
    <w:rPr>
      <w:color w:val="808080"/>
    </w:rPr>
  </w:style>
  <w:style w:type="paragraph" w:styleId="afd">
    <w:name w:val="TOC Heading"/>
    <w:basedOn w:val="1"/>
    <w:next w:val="a1"/>
    <w:uiPriority w:val="39"/>
    <w:unhideWhenUsed/>
    <w:qFormat/>
    <w:rsid w:val="00BC5853"/>
    <w:pPr>
      <w:ind w:firstLine="0"/>
      <w:jc w:val="left"/>
      <w:outlineLvl w:val="9"/>
    </w:pPr>
    <w:rPr>
      <w:rFonts w:asciiTheme="majorHAnsi" w:hAnsiTheme="majorHAnsi"/>
      <w:color w:val="365F91" w:themeColor="accent1" w:themeShade="BF"/>
      <w:sz w:val="28"/>
    </w:rPr>
  </w:style>
  <w:style w:type="paragraph" w:styleId="13">
    <w:name w:val="toc 1"/>
    <w:basedOn w:val="a1"/>
    <w:next w:val="a1"/>
    <w:autoRedefine/>
    <w:uiPriority w:val="39"/>
    <w:unhideWhenUsed/>
    <w:qFormat/>
    <w:rsid w:val="00BC5853"/>
    <w:pPr>
      <w:spacing w:before="200" w:after="100"/>
    </w:pPr>
    <w:rPr>
      <w:rFonts w:eastAsiaTheme="minorHAnsi" w:cstheme="minorBidi"/>
      <w:sz w:val="24"/>
    </w:rPr>
  </w:style>
  <w:style w:type="paragraph" w:styleId="21">
    <w:name w:val="toc 2"/>
    <w:basedOn w:val="a1"/>
    <w:next w:val="a1"/>
    <w:autoRedefine/>
    <w:uiPriority w:val="39"/>
    <w:unhideWhenUsed/>
    <w:qFormat/>
    <w:rsid w:val="00BC5853"/>
    <w:pPr>
      <w:keepNext/>
      <w:tabs>
        <w:tab w:val="left" w:pos="993"/>
        <w:tab w:val="right" w:leader="dot" w:pos="10198"/>
      </w:tabs>
      <w:spacing w:before="200" w:after="100"/>
      <w:ind w:left="993" w:hanging="993"/>
      <w:contextualSpacing/>
    </w:pPr>
    <w:rPr>
      <w:rFonts w:eastAsiaTheme="minorHAnsi" w:cstheme="minorBidi"/>
      <w:sz w:val="24"/>
    </w:rPr>
  </w:style>
  <w:style w:type="paragraph" w:styleId="afe">
    <w:name w:val="header"/>
    <w:basedOn w:val="a1"/>
    <w:link w:val="aff"/>
    <w:uiPriority w:val="99"/>
    <w:unhideWhenUsed/>
    <w:qFormat/>
    <w:rsid w:val="00BC5853"/>
    <w:pPr>
      <w:tabs>
        <w:tab w:val="center" w:pos="4677"/>
        <w:tab w:val="right" w:pos="9355"/>
      </w:tabs>
      <w:spacing w:before="200" w:after="0" w:line="240" w:lineRule="auto"/>
    </w:pPr>
    <w:rPr>
      <w:rFonts w:eastAsiaTheme="minorHAnsi" w:cstheme="minorBidi"/>
      <w:sz w:val="24"/>
    </w:rPr>
  </w:style>
  <w:style w:type="character" w:customStyle="1" w:styleId="aff">
    <w:name w:val="Верхний колонтитул Знак"/>
    <w:basedOn w:val="a2"/>
    <w:link w:val="afe"/>
    <w:uiPriority w:val="99"/>
    <w:rsid w:val="00BC5853"/>
    <w:rPr>
      <w:rFonts w:ascii="Times New Roman" w:hAnsi="Times New Roman"/>
      <w:sz w:val="24"/>
    </w:rPr>
  </w:style>
  <w:style w:type="paragraph" w:styleId="aff0">
    <w:name w:val="footer"/>
    <w:basedOn w:val="a1"/>
    <w:link w:val="aff1"/>
    <w:uiPriority w:val="99"/>
    <w:unhideWhenUsed/>
    <w:rsid w:val="00BC5853"/>
    <w:pPr>
      <w:tabs>
        <w:tab w:val="center" w:pos="4677"/>
        <w:tab w:val="right" w:pos="9355"/>
      </w:tabs>
      <w:spacing w:before="200" w:after="0" w:line="240" w:lineRule="auto"/>
    </w:pPr>
    <w:rPr>
      <w:rFonts w:eastAsiaTheme="minorHAnsi" w:cstheme="minorBidi"/>
      <w:sz w:val="24"/>
    </w:rPr>
  </w:style>
  <w:style w:type="character" w:customStyle="1" w:styleId="aff1">
    <w:name w:val="Нижний колонтитул Знак"/>
    <w:basedOn w:val="a2"/>
    <w:link w:val="aff0"/>
    <w:uiPriority w:val="99"/>
    <w:rsid w:val="00BC5853"/>
    <w:rPr>
      <w:rFonts w:ascii="Times New Roman" w:hAnsi="Times New Roman"/>
      <w:sz w:val="24"/>
    </w:rPr>
  </w:style>
  <w:style w:type="paragraph" w:styleId="31">
    <w:name w:val="toc 3"/>
    <w:basedOn w:val="a1"/>
    <w:next w:val="a1"/>
    <w:autoRedefine/>
    <w:uiPriority w:val="39"/>
    <w:unhideWhenUsed/>
    <w:qFormat/>
    <w:rsid w:val="00BC5853"/>
    <w:pPr>
      <w:spacing w:before="200" w:after="100"/>
      <w:ind w:left="440" w:firstLine="0"/>
      <w:jc w:val="left"/>
    </w:pPr>
    <w:rPr>
      <w:rFonts w:asciiTheme="minorHAnsi" w:eastAsiaTheme="minorEastAsia" w:hAnsiTheme="minorHAnsi" w:cstheme="minorBidi"/>
      <w:sz w:val="22"/>
      <w:lang w:eastAsia="ru-RU"/>
    </w:rPr>
  </w:style>
  <w:style w:type="paragraph" w:styleId="41">
    <w:name w:val="toc 4"/>
    <w:basedOn w:val="a1"/>
    <w:next w:val="a1"/>
    <w:autoRedefine/>
    <w:uiPriority w:val="39"/>
    <w:unhideWhenUsed/>
    <w:rsid w:val="00BC5853"/>
    <w:pPr>
      <w:spacing w:before="200" w:after="100"/>
      <w:ind w:left="660" w:firstLine="0"/>
      <w:jc w:val="left"/>
    </w:pPr>
    <w:rPr>
      <w:rFonts w:asciiTheme="minorHAnsi" w:eastAsiaTheme="minorEastAsia" w:hAnsiTheme="minorHAnsi" w:cstheme="minorBidi"/>
      <w:sz w:val="22"/>
      <w:lang w:eastAsia="ru-RU"/>
    </w:rPr>
  </w:style>
  <w:style w:type="paragraph" w:styleId="51">
    <w:name w:val="toc 5"/>
    <w:basedOn w:val="a1"/>
    <w:next w:val="a1"/>
    <w:autoRedefine/>
    <w:uiPriority w:val="39"/>
    <w:unhideWhenUsed/>
    <w:rsid w:val="00BC5853"/>
    <w:pPr>
      <w:spacing w:before="200" w:after="100"/>
      <w:ind w:left="880" w:firstLine="0"/>
      <w:jc w:val="left"/>
    </w:pPr>
    <w:rPr>
      <w:rFonts w:asciiTheme="minorHAnsi" w:eastAsiaTheme="minorEastAsia" w:hAnsiTheme="minorHAnsi" w:cstheme="minorBidi"/>
      <w:sz w:val="22"/>
      <w:lang w:eastAsia="ru-RU"/>
    </w:rPr>
  </w:style>
  <w:style w:type="paragraph" w:styleId="61">
    <w:name w:val="toc 6"/>
    <w:basedOn w:val="a1"/>
    <w:next w:val="a1"/>
    <w:autoRedefine/>
    <w:uiPriority w:val="39"/>
    <w:unhideWhenUsed/>
    <w:rsid w:val="00BC5853"/>
    <w:pPr>
      <w:spacing w:before="200" w:after="100"/>
      <w:ind w:left="1100" w:firstLine="0"/>
      <w:jc w:val="left"/>
    </w:pPr>
    <w:rPr>
      <w:rFonts w:asciiTheme="minorHAnsi" w:eastAsiaTheme="minorEastAsia" w:hAnsiTheme="minorHAnsi" w:cstheme="minorBidi"/>
      <w:sz w:val="22"/>
      <w:lang w:eastAsia="ru-RU"/>
    </w:rPr>
  </w:style>
  <w:style w:type="paragraph" w:styleId="71">
    <w:name w:val="toc 7"/>
    <w:basedOn w:val="a1"/>
    <w:next w:val="a1"/>
    <w:autoRedefine/>
    <w:uiPriority w:val="39"/>
    <w:unhideWhenUsed/>
    <w:rsid w:val="00BC5853"/>
    <w:pPr>
      <w:spacing w:before="200" w:after="100"/>
      <w:ind w:left="1320" w:firstLine="0"/>
      <w:jc w:val="left"/>
    </w:pPr>
    <w:rPr>
      <w:rFonts w:asciiTheme="minorHAnsi" w:eastAsiaTheme="minorEastAsia" w:hAnsiTheme="minorHAnsi" w:cstheme="minorBidi"/>
      <w:sz w:val="22"/>
      <w:lang w:eastAsia="ru-RU"/>
    </w:rPr>
  </w:style>
  <w:style w:type="paragraph" w:styleId="81">
    <w:name w:val="toc 8"/>
    <w:basedOn w:val="a1"/>
    <w:next w:val="a1"/>
    <w:autoRedefine/>
    <w:uiPriority w:val="39"/>
    <w:unhideWhenUsed/>
    <w:rsid w:val="00BC5853"/>
    <w:pPr>
      <w:spacing w:before="200" w:after="100"/>
      <w:ind w:left="1540" w:firstLine="0"/>
      <w:jc w:val="left"/>
    </w:pPr>
    <w:rPr>
      <w:rFonts w:asciiTheme="minorHAnsi" w:eastAsiaTheme="minorEastAsia" w:hAnsiTheme="minorHAnsi" w:cstheme="minorBidi"/>
      <w:sz w:val="22"/>
      <w:lang w:eastAsia="ru-RU"/>
    </w:rPr>
  </w:style>
  <w:style w:type="paragraph" w:styleId="91">
    <w:name w:val="toc 9"/>
    <w:basedOn w:val="a1"/>
    <w:next w:val="a1"/>
    <w:autoRedefine/>
    <w:uiPriority w:val="39"/>
    <w:unhideWhenUsed/>
    <w:rsid w:val="00BC5853"/>
    <w:pPr>
      <w:spacing w:before="200" w:after="100"/>
      <w:ind w:left="1760" w:firstLine="0"/>
      <w:jc w:val="left"/>
    </w:pPr>
    <w:rPr>
      <w:rFonts w:asciiTheme="minorHAnsi" w:eastAsiaTheme="minorEastAsia" w:hAnsiTheme="minorHAnsi" w:cstheme="minorBidi"/>
      <w:sz w:val="22"/>
      <w:lang w:eastAsia="ru-RU"/>
    </w:rPr>
  </w:style>
  <w:style w:type="paragraph" w:styleId="aff2">
    <w:name w:val="No Spacing"/>
    <w:aliases w:val="14Без отступа,Без отступа,Перечисление"/>
    <w:basedOn w:val="a1"/>
    <w:next w:val="a1"/>
    <w:link w:val="aff3"/>
    <w:uiPriority w:val="1"/>
    <w:qFormat/>
    <w:rsid w:val="00BC5853"/>
    <w:pPr>
      <w:widowControl w:val="0"/>
      <w:spacing w:before="200" w:after="0" w:line="240" w:lineRule="auto"/>
      <w:ind w:firstLine="0"/>
      <w:jc w:val="left"/>
    </w:pPr>
    <w:rPr>
      <w:rFonts w:eastAsia="Times New Roman"/>
      <w:szCs w:val="24"/>
    </w:rPr>
  </w:style>
  <w:style w:type="character" w:customStyle="1" w:styleId="aff3">
    <w:name w:val="Без интервала Знак"/>
    <w:aliases w:val="14Без отступа Знак,Без отступа Знак,Перечисление Знак"/>
    <w:link w:val="aff2"/>
    <w:uiPriority w:val="1"/>
    <w:rsid w:val="00BC5853"/>
    <w:rPr>
      <w:rFonts w:ascii="Times New Roman" w:eastAsia="Times New Roman" w:hAnsi="Times New Roman" w:cs="Times New Roman"/>
      <w:sz w:val="28"/>
      <w:szCs w:val="24"/>
    </w:rPr>
  </w:style>
  <w:style w:type="paragraph" w:customStyle="1" w:styleId="14">
    <w:name w:val="Текст 14(основной)"/>
    <w:basedOn w:val="a1"/>
    <w:link w:val="140"/>
    <w:autoRedefine/>
    <w:rsid w:val="00BC5853"/>
    <w:pPr>
      <w:suppressAutoHyphens/>
      <w:spacing w:before="200" w:after="0"/>
    </w:pPr>
    <w:rPr>
      <w:rFonts w:ascii="Bookman Old Style" w:eastAsia="Times New Roman" w:hAnsi="Bookman Old Style"/>
      <w:sz w:val="24"/>
      <w:szCs w:val="28"/>
      <w:lang w:eastAsia="ru-RU"/>
    </w:rPr>
  </w:style>
  <w:style w:type="character" w:customStyle="1" w:styleId="140">
    <w:name w:val="Текст 14(основной) Знак"/>
    <w:basedOn w:val="a2"/>
    <w:link w:val="14"/>
    <w:rsid w:val="00BC5853"/>
    <w:rPr>
      <w:rFonts w:ascii="Bookman Old Style" w:eastAsia="Times New Roman" w:hAnsi="Bookman Old Style" w:cs="Times New Roman"/>
      <w:sz w:val="24"/>
      <w:szCs w:val="28"/>
      <w:lang w:eastAsia="ru-RU"/>
    </w:rPr>
  </w:style>
  <w:style w:type="paragraph" w:customStyle="1" w:styleId="141">
    <w:name w:val="Текст 14(поцентру)"/>
    <w:basedOn w:val="a1"/>
    <w:rsid w:val="00BC5853"/>
    <w:pPr>
      <w:spacing w:before="200" w:after="0" w:line="240" w:lineRule="auto"/>
      <w:ind w:left="708" w:firstLine="709"/>
      <w:jc w:val="center"/>
    </w:pPr>
    <w:rPr>
      <w:rFonts w:eastAsia="Times New Roman"/>
      <w:color w:val="000000"/>
      <w:sz w:val="24"/>
      <w:szCs w:val="24"/>
      <w:lang w:eastAsia="ru-RU"/>
    </w:rPr>
  </w:style>
  <w:style w:type="character" w:styleId="aff4">
    <w:name w:val="page number"/>
    <w:basedOn w:val="a2"/>
    <w:rsid w:val="00BC5853"/>
  </w:style>
  <w:style w:type="paragraph" w:styleId="aff5">
    <w:name w:val="List Bullet"/>
    <w:basedOn w:val="a1"/>
    <w:rsid w:val="00BC5853"/>
    <w:pPr>
      <w:tabs>
        <w:tab w:val="num" w:pos="1440"/>
      </w:tabs>
      <w:spacing w:before="200" w:after="0" w:line="240" w:lineRule="auto"/>
      <w:ind w:left="1440" w:hanging="360"/>
    </w:pPr>
    <w:rPr>
      <w:rFonts w:eastAsia="Times New Roman"/>
      <w:szCs w:val="24"/>
      <w:lang w:eastAsia="ru-RU"/>
    </w:rPr>
  </w:style>
  <w:style w:type="paragraph" w:styleId="aff6">
    <w:name w:val="Plain Text"/>
    <w:basedOn w:val="a1"/>
    <w:link w:val="aff7"/>
    <w:rsid w:val="00BC5853"/>
    <w:pPr>
      <w:spacing w:before="200" w:after="0" w:line="240" w:lineRule="auto"/>
    </w:pPr>
    <w:rPr>
      <w:rFonts w:ascii="Courier New" w:eastAsia="Times New Roman" w:hAnsi="Courier New" w:cs="Courier New"/>
      <w:sz w:val="20"/>
      <w:szCs w:val="20"/>
      <w:lang w:eastAsia="ru-RU"/>
    </w:rPr>
  </w:style>
  <w:style w:type="character" w:customStyle="1" w:styleId="aff7">
    <w:name w:val="Текст Знак"/>
    <w:basedOn w:val="a2"/>
    <w:link w:val="aff6"/>
    <w:rsid w:val="00BC5853"/>
    <w:rPr>
      <w:rFonts w:ascii="Courier New" w:eastAsia="Times New Roman" w:hAnsi="Courier New" w:cs="Courier New"/>
      <w:sz w:val="20"/>
      <w:szCs w:val="20"/>
      <w:lang w:eastAsia="ru-RU"/>
    </w:rPr>
  </w:style>
  <w:style w:type="paragraph" w:styleId="aff8">
    <w:name w:val="Document Map"/>
    <w:basedOn w:val="a1"/>
    <w:link w:val="aff9"/>
    <w:unhideWhenUsed/>
    <w:rsid w:val="00BC5853"/>
    <w:pPr>
      <w:spacing w:before="200" w:after="0" w:line="240" w:lineRule="auto"/>
    </w:pPr>
    <w:rPr>
      <w:rFonts w:ascii="Tahoma" w:eastAsia="Times New Roman" w:hAnsi="Tahoma"/>
      <w:sz w:val="16"/>
      <w:szCs w:val="16"/>
    </w:rPr>
  </w:style>
  <w:style w:type="character" w:customStyle="1" w:styleId="aff9">
    <w:name w:val="Схема документа Знак"/>
    <w:basedOn w:val="a2"/>
    <w:link w:val="aff8"/>
    <w:rsid w:val="00BC5853"/>
    <w:rPr>
      <w:rFonts w:ascii="Tahoma" w:eastAsia="Times New Roman" w:hAnsi="Tahoma" w:cs="Times New Roman"/>
      <w:sz w:val="16"/>
      <w:szCs w:val="16"/>
    </w:rPr>
  </w:style>
  <w:style w:type="character" w:styleId="affa">
    <w:name w:val="Emphasis"/>
    <w:uiPriority w:val="20"/>
    <w:qFormat/>
    <w:rsid w:val="00BC5853"/>
    <w:rPr>
      <w:rFonts w:ascii="Times New Roman" w:hAnsi="Times New Roman"/>
      <w:i/>
      <w:iCs/>
      <w:sz w:val="28"/>
    </w:rPr>
  </w:style>
  <w:style w:type="paragraph" w:styleId="affb">
    <w:name w:val="Subtitle"/>
    <w:basedOn w:val="a1"/>
    <w:next w:val="a1"/>
    <w:link w:val="affc"/>
    <w:uiPriority w:val="11"/>
    <w:qFormat/>
    <w:rsid w:val="00BC5853"/>
    <w:pPr>
      <w:spacing w:before="120" w:line="240" w:lineRule="auto"/>
      <w:jc w:val="left"/>
      <w:outlineLvl w:val="1"/>
    </w:pPr>
    <w:rPr>
      <w:rFonts w:eastAsia="Times New Roman"/>
      <w:i/>
      <w:szCs w:val="24"/>
    </w:rPr>
  </w:style>
  <w:style w:type="character" w:customStyle="1" w:styleId="affc">
    <w:name w:val="Подзаголовок Знак"/>
    <w:basedOn w:val="a2"/>
    <w:link w:val="affb"/>
    <w:uiPriority w:val="11"/>
    <w:rsid w:val="00BC5853"/>
    <w:rPr>
      <w:rFonts w:ascii="Times New Roman" w:eastAsia="Times New Roman" w:hAnsi="Times New Roman" w:cs="Times New Roman"/>
      <w:i/>
      <w:sz w:val="28"/>
      <w:szCs w:val="24"/>
    </w:rPr>
  </w:style>
  <w:style w:type="paragraph" w:customStyle="1" w:styleId="120">
    <w:name w:val="12без отступа"/>
    <w:basedOn w:val="aff2"/>
    <w:link w:val="121"/>
    <w:qFormat/>
    <w:rsid w:val="00BC5853"/>
    <w:rPr>
      <w:sz w:val="24"/>
    </w:rPr>
  </w:style>
  <w:style w:type="character" w:customStyle="1" w:styleId="121">
    <w:name w:val="без отступа12 Знак"/>
    <w:link w:val="120"/>
    <w:rsid w:val="00BC5853"/>
    <w:rPr>
      <w:rFonts w:ascii="Times New Roman" w:eastAsia="Times New Roman" w:hAnsi="Times New Roman" w:cs="Times New Roman"/>
      <w:sz w:val="24"/>
      <w:szCs w:val="24"/>
    </w:rPr>
  </w:style>
  <w:style w:type="numbering" w:customStyle="1" w:styleId="110">
    <w:name w:val="Нет списка11"/>
    <w:next w:val="a4"/>
    <w:semiHidden/>
    <w:rsid w:val="00BC5853"/>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BC5853"/>
    <w:pPr>
      <w:spacing w:before="200" w:line="480" w:lineRule="auto"/>
      <w:ind w:left="283"/>
    </w:pPr>
    <w:rPr>
      <w:rFonts w:eastAsia="Times New Roman"/>
      <w:sz w:val="24"/>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BC5853"/>
    <w:rPr>
      <w:rFonts w:ascii="Times New Roman" w:eastAsia="Times New Roman" w:hAnsi="Times New Roman" w:cs="Times New Roman"/>
      <w:sz w:val="24"/>
      <w:szCs w:val="24"/>
    </w:rPr>
  </w:style>
  <w:style w:type="paragraph" w:styleId="32">
    <w:name w:val="Body Text Indent 3"/>
    <w:basedOn w:val="a1"/>
    <w:link w:val="33"/>
    <w:rsid w:val="00BC5853"/>
    <w:pPr>
      <w:spacing w:before="200" w:line="240" w:lineRule="auto"/>
      <w:ind w:left="283"/>
    </w:pPr>
    <w:rPr>
      <w:rFonts w:eastAsia="Times New Roman"/>
      <w:sz w:val="16"/>
      <w:szCs w:val="16"/>
    </w:rPr>
  </w:style>
  <w:style w:type="character" w:customStyle="1" w:styleId="33">
    <w:name w:val="Основной текст с отступом 3 Знак"/>
    <w:basedOn w:val="a2"/>
    <w:link w:val="32"/>
    <w:rsid w:val="00BC5853"/>
    <w:rPr>
      <w:rFonts w:ascii="Times New Roman" w:eastAsia="Times New Roman" w:hAnsi="Times New Roman" w:cs="Times New Roman"/>
      <w:sz w:val="16"/>
      <w:szCs w:val="16"/>
    </w:rPr>
  </w:style>
  <w:style w:type="paragraph" w:customStyle="1" w:styleId="ConsNormal">
    <w:name w:val="ConsNormal"/>
    <w:rsid w:val="00BC5853"/>
    <w:pPr>
      <w:widowControl w:val="0"/>
      <w:autoSpaceDE w:val="0"/>
      <w:autoSpaceDN w:val="0"/>
      <w:adjustRightInd w:val="0"/>
      <w:spacing w:before="200" w:after="0" w:line="240" w:lineRule="auto"/>
      <w:ind w:left="788" w:right="19772" w:firstLine="720"/>
      <w:jc w:val="both"/>
    </w:pPr>
    <w:rPr>
      <w:rFonts w:ascii="Arial" w:eastAsia="Times New Roman" w:hAnsi="Arial" w:cs="Arial"/>
      <w:sz w:val="20"/>
      <w:szCs w:val="20"/>
      <w:lang w:eastAsia="ru-RU"/>
    </w:rPr>
  </w:style>
  <w:style w:type="paragraph" w:styleId="24">
    <w:name w:val="Body Text 2"/>
    <w:basedOn w:val="a1"/>
    <w:link w:val="25"/>
    <w:rsid w:val="00BC5853"/>
    <w:pPr>
      <w:spacing w:before="200" w:line="480" w:lineRule="auto"/>
    </w:pPr>
    <w:rPr>
      <w:rFonts w:eastAsia="Times New Roman"/>
      <w:szCs w:val="24"/>
    </w:rPr>
  </w:style>
  <w:style w:type="character" w:customStyle="1" w:styleId="25">
    <w:name w:val="Основной текст 2 Знак"/>
    <w:basedOn w:val="a2"/>
    <w:link w:val="24"/>
    <w:rsid w:val="00BC5853"/>
    <w:rPr>
      <w:rFonts w:ascii="Times New Roman" w:eastAsia="Times New Roman" w:hAnsi="Times New Roman" w:cs="Times New Roman"/>
      <w:sz w:val="28"/>
      <w:szCs w:val="24"/>
    </w:rPr>
  </w:style>
  <w:style w:type="paragraph" w:customStyle="1" w:styleId="ConsPlusNormal">
    <w:name w:val="ConsPlusNormal"/>
    <w:rsid w:val="00BC5853"/>
    <w:pPr>
      <w:widowControl w:val="0"/>
      <w:autoSpaceDE w:val="0"/>
      <w:autoSpaceDN w:val="0"/>
      <w:adjustRightInd w:val="0"/>
      <w:spacing w:before="200" w:after="0" w:line="240" w:lineRule="auto"/>
      <w:ind w:left="788" w:firstLine="720"/>
      <w:jc w:val="both"/>
    </w:pPr>
    <w:rPr>
      <w:rFonts w:ascii="Arial" w:eastAsia="Times New Roman" w:hAnsi="Arial" w:cs="Arial"/>
      <w:sz w:val="20"/>
      <w:szCs w:val="20"/>
      <w:lang w:eastAsia="ru-RU"/>
    </w:rPr>
  </w:style>
  <w:style w:type="paragraph" w:styleId="34">
    <w:name w:val="Body Text 3"/>
    <w:basedOn w:val="a1"/>
    <w:link w:val="35"/>
    <w:rsid w:val="00BC5853"/>
    <w:pPr>
      <w:spacing w:before="200" w:after="0" w:line="240" w:lineRule="auto"/>
    </w:pPr>
    <w:rPr>
      <w:rFonts w:eastAsia="Times New Roman"/>
      <w:szCs w:val="24"/>
    </w:rPr>
  </w:style>
  <w:style w:type="character" w:customStyle="1" w:styleId="35">
    <w:name w:val="Основной текст 3 Знак"/>
    <w:basedOn w:val="a2"/>
    <w:link w:val="34"/>
    <w:rsid w:val="00BC5853"/>
    <w:rPr>
      <w:rFonts w:ascii="Times New Roman" w:eastAsia="Times New Roman" w:hAnsi="Times New Roman" w:cs="Times New Roman"/>
      <w:sz w:val="28"/>
      <w:szCs w:val="24"/>
    </w:rPr>
  </w:style>
  <w:style w:type="paragraph" w:styleId="affd">
    <w:name w:val="Block Text"/>
    <w:basedOn w:val="a1"/>
    <w:rsid w:val="00BC5853"/>
    <w:pPr>
      <w:spacing w:before="200" w:after="0" w:line="240" w:lineRule="auto"/>
      <w:ind w:left="-567" w:right="-574"/>
    </w:pPr>
    <w:rPr>
      <w:rFonts w:eastAsia="Times New Roman"/>
      <w:szCs w:val="24"/>
      <w:lang w:eastAsia="ru-RU"/>
    </w:rPr>
  </w:style>
  <w:style w:type="paragraph" w:styleId="26">
    <w:name w:val="List Bullet 2"/>
    <w:basedOn w:val="a1"/>
    <w:autoRedefine/>
    <w:rsid w:val="00BC5853"/>
    <w:pPr>
      <w:tabs>
        <w:tab w:val="num" w:pos="643"/>
      </w:tabs>
      <w:spacing w:before="200" w:after="0" w:line="240" w:lineRule="auto"/>
      <w:ind w:left="643" w:hanging="360"/>
    </w:pPr>
    <w:rPr>
      <w:rFonts w:eastAsia="Times New Roman"/>
      <w:sz w:val="20"/>
      <w:szCs w:val="24"/>
      <w:lang w:eastAsia="ru-RU"/>
    </w:rPr>
  </w:style>
  <w:style w:type="paragraph" w:customStyle="1" w:styleId="affe">
    <w:name w:val="обычн курсив"/>
    <w:basedOn w:val="a1"/>
    <w:link w:val="afff"/>
    <w:rsid w:val="00BC5853"/>
    <w:pPr>
      <w:spacing w:before="200" w:after="0" w:line="240" w:lineRule="auto"/>
      <w:outlineLvl w:val="0"/>
    </w:pPr>
    <w:rPr>
      <w:rFonts w:eastAsia="Times New Roman"/>
      <w:i/>
      <w:szCs w:val="24"/>
    </w:rPr>
  </w:style>
  <w:style w:type="paragraph" w:customStyle="1" w:styleId="afff0">
    <w:name w:val="обычн_курсив"/>
    <w:basedOn w:val="a1"/>
    <w:link w:val="afff1"/>
    <w:qFormat/>
    <w:rsid w:val="00BC5853"/>
    <w:pPr>
      <w:spacing w:before="200" w:after="0" w:line="240" w:lineRule="auto"/>
    </w:pPr>
    <w:rPr>
      <w:rFonts w:eastAsia="Times New Roman"/>
      <w:i/>
      <w:szCs w:val="24"/>
    </w:rPr>
  </w:style>
  <w:style w:type="character" w:customStyle="1" w:styleId="afff">
    <w:name w:val="обычн курсив Знак"/>
    <w:link w:val="affe"/>
    <w:rsid w:val="00BC5853"/>
    <w:rPr>
      <w:rFonts w:ascii="Times New Roman" w:eastAsia="Times New Roman" w:hAnsi="Times New Roman" w:cs="Times New Roman"/>
      <w:i/>
      <w:sz w:val="28"/>
      <w:szCs w:val="24"/>
    </w:rPr>
  </w:style>
  <w:style w:type="paragraph" w:customStyle="1" w:styleId="afff2">
    <w:name w:val="содержание"/>
    <w:basedOn w:val="a1"/>
    <w:link w:val="afff3"/>
    <w:qFormat/>
    <w:rsid w:val="00BC5853"/>
    <w:pPr>
      <w:spacing w:before="200" w:after="0" w:line="240" w:lineRule="auto"/>
      <w:ind w:left="567" w:firstLine="0"/>
    </w:pPr>
    <w:rPr>
      <w:rFonts w:eastAsia="Times New Roman"/>
      <w:szCs w:val="24"/>
    </w:rPr>
  </w:style>
  <w:style w:type="character" w:customStyle="1" w:styleId="afff1">
    <w:name w:val="обычн_курсив Знак"/>
    <w:link w:val="afff0"/>
    <w:rsid w:val="00BC5853"/>
    <w:rPr>
      <w:rFonts w:ascii="Times New Roman" w:eastAsia="Times New Roman" w:hAnsi="Times New Roman" w:cs="Times New Roman"/>
      <w:i/>
      <w:sz w:val="28"/>
      <w:szCs w:val="24"/>
    </w:rPr>
  </w:style>
  <w:style w:type="paragraph" w:customStyle="1" w:styleId="afff4">
    <w:name w:val="обычн_без_отступа"/>
    <w:basedOn w:val="a1"/>
    <w:link w:val="afff5"/>
    <w:qFormat/>
    <w:rsid w:val="00BC5853"/>
    <w:pPr>
      <w:spacing w:before="200" w:after="0" w:line="240" w:lineRule="auto"/>
      <w:ind w:firstLine="0"/>
      <w:jc w:val="left"/>
    </w:pPr>
    <w:rPr>
      <w:rFonts w:eastAsia="Times New Roman"/>
      <w:szCs w:val="24"/>
    </w:rPr>
  </w:style>
  <w:style w:type="character" w:customStyle="1" w:styleId="afff3">
    <w:name w:val="содержание Знак"/>
    <w:link w:val="afff2"/>
    <w:rsid w:val="00BC5853"/>
    <w:rPr>
      <w:rFonts w:ascii="Times New Roman" w:eastAsia="Times New Roman" w:hAnsi="Times New Roman" w:cs="Times New Roman"/>
      <w:sz w:val="28"/>
      <w:szCs w:val="24"/>
    </w:rPr>
  </w:style>
  <w:style w:type="paragraph" w:customStyle="1" w:styleId="afff6">
    <w:name w:val="содерж_назв"/>
    <w:basedOn w:val="a1"/>
    <w:link w:val="afff7"/>
    <w:qFormat/>
    <w:rsid w:val="00BC5853"/>
    <w:pPr>
      <w:spacing w:before="200" w:after="0" w:line="240" w:lineRule="auto"/>
      <w:ind w:firstLine="0"/>
      <w:jc w:val="left"/>
    </w:pPr>
    <w:rPr>
      <w:rFonts w:eastAsia="Times New Roman"/>
      <w:b/>
      <w:szCs w:val="24"/>
      <w:lang w:val="en-US"/>
    </w:rPr>
  </w:style>
  <w:style w:type="character" w:customStyle="1" w:styleId="afff5">
    <w:name w:val="обычн_без_отступа Знак"/>
    <w:link w:val="afff4"/>
    <w:rsid w:val="00BC5853"/>
    <w:rPr>
      <w:rFonts w:ascii="Times New Roman" w:eastAsia="Times New Roman" w:hAnsi="Times New Roman" w:cs="Times New Roman"/>
      <w:sz w:val="28"/>
      <w:szCs w:val="24"/>
    </w:rPr>
  </w:style>
  <w:style w:type="character" w:customStyle="1" w:styleId="afff7">
    <w:name w:val="содерж_назв Знак"/>
    <w:link w:val="afff6"/>
    <w:rsid w:val="00BC5853"/>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BC5853"/>
    <w:pPr>
      <w:spacing w:before="200" w:after="0" w:line="240" w:lineRule="auto"/>
      <w:ind w:left="788" w:hanging="431"/>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BC5853"/>
    <w:pPr>
      <w:spacing w:before="200" w:after="0" w:line="240" w:lineRule="auto"/>
      <w:jc w:val="center"/>
    </w:pPr>
    <w:rPr>
      <w:rFonts w:eastAsia="Times New Roman"/>
      <w:b/>
      <w:i/>
      <w:szCs w:val="24"/>
    </w:rPr>
  </w:style>
  <w:style w:type="character" w:customStyle="1" w:styleId="143">
    <w:name w:val="14жкОбычн Знак"/>
    <w:link w:val="142"/>
    <w:rsid w:val="00BC5853"/>
    <w:rPr>
      <w:rFonts w:ascii="Times New Roman" w:eastAsia="Times New Roman" w:hAnsi="Times New Roman" w:cs="Times New Roman"/>
      <w:b/>
      <w:i/>
      <w:sz w:val="28"/>
      <w:szCs w:val="24"/>
    </w:rPr>
  </w:style>
  <w:style w:type="table" w:customStyle="1" w:styleId="111">
    <w:name w:val="Светлая заливка11"/>
    <w:basedOn w:val="a3"/>
    <w:uiPriority w:val="60"/>
    <w:rsid w:val="00BC5853"/>
    <w:pPr>
      <w:spacing w:before="200" w:after="0" w:line="240" w:lineRule="auto"/>
      <w:ind w:left="788" w:hanging="431"/>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1"/>
    <w:rsid w:val="00BC5853"/>
    <w:pPr>
      <w:spacing w:before="200" w:after="0"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1"/>
    <w:rsid w:val="00BC5853"/>
    <w:pPr>
      <w:spacing w:before="200" w:after="0" w:line="240" w:lineRule="auto"/>
      <w:ind w:firstLine="0"/>
      <w:jc w:val="left"/>
    </w:pPr>
    <w:rPr>
      <w:rFonts w:ascii="Verdana" w:eastAsia="Times New Roman" w:hAnsi="Verdana" w:cs="Verdana"/>
      <w:sz w:val="20"/>
      <w:szCs w:val="20"/>
      <w:lang w:val="en-US"/>
    </w:rPr>
  </w:style>
  <w:style w:type="character" w:customStyle="1" w:styleId="810">
    <w:name w:val="стиль81"/>
    <w:rsid w:val="00BC5853"/>
    <w:rPr>
      <w:color w:val="FF0000"/>
    </w:rPr>
  </w:style>
  <w:style w:type="paragraph" w:customStyle="1" w:styleId="0">
    <w:name w:val="Стиль Основной текст с отступом + полужирный По центру Слева:  0 ..."/>
    <w:basedOn w:val="a5"/>
    <w:rsid w:val="00BC5853"/>
    <w:pPr>
      <w:spacing w:before="200"/>
      <w:ind w:firstLine="709"/>
    </w:pPr>
    <w:rPr>
      <w:bCs/>
      <w:noProof w:val="0"/>
      <w:szCs w:val="20"/>
      <w:lang w:eastAsia="en-US"/>
    </w:rPr>
  </w:style>
  <w:style w:type="character" w:customStyle="1" w:styleId="62">
    <w:name w:val="Знак Знак6"/>
    <w:rsid w:val="00BC5853"/>
    <w:rPr>
      <w:sz w:val="28"/>
      <w:szCs w:val="24"/>
      <w:lang w:bidi="ar-SA"/>
    </w:rPr>
  </w:style>
  <w:style w:type="table" w:customStyle="1" w:styleId="18">
    <w:name w:val="Сетка таблицы1"/>
    <w:basedOn w:val="a3"/>
    <w:next w:val="af0"/>
    <w:uiPriority w:val="59"/>
    <w:rsid w:val="00BC5853"/>
    <w:pPr>
      <w:spacing w:before="200" w:after="0" w:line="240" w:lineRule="auto"/>
      <w:ind w:left="788" w:hanging="43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4"/>
    <w:semiHidden/>
    <w:rsid w:val="00BC5853"/>
  </w:style>
  <w:style w:type="numbering" w:customStyle="1" w:styleId="36">
    <w:name w:val="Нет списка3"/>
    <w:next w:val="a4"/>
    <w:uiPriority w:val="99"/>
    <w:semiHidden/>
    <w:unhideWhenUsed/>
    <w:rsid w:val="00BC5853"/>
  </w:style>
  <w:style w:type="table" w:customStyle="1" w:styleId="28">
    <w:name w:val="Сетка таблицы2"/>
    <w:basedOn w:val="a3"/>
    <w:next w:val="af0"/>
    <w:uiPriority w:val="59"/>
    <w:rsid w:val="00BC5853"/>
    <w:pPr>
      <w:spacing w:before="200" w:after="0" w:line="240" w:lineRule="auto"/>
      <w:ind w:left="788" w:hanging="431"/>
      <w:jc w:val="both"/>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12таблица"/>
    <w:basedOn w:val="a1"/>
    <w:link w:val="123"/>
    <w:qFormat/>
    <w:rsid w:val="00BC5853"/>
    <w:pPr>
      <w:spacing w:before="200" w:after="0" w:line="240" w:lineRule="auto"/>
      <w:ind w:firstLine="0"/>
      <w:jc w:val="left"/>
    </w:pPr>
    <w:rPr>
      <w:rFonts w:eastAsia="Times New Roman"/>
      <w:sz w:val="24"/>
      <w:szCs w:val="24"/>
    </w:rPr>
  </w:style>
  <w:style w:type="character" w:customStyle="1" w:styleId="123">
    <w:name w:val="12таблица Знак"/>
    <w:link w:val="122"/>
    <w:rsid w:val="00BC5853"/>
    <w:rPr>
      <w:rFonts w:ascii="Times New Roman" w:eastAsia="Times New Roman" w:hAnsi="Times New Roman" w:cs="Times New Roman"/>
      <w:sz w:val="24"/>
      <w:szCs w:val="24"/>
    </w:rPr>
  </w:style>
  <w:style w:type="table" w:customStyle="1" w:styleId="37">
    <w:name w:val="Сетка таблицы3"/>
    <w:basedOn w:val="a3"/>
    <w:next w:val="af0"/>
    <w:uiPriority w:val="59"/>
    <w:rsid w:val="00BC5853"/>
    <w:pPr>
      <w:spacing w:before="200" w:after="0" w:line="240" w:lineRule="auto"/>
      <w:ind w:left="788" w:hanging="43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0"/>
    <w:uiPriority w:val="59"/>
    <w:rsid w:val="00BC5853"/>
    <w:pPr>
      <w:spacing w:before="200" w:after="0" w:line="240" w:lineRule="auto"/>
      <w:ind w:left="788" w:hanging="431"/>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BC5853"/>
    <w:pPr>
      <w:widowControl w:val="0"/>
      <w:suppressAutoHyphens/>
      <w:spacing w:before="200" w:after="0" w:line="240" w:lineRule="auto"/>
      <w:ind w:firstLine="709"/>
    </w:pPr>
    <w:rPr>
      <w:rFonts w:eastAsia="Lucida Sans Unicode"/>
      <w:kern w:val="1"/>
      <w:szCs w:val="28"/>
    </w:rPr>
  </w:style>
  <w:style w:type="paragraph" w:customStyle="1" w:styleId="afff8">
    <w:name w:val="Знак Знак Знак Знак Знак Знак Знак Знак Знак Знак"/>
    <w:basedOn w:val="a1"/>
    <w:rsid w:val="00BC5853"/>
    <w:pPr>
      <w:spacing w:before="200" w:after="0"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BC5853"/>
    <w:pPr>
      <w:suppressAutoHyphens/>
      <w:spacing w:before="200" w:line="240" w:lineRule="auto"/>
      <w:ind w:left="283" w:firstLine="0"/>
      <w:jc w:val="left"/>
    </w:pPr>
    <w:rPr>
      <w:rFonts w:eastAsia="Times New Roman"/>
      <w:sz w:val="16"/>
      <w:szCs w:val="16"/>
      <w:lang w:eastAsia="ar-SA"/>
    </w:rPr>
  </w:style>
  <w:style w:type="paragraph" w:customStyle="1" w:styleId="afff9">
    <w:name w:val="Знак"/>
    <w:basedOn w:val="a1"/>
    <w:rsid w:val="00BC5853"/>
    <w:pPr>
      <w:widowControl w:val="0"/>
      <w:adjustRightInd w:val="0"/>
      <w:spacing w:before="200" w:after="160" w:line="240" w:lineRule="exact"/>
      <w:ind w:firstLine="0"/>
      <w:jc w:val="right"/>
    </w:pPr>
    <w:rPr>
      <w:rFonts w:eastAsia="Times New Roman"/>
      <w:sz w:val="20"/>
      <w:szCs w:val="20"/>
      <w:lang w:val="en-GB"/>
    </w:rPr>
  </w:style>
  <w:style w:type="numbering" w:customStyle="1" w:styleId="43">
    <w:name w:val="Нет списка4"/>
    <w:next w:val="a4"/>
    <w:semiHidden/>
    <w:rsid w:val="00BC5853"/>
  </w:style>
  <w:style w:type="numbering" w:customStyle="1" w:styleId="52">
    <w:name w:val="Нет списка5"/>
    <w:next w:val="a4"/>
    <w:uiPriority w:val="99"/>
    <w:semiHidden/>
    <w:unhideWhenUsed/>
    <w:rsid w:val="00BC5853"/>
  </w:style>
  <w:style w:type="table" w:customStyle="1" w:styleId="53">
    <w:name w:val="Сетка таблицы5"/>
    <w:basedOn w:val="a3"/>
    <w:next w:val="af0"/>
    <w:uiPriority w:val="59"/>
    <w:rsid w:val="00BC5853"/>
    <w:pPr>
      <w:spacing w:before="200" w:after="0" w:line="240" w:lineRule="auto"/>
      <w:ind w:left="788" w:hanging="431"/>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3"/>
    <w:next w:val="af0"/>
    <w:uiPriority w:val="59"/>
    <w:rsid w:val="00BC5853"/>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таб"/>
    <w:basedOn w:val="a1"/>
    <w:link w:val="afffb"/>
    <w:qFormat/>
    <w:rsid w:val="00BC5853"/>
    <w:pPr>
      <w:spacing w:after="0" w:line="240" w:lineRule="auto"/>
      <w:ind w:firstLine="0"/>
      <w:jc w:val="center"/>
    </w:pPr>
    <w:rPr>
      <w:rFonts w:eastAsia="Times New Roman"/>
      <w:sz w:val="20"/>
      <w:szCs w:val="20"/>
      <w:lang w:eastAsia="ru-RU"/>
    </w:rPr>
  </w:style>
  <w:style w:type="character" w:customStyle="1" w:styleId="afffb">
    <w:name w:val="+таб Знак"/>
    <w:basedOn w:val="a2"/>
    <w:link w:val="afffa"/>
    <w:rsid w:val="00BC5853"/>
    <w:rPr>
      <w:rFonts w:ascii="Times New Roman" w:eastAsia="Times New Roman" w:hAnsi="Times New Roman" w:cs="Times New Roman"/>
      <w:sz w:val="20"/>
      <w:szCs w:val="20"/>
      <w:lang w:eastAsia="ru-RU"/>
    </w:rPr>
  </w:style>
  <w:style w:type="paragraph" w:customStyle="1" w:styleId="afffc">
    <w:name w:val="+Таб"/>
    <w:basedOn w:val="a1"/>
    <w:link w:val="afffd"/>
    <w:uiPriority w:val="99"/>
    <w:qFormat/>
    <w:rsid w:val="00BC5853"/>
    <w:pPr>
      <w:spacing w:after="0" w:line="240" w:lineRule="auto"/>
      <w:ind w:firstLine="0"/>
      <w:jc w:val="center"/>
    </w:pPr>
    <w:rPr>
      <w:sz w:val="20"/>
      <w:szCs w:val="20"/>
    </w:rPr>
  </w:style>
  <w:style w:type="character" w:customStyle="1" w:styleId="afffd">
    <w:name w:val="+Таб Знак"/>
    <w:basedOn w:val="a2"/>
    <w:link w:val="afffc"/>
    <w:uiPriority w:val="99"/>
    <w:rsid w:val="00BC5853"/>
    <w:rPr>
      <w:rFonts w:ascii="Times New Roman" w:eastAsia="Calibri" w:hAnsi="Times New Roman" w:cs="Times New Roman"/>
      <w:sz w:val="20"/>
      <w:szCs w:val="20"/>
    </w:rPr>
  </w:style>
  <w:style w:type="character" w:styleId="afffe">
    <w:name w:val="FollowedHyperlink"/>
    <w:basedOn w:val="a2"/>
    <w:uiPriority w:val="99"/>
    <w:semiHidden/>
    <w:unhideWhenUsed/>
    <w:rsid w:val="00BC5853"/>
    <w:rPr>
      <w:color w:val="800080" w:themeColor="followedHyperlink"/>
      <w:u w:val="single"/>
    </w:rPr>
  </w:style>
  <w:style w:type="paragraph" w:customStyle="1" w:styleId="enkoMain">
    <w:name w:val="enko_Main"/>
    <w:autoRedefine/>
    <w:qFormat/>
    <w:rsid w:val="00BC5853"/>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text">
    <w:name w:val="text"/>
    <w:basedOn w:val="a1"/>
    <w:rsid w:val="00BC5853"/>
    <w:pPr>
      <w:spacing w:before="100" w:beforeAutospacing="1" w:after="100" w:afterAutospacing="1" w:line="240" w:lineRule="auto"/>
      <w:ind w:firstLine="0"/>
      <w:jc w:val="left"/>
    </w:pPr>
    <w:rPr>
      <w:rFonts w:eastAsia="Times New Roman"/>
      <w:sz w:val="24"/>
      <w:szCs w:val="24"/>
      <w:lang w:eastAsia="ru-RU"/>
    </w:rPr>
  </w:style>
  <w:style w:type="paragraph" w:customStyle="1" w:styleId="formattext">
    <w:name w:val="formattext"/>
    <w:basedOn w:val="a1"/>
    <w:rsid w:val="00BC5853"/>
    <w:pPr>
      <w:spacing w:before="100" w:beforeAutospacing="1" w:after="100" w:afterAutospacing="1" w:line="240" w:lineRule="auto"/>
      <w:ind w:firstLine="0"/>
      <w:jc w:val="left"/>
    </w:pPr>
    <w:rPr>
      <w:rFonts w:eastAsia="Times New Roman"/>
      <w:sz w:val="24"/>
      <w:szCs w:val="24"/>
      <w:lang w:eastAsia="ru-RU"/>
    </w:rPr>
  </w:style>
  <w:style w:type="paragraph" w:customStyle="1" w:styleId="enkoMark">
    <w:name w:val="enko_Mark"/>
    <w:basedOn w:val="enkoMain"/>
    <w:qFormat/>
    <w:rsid w:val="00BC5853"/>
    <w:pPr>
      <w:numPr>
        <w:numId w:val="5"/>
      </w:numPr>
      <w:suppressAutoHyphens w:val="0"/>
      <w:ind w:left="357" w:firstLine="0"/>
    </w:pPr>
    <w:rPr>
      <w:lang w:eastAsia="ru-RU"/>
    </w:rPr>
  </w:style>
  <w:style w:type="paragraph" w:customStyle="1" w:styleId="enkoVidelZ">
    <w:name w:val="enko_Videl_Z"/>
    <w:basedOn w:val="a1"/>
    <w:autoRedefine/>
    <w:qFormat/>
    <w:rsid w:val="00BC5853"/>
    <w:pPr>
      <w:keepNext/>
      <w:numPr>
        <w:ilvl w:val="2"/>
      </w:numPr>
      <w:suppressAutoHyphens/>
      <w:spacing w:before="120" w:after="60" w:line="240" w:lineRule="auto"/>
      <w:ind w:firstLine="567"/>
    </w:pPr>
    <w:rPr>
      <w:rFonts w:eastAsia="Times New Roman"/>
      <w:bCs/>
      <w:sz w:val="24"/>
      <w:u w:val="single"/>
      <w:lang w:eastAsia="ar-SA"/>
    </w:rPr>
  </w:style>
  <w:style w:type="character" w:customStyle="1" w:styleId="FontStyle21">
    <w:name w:val="Font Style21"/>
    <w:uiPriority w:val="99"/>
    <w:rsid w:val="00BC5853"/>
    <w:rPr>
      <w:rFonts w:ascii="Times New Roman" w:hAnsi="Times New Roman" w:cs="Times New Roman"/>
      <w:sz w:val="26"/>
      <w:szCs w:val="26"/>
    </w:rPr>
  </w:style>
  <w:style w:type="paragraph" w:customStyle="1" w:styleId="affff">
    <w:name w:val="Абзац"/>
    <w:basedOn w:val="a1"/>
    <w:link w:val="affff0"/>
    <w:rsid w:val="00BC5853"/>
    <w:pPr>
      <w:spacing w:before="120" w:after="60" w:line="240" w:lineRule="auto"/>
    </w:pPr>
    <w:rPr>
      <w:rFonts w:eastAsia="Times New Roman"/>
      <w:sz w:val="24"/>
      <w:szCs w:val="24"/>
    </w:rPr>
  </w:style>
  <w:style w:type="character" w:customStyle="1" w:styleId="affff0">
    <w:name w:val="Абзац Знак"/>
    <w:link w:val="affff"/>
    <w:rsid w:val="00BC5853"/>
    <w:rPr>
      <w:rFonts w:ascii="Times New Roman" w:eastAsia="Times New Roman" w:hAnsi="Times New Roman" w:cs="Times New Roman"/>
      <w:sz w:val="24"/>
      <w:szCs w:val="24"/>
    </w:rPr>
  </w:style>
  <w:style w:type="paragraph" w:customStyle="1" w:styleId="affff1">
    <w:name w:val="Текст записки"/>
    <w:basedOn w:val="a1"/>
    <w:qFormat/>
    <w:rsid w:val="00BC5853"/>
    <w:pPr>
      <w:autoSpaceDE w:val="0"/>
      <w:autoSpaceDN w:val="0"/>
      <w:adjustRightInd w:val="0"/>
    </w:pPr>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34</Pages>
  <Words>10786</Words>
  <Characters>61483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Дьяченково</cp:lastModifiedBy>
  <cp:revision>6</cp:revision>
  <dcterms:created xsi:type="dcterms:W3CDTF">2017-03-24T08:48:00Z</dcterms:created>
  <dcterms:modified xsi:type="dcterms:W3CDTF">2024-10-09T08:18:00Z</dcterms:modified>
</cp:coreProperties>
</file>