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62" w:rsidRDefault="00840B6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840B62" w:rsidRDefault="00C71979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129540</wp:posOffset>
            </wp:positionV>
            <wp:extent cx="533400" cy="67564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0B62" w:rsidRDefault="00840B6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 СЕЛЬСКОГО ПОСЕЛЕНИЯ</w:t>
      </w: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0B62" w:rsidRDefault="00840B6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840B62" w:rsidRDefault="00C71979">
      <w:pPr>
        <w:tabs>
          <w:tab w:val="left" w:pos="1172"/>
        </w:tabs>
      </w:pPr>
      <w:r>
        <w:rPr>
          <w:sz w:val="28"/>
          <w:szCs w:val="28"/>
        </w:rPr>
        <w:t>«1</w:t>
      </w:r>
      <w:r w:rsidR="007A02D9">
        <w:rPr>
          <w:sz w:val="28"/>
          <w:szCs w:val="28"/>
        </w:rPr>
        <w:t>5</w:t>
      </w:r>
      <w:r>
        <w:rPr>
          <w:sz w:val="28"/>
          <w:szCs w:val="28"/>
        </w:rPr>
        <w:t xml:space="preserve">» ноября 2024 г.   </w:t>
      </w:r>
      <w:r>
        <w:t>№</w:t>
      </w:r>
      <w:r w:rsidR="007A02D9">
        <w:t>67</w:t>
      </w:r>
    </w:p>
    <w:p w:rsidR="00840B62" w:rsidRDefault="00C71979">
      <w:proofErr w:type="spellStart"/>
      <w:r>
        <w:rPr>
          <w:sz w:val="28"/>
        </w:rPr>
        <w:t>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ьяченково</w:t>
      </w:r>
      <w:proofErr w:type="spellEnd"/>
    </w:p>
    <w:p w:rsidR="00840B62" w:rsidRDefault="00840B6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</w:tblGrid>
      <w:tr w:rsidR="00840B62">
        <w:trPr>
          <w:trHeight w:val="2798"/>
        </w:trPr>
        <w:tc>
          <w:tcPr>
            <w:tcW w:w="5609" w:type="dxa"/>
          </w:tcPr>
          <w:p w:rsidR="00840B62" w:rsidRDefault="00C719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«Признание садового дома жилым домом и жилого дома садовым домом» на территории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Дьяченковского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</w:tbl>
    <w:p w:rsidR="00840B62" w:rsidRDefault="00840B6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840B62" w:rsidRDefault="00C7197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В соответствии с Федеральными законами от 06.10.2003 №131-ФЗ «Об общих принципах </w:t>
      </w:r>
      <w:r>
        <w:rPr>
          <w:rFonts w:eastAsia="Calibri"/>
          <w:sz w:val="28"/>
          <w:szCs w:val="28"/>
        </w:rPr>
        <w:t xml:space="preserve">организации местного самоуправления в Российской Федерации», от 27.07.2010 №210-ФЗ «Об организации предоставления </w:t>
      </w:r>
      <w:proofErr w:type="gramStart"/>
      <w:r>
        <w:rPr>
          <w:rFonts w:eastAsia="Calibri"/>
          <w:sz w:val="28"/>
          <w:szCs w:val="28"/>
        </w:rPr>
        <w:t>государственных и муниципальных услуг»</w:t>
      </w:r>
      <w:r>
        <w:rPr>
          <w:rFonts w:eastAsia="Calibri"/>
          <w:b/>
          <w:bCs/>
          <w:sz w:val="26"/>
          <w:szCs w:val="26"/>
          <w:lang w:eastAsia="en-US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30.12.2020 №509-ФЗ «О внесении изменений в отдельные законодательные акты Российской Федерации» и п</w:t>
      </w:r>
      <w:r>
        <w:rPr>
          <w:rFonts w:eastAsia="Calibri"/>
          <w:sz w:val="28"/>
          <w:szCs w:val="28"/>
          <w:lang w:eastAsia="en-US"/>
        </w:rPr>
        <w:t>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</w:t>
      </w:r>
      <w:r>
        <w:rPr>
          <w:rFonts w:eastAsia="Calibri"/>
          <w:sz w:val="28"/>
          <w:szCs w:val="28"/>
          <w:lang w:eastAsia="en-US"/>
        </w:rPr>
        <w:t xml:space="preserve">ившими силу некоторых актов и отдельных положений актов Правительства Российской Федерации», Уставом </w:t>
      </w:r>
      <w:proofErr w:type="spellStart"/>
      <w:r>
        <w:rPr>
          <w:rFonts w:eastAsia="Calibri"/>
          <w:sz w:val="28"/>
          <w:szCs w:val="28"/>
          <w:lang w:eastAsia="en-US"/>
        </w:rPr>
        <w:t>Дьяченковского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Богучарского муниципального района Воронежской области 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Дьяченковского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Богучарского мун</w:t>
      </w:r>
      <w:r>
        <w:rPr>
          <w:rFonts w:eastAsia="Calibri"/>
          <w:sz w:val="28"/>
          <w:szCs w:val="28"/>
          <w:lang w:eastAsia="en-US"/>
        </w:rPr>
        <w:t xml:space="preserve">иципального района Воронежской области </w:t>
      </w: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840B62" w:rsidRDefault="00C7197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Утвердить административный регламент по предоставлению Муниципальной услуги «Признание садового дома жилым домом и жилого дома садовым домом»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Дьяченковского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</w:t>
      </w:r>
      <w:r>
        <w:rPr>
          <w:rFonts w:eastAsia="Calibri"/>
          <w:sz w:val="28"/>
          <w:szCs w:val="28"/>
          <w:lang w:eastAsia="en-US"/>
        </w:rPr>
        <w:t>я Богучарского муниципального района Воронежской области согласно приложению к настоящему постановлению.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утратившими силу следующие постановления администрации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</w:t>
      </w:r>
      <w:r>
        <w:rPr>
          <w:sz w:val="28"/>
          <w:szCs w:val="28"/>
        </w:rPr>
        <w:t>ласти:</w:t>
      </w:r>
      <w:proofErr w:type="gramEnd"/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«28» сентября 2023 г. №66 «Об утверждении административного регламента по предоставлению муниципальной услуги «Признание садового дома жилым домом и жилого дома садовым домом»;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Настоящее постановление </w:t>
      </w:r>
      <w:proofErr w:type="gramStart"/>
      <w:r>
        <w:rPr>
          <w:sz w:val="28"/>
          <w:szCs w:val="28"/>
        </w:rPr>
        <w:t xml:space="preserve">вступает в силу со дня его официального </w:t>
      </w:r>
      <w:r>
        <w:rPr>
          <w:sz w:val="28"/>
          <w:szCs w:val="28"/>
        </w:rPr>
        <w:t xml:space="preserve">опубликования в Вестнике органов местного самоуправления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 Богучарского муниципального района и подлежит</w:t>
      </w:r>
      <w:proofErr w:type="gramEnd"/>
      <w:r>
        <w:rPr>
          <w:sz w:val="28"/>
          <w:szCs w:val="28"/>
        </w:rPr>
        <w:t xml:space="preserve"> размещению на сайте администрации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 сети Интер</w:t>
      </w:r>
      <w:r>
        <w:rPr>
          <w:sz w:val="28"/>
          <w:szCs w:val="28"/>
        </w:rPr>
        <w:t>нет.</w:t>
      </w:r>
    </w:p>
    <w:p w:rsidR="00840B62" w:rsidRDefault="00C71979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40B62" w:rsidRDefault="00840B6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144"/>
      </w:tblGrid>
      <w:tr w:rsidR="00840B62">
        <w:trPr>
          <w:gridAfter w:val="1"/>
          <w:wAfter w:w="3144" w:type="dxa"/>
        </w:trPr>
        <w:tc>
          <w:tcPr>
            <w:tcW w:w="3284" w:type="dxa"/>
            <w:shd w:val="clear" w:color="auto" w:fill="auto"/>
          </w:tcPr>
          <w:p w:rsidR="00840B62" w:rsidRDefault="00840B62">
            <w:pPr>
              <w:rPr>
                <w:b/>
                <w:sz w:val="28"/>
                <w:szCs w:val="28"/>
              </w:rPr>
            </w:pPr>
          </w:p>
          <w:p w:rsidR="00840B62" w:rsidRDefault="00840B62">
            <w:pPr>
              <w:rPr>
                <w:b/>
                <w:sz w:val="28"/>
                <w:szCs w:val="28"/>
              </w:rPr>
            </w:pPr>
          </w:p>
          <w:p w:rsidR="00840B62" w:rsidRDefault="00C719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Дьяченковского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840B62" w:rsidRDefault="00840B62">
            <w:pPr>
              <w:rPr>
                <w:b/>
                <w:sz w:val="28"/>
                <w:szCs w:val="28"/>
              </w:rPr>
            </w:pPr>
          </w:p>
        </w:tc>
      </w:tr>
      <w:tr w:rsidR="00840B62">
        <w:tc>
          <w:tcPr>
            <w:tcW w:w="9713" w:type="dxa"/>
            <w:gridSpan w:val="3"/>
            <w:shd w:val="clear" w:color="auto" w:fill="auto"/>
          </w:tcPr>
          <w:p w:rsidR="00840B62" w:rsidRDefault="00C719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Богучарского муниципального района                                    В.И. </w:t>
            </w:r>
            <w:proofErr w:type="spellStart"/>
            <w:r>
              <w:rPr>
                <w:b/>
                <w:sz w:val="28"/>
                <w:szCs w:val="28"/>
              </w:rPr>
              <w:t>Сыкалов</w:t>
            </w:r>
            <w:proofErr w:type="spellEnd"/>
          </w:p>
          <w:p w:rsidR="00840B62" w:rsidRDefault="00C719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</w:tbl>
    <w:p w:rsidR="00840B62" w:rsidRDefault="00C7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3969"/>
        <w:jc w:val="both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840B62">
      <w:pPr>
        <w:ind w:left="5103" w:hanging="5103"/>
        <w:rPr>
          <w:sz w:val="28"/>
          <w:szCs w:val="28"/>
        </w:rPr>
      </w:pPr>
    </w:p>
    <w:p w:rsidR="00840B62" w:rsidRDefault="00C71979">
      <w:pPr>
        <w:ind w:left="5103" w:hanging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</w:t>
      </w:r>
    </w:p>
    <w:p w:rsidR="00840B62" w:rsidRDefault="00C71979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0B62" w:rsidRDefault="00C71979">
      <w:pPr>
        <w:ind w:left="510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сельского) поселения Богучарского муниципального района Воронежской области </w:t>
      </w:r>
      <w:proofErr w:type="gramEnd"/>
    </w:p>
    <w:p w:rsidR="00840B62" w:rsidRDefault="00C7197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от «15» ноября 2024 г. №</w:t>
      </w:r>
      <w:r w:rsidR="007A02D9">
        <w:rPr>
          <w:sz w:val="28"/>
          <w:szCs w:val="28"/>
        </w:rPr>
        <w:t>67</w:t>
      </w:r>
    </w:p>
    <w:p w:rsidR="00840B62" w:rsidRDefault="00840B62">
      <w:pPr>
        <w:ind w:firstLine="709"/>
        <w:jc w:val="both"/>
        <w:rPr>
          <w:sz w:val="28"/>
          <w:szCs w:val="28"/>
        </w:rPr>
      </w:pPr>
    </w:p>
    <w:p w:rsidR="00840B62" w:rsidRDefault="00840B62">
      <w:pPr>
        <w:ind w:firstLine="709"/>
        <w:jc w:val="center"/>
        <w:rPr>
          <w:iCs/>
          <w:spacing w:val="1"/>
        </w:rPr>
      </w:pPr>
    </w:p>
    <w:p w:rsidR="00840B62" w:rsidRDefault="00C71979">
      <w:pPr>
        <w:jc w:val="center"/>
        <w:rPr>
          <w:iCs/>
          <w:spacing w:val="1"/>
          <w:sz w:val="28"/>
          <w:szCs w:val="28"/>
        </w:rPr>
      </w:pPr>
      <w:r>
        <w:rPr>
          <w:iCs/>
          <w:spacing w:val="1"/>
          <w:sz w:val="28"/>
          <w:szCs w:val="28"/>
        </w:rPr>
        <w:t xml:space="preserve">Административный регламент </w:t>
      </w:r>
    </w:p>
    <w:p w:rsidR="00840B62" w:rsidRDefault="00C71979">
      <w:pPr>
        <w:jc w:val="center"/>
        <w:rPr>
          <w:iCs/>
          <w:spacing w:val="1"/>
          <w:sz w:val="28"/>
          <w:szCs w:val="28"/>
        </w:rPr>
      </w:pPr>
      <w:r>
        <w:rPr>
          <w:iCs/>
          <w:spacing w:val="1"/>
          <w:sz w:val="28"/>
          <w:szCs w:val="28"/>
        </w:rPr>
        <w:t>по предоставлению муниципальной услуги «Признание садового дома жилым домом и жилого дома садовым домом»</w:t>
      </w:r>
      <w:r>
        <w:rPr>
          <w:iCs/>
          <w:spacing w:val="1"/>
          <w:sz w:val="28"/>
          <w:szCs w:val="28"/>
        </w:rPr>
        <w:t xml:space="preserve"> на территории </w:t>
      </w:r>
    </w:p>
    <w:p w:rsidR="00840B62" w:rsidRDefault="00C71979">
      <w:pPr>
        <w:jc w:val="center"/>
        <w:rPr>
          <w:iCs/>
          <w:spacing w:val="1"/>
          <w:sz w:val="28"/>
          <w:szCs w:val="28"/>
        </w:rPr>
      </w:pPr>
      <w:proofErr w:type="spellStart"/>
      <w:r>
        <w:rPr>
          <w:iCs/>
          <w:spacing w:val="1"/>
          <w:sz w:val="28"/>
          <w:szCs w:val="28"/>
        </w:rPr>
        <w:t>Дьяченковского</w:t>
      </w:r>
      <w:proofErr w:type="spellEnd"/>
      <w:r>
        <w:rPr>
          <w:iCs/>
          <w:spacing w:val="1"/>
          <w:sz w:val="28"/>
          <w:szCs w:val="28"/>
        </w:rPr>
        <w:t xml:space="preserve"> сельского поселения Богучарского муниципального района </w:t>
      </w:r>
    </w:p>
    <w:p w:rsidR="00840B62" w:rsidRDefault="00C71979">
      <w:pPr>
        <w:jc w:val="center"/>
        <w:rPr>
          <w:iCs/>
          <w:spacing w:val="1"/>
          <w:sz w:val="28"/>
          <w:szCs w:val="28"/>
        </w:rPr>
      </w:pPr>
      <w:r>
        <w:rPr>
          <w:iCs/>
          <w:spacing w:val="1"/>
          <w:sz w:val="28"/>
          <w:szCs w:val="28"/>
        </w:rPr>
        <w:t>Воронежской области</w:t>
      </w:r>
    </w:p>
    <w:p w:rsidR="00840B62" w:rsidRDefault="00840B6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840B62" w:rsidRDefault="00C71979">
      <w:pPr>
        <w:widowControl w:val="0"/>
        <w:numPr>
          <w:ilvl w:val="0"/>
          <w:numId w:val="1"/>
        </w:numPr>
        <w:tabs>
          <w:tab w:val="left" w:pos="567"/>
        </w:tabs>
        <w:ind w:left="113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40B62" w:rsidRDefault="00840B62">
      <w:pPr>
        <w:widowControl w:val="0"/>
        <w:tabs>
          <w:tab w:val="left" w:pos="567"/>
        </w:tabs>
        <w:ind w:left="567"/>
        <w:contextualSpacing/>
        <w:rPr>
          <w:b/>
          <w:sz w:val="28"/>
          <w:szCs w:val="28"/>
        </w:rPr>
      </w:pPr>
    </w:p>
    <w:p w:rsidR="00840B62" w:rsidRDefault="00C71979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840B62" w:rsidRDefault="00840B62">
      <w:pPr>
        <w:widowControl w:val="0"/>
        <w:tabs>
          <w:tab w:val="left" w:pos="567"/>
        </w:tabs>
        <w:contextualSpacing/>
        <w:rPr>
          <w:sz w:val="28"/>
          <w:szCs w:val="28"/>
        </w:rPr>
      </w:pPr>
    </w:p>
    <w:p w:rsidR="00840B62" w:rsidRDefault="00C7197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регулирует </w:t>
      </w:r>
      <w:r>
        <w:rPr>
          <w:sz w:val="28"/>
          <w:szCs w:val="28"/>
        </w:rPr>
        <w:t xml:space="preserve">отношения, возникающие в связи с предоставлением администрацией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Муниципальной услуги «</w:t>
      </w:r>
      <w:r>
        <w:rPr>
          <w:iCs/>
          <w:spacing w:val="1"/>
          <w:sz w:val="28"/>
          <w:szCs w:val="28"/>
        </w:rPr>
        <w:t>Признание садового дома жилым домом и жилого дома садовым домом</w:t>
      </w:r>
      <w:r>
        <w:rPr>
          <w:sz w:val="28"/>
          <w:szCs w:val="28"/>
        </w:rPr>
        <w:t xml:space="preserve">» на территории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</w:rPr>
        <w:t>ьяченковского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Административный регламент, Муниципальная услуга).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Настоящий </w:t>
      </w:r>
      <w:r>
        <w:rPr>
          <w:sz w:val="28"/>
          <w:szCs w:val="28"/>
        </w:rPr>
        <w:t xml:space="preserve">Административный регламент регулирует отношения, возникающие при оказании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>: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Признание садового дома жилым домом;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Признание жилого дома садовым домом.</w:t>
      </w:r>
    </w:p>
    <w:p w:rsidR="00840B62" w:rsidRDefault="00840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left="4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Круг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Заявителей</w:t>
      </w:r>
    </w:p>
    <w:p w:rsidR="00840B62" w:rsidRDefault="00840B6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40B62" w:rsidRDefault="00C71979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на получение Муниципальной услуги являются физические и юридические лица, индивидуальные предприниматели, являющиеся собственниками садового дома </w:t>
      </w:r>
      <w:r>
        <w:rPr>
          <w:sz w:val="28"/>
          <w:szCs w:val="28"/>
        </w:rPr>
        <w:t xml:space="preserve">или жилого дома,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муниципального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Заявитель). </w:t>
      </w:r>
    </w:p>
    <w:p w:rsidR="00840B62" w:rsidRDefault="00C7197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Интересы Заявителей, указанных в пункте 1.1. настоящего Административного регламента, могут представлять лица, обладающие соответствующими полномочиями (дале</w:t>
      </w:r>
      <w:r>
        <w:rPr>
          <w:sz w:val="28"/>
          <w:szCs w:val="28"/>
        </w:rPr>
        <w:t xml:space="preserve">е – представитель). 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40B62" w:rsidRDefault="00840B6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порядку информирования о предоставлении Муницип</w:t>
      </w:r>
      <w:r>
        <w:rPr>
          <w:b/>
          <w:sz w:val="28"/>
          <w:szCs w:val="28"/>
        </w:rPr>
        <w:t>альной услуги</w:t>
      </w:r>
    </w:p>
    <w:p w:rsidR="00840B62" w:rsidRDefault="00840B62">
      <w:pPr>
        <w:autoSpaceDE w:val="0"/>
        <w:autoSpaceDN w:val="0"/>
        <w:adjustRightInd w:val="0"/>
        <w:ind w:left="420"/>
        <w:rPr>
          <w:b/>
          <w:sz w:val="28"/>
          <w:szCs w:val="28"/>
        </w:rPr>
      </w:pPr>
    </w:p>
    <w:p w:rsidR="00840B62" w:rsidRDefault="00C71979">
      <w:pPr>
        <w:tabs>
          <w:tab w:val="left" w:pos="1288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>
        <w:rPr>
          <w:spacing w:val="7"/>
          <w:sz w:val="28"/>
          <w:szCs w:val="28"/>
        </w:rPr>
        <w:t>Дьяченковского</w:t>
      </w:r>
      <w:proofErr w:type="spellEnd"/>
      <w:r>
        <w:rPr>
          <w:spacing w:val="7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 или в МФЦ.</w:t>
      </w:r>
    </w:p>
    <w:p w:rsidR="00840B62" w:rsidRDefault="00C71979">
      <w:pPr>
        <w:tabs>
          <w:tab w:val="left" w:pos="1134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3.2. </w:t>
      </w:r>
      <w:proofErr w:type="gramStart"/>
      <w:r>
        <w:rPr>
          <w:spacing w:val="7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pacing w:val="7"/>
          <w:sz w:val="28"/>
          <w:szCs w:val="28"/>
        </w:rPr>
        <w:t>Дьяченковского</w:t>
      </w:r>
      <w:proofErr w:type="spellEnd"/>
      <w:r>
        <w:rPr>
          <w:spacing w:val="7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(https://dyachenkovskoe-r20.gosweb.gosuslugi.ru/)</w:t>
      </w:r>
      <w:r>
        <w:rPr>
          <w:rFonts w:ascii="Arial" w:hAnsi="Arial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(далее - сайт Администрации) в информационно-коммуникационной сети «Интернет» (далее - сеть Интернет), на ЕПГУ –  федеральной госуд</w:t>
      </w:r>
      <w:r>
        <w:rPr>
          <w:spacing w:val="7"/>
          <w:sz w:val="28"/>
          <w:szCs w:val="28"/>
        </w:rPr>
        <w:t xml:space="preserve">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>
          <w:rPr>
            <w:rStyle w:val="a8"/>
            <w:spacing w:val="7"/>
            <w:sz w:val="28"/>
            <w:szCs w:val="28"/>
            <w:lang w:val="en-US"/>
          </w:rPr>
          <w:t>www</w:t>
        </w:r>
        <w:r>
          <w:rPr>
            <w:rStyle w:val="a8"/>
            <w:spacing w:val="7"/>
            <w:sz w:val="28"/>
            <w:szCs w:val="28"/>
          </w:rPr>
          <w:t>.</w:t>
        </w:r>
        <w:r>
          <w:rPr>
            <w:rStyle w:val="a8"/>
            <w:spacing w:val="7"/>
            <w:sz w:val="28"/>
            <w:szCs w:val="28"/>
            <w:lang w:val="en-US"/>
          </w:rPr>
          <w:t>gosuslugi</w:t>
        </w:r>
        <w:r>
          <w:rPr>
            <w:rStyle w:val="a8"/>
            <w:spacing w:val="7"/>
            <w:sz w:val="28"/>
            <w:szCs w:val="28"/>
          </w:rPr>
          <w:t>.</w:t>
        </w:r>
        <w:r>
          <w:rPr>
            <w:rStyle w:val="a8"/>
            <w:spacing w:val="7"/>
            <w:sz w:val="28"/>
            <w:szCs w:val="28"/>
            <w:lang w:val="en-US"/>
          </w:rPr>
          <w:t>ru</w:t>
        </w:r>
      </w:hyperlink>
      <w:r>
        <w:rPr>
          <w:spacing w:val="7"/>
          <w:sz w:val="28"/>
          <w:szCs w:val="28"/>
        </w:rPr>
        <w:t xml:space="preserve"> (далее – ЕПГУ), в информационной системе «Портал Воронежско</w:t>
      </w:r>
      <w:r>
        <w:rPr>
          <w:spacing w:val="7"/>
          <w:sz w:val="28"/>
          <w:szCs w:val="28"/>
        </w:rPr>
        <w:t>й области в сети Интернет», расположенной в сети Интернет по</w:t>
      </w:r>
      <w:proofErr w:type="gramEnd"/>
      <w:r>
        <w:rPr>
          <w:spacing w:val="7"/>
          <w:sz w:val="28"/>
          <w:szCs w:val="28"/>
        </w:rPr>
        <w:t xml:space="preserve"> адресу: </w:t>
      </w:r>
      <w:hyperlink r:id="rId12" w:history="1">
        <w:r>
          <w:rPr>
            <w:rStyle w:val="a8"/>
            <w:spacing w:val="7"/>
            <w:sz w:val="28"/>
            <w:szCs w:val="28"/>
            <w:lang w:val="en-US"/>
          </w:rPr>
          <w:t>www</w:t>
        </w:r>
        <w:r>
          <w:rPr>
            <w:rStyle w:val="a8"/>
            <w:spacing w:val="7"/>
            <w:sz w:val="28"/>
            <w:szCs w:val="28"/>
          </w:rPr>
          <w:t>.</w:t>
        </w:r>
        <w:r>
          <w:rPr>
            <w:rStyle w:val="a8"/>
            <w:spacing w:val="7"/>
            <w:sz w:val="28"/>
            <w:szCs w:val="28"/>
            <w:lang w:val="en-US"/>
          </w:rPr>
          <w:t>govvrn</w:t>
        </w:r>
        <w:r>
          <w:rPr>
            <w:rStyle w:val="a8"/>
            <w:spacing w:val="7"/>
            <w:sz w:val="28"/>
            <w:szCs w:val="28"/>
          </w:rPr>
          <w:t>.</w:t>
        </w:r>
        <w:proofErr w:type="spellStart"/>
        <w:r>
          <w:rPr>
            <w:rStyle w:val="a8"/>
            <w:spacing w:val="7"/>
            <w:sz w:val="28"/>
            <w:szCs w:val="28"/>
            <w:lang w:val="en-US"/>
          </w:rPr>
          <w:t>ru</w:t>
        </w:r>
        <w:proofErr w:type="spellEnd"/>
      </w:hyperlink>
      <w:r>
        <w:rPr>
          <w:spacing w:val="7"/>
          <w:sz w:val="28"/>
          <w:szCs w:val="28"/>
        </w:rPr>
        <w:t xml:space="preserve"> (далее – РПГУ) обязательному размещению подлежит следующая справочная информация:</w:t>
      </w:r>
    </w:p>
    <w:p w:rsidR="00840B62" w:rsidRDefault="00C71979">
      <w:pPr>
        <w:numPr>
          <w:ilvl w:val="0"/>
          <w:numId w:val="4"/>
        </w:numPr>
        <w:tabs>
          <w:tab w:val="left" w:pos="1114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место нахождения и график работы Администрации;</w:t>
      </w:r>
    </w:p>
    <w:p w:rsidR="00840B62" w:rsidRDefault="00C71979">
      <w:pPr>
        <w:numPr>
          <w:ilvl w:val="0"/>
          <w:numId w:val="4"/>
        </w:numPr>
        <w:tabs>
          <w:tab w:val="left" w:pos="1230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справо</w:t>
      </w:r>
      <w:r>
        <w:rPr>
          <w:spacing w:val="7"/>
          <w:sz w:val="28"/>
          <w:szCs w:val="28"/>
        </w:rPr>
        <w:t>чные телефоны Администрации, в том числе номер телефона-автоинформатора;</w:t>
      </w:r>
    </w:p>
    <w:p w:rsidR="00840B62" w:rsidRDefault="00C71979">
      <w:pPr>
        <w:numPr>
          <w:ilvl w:val="0"/>
          <w:numId w:val="4"/>
        </w:numPr>
        <w:tabs>
          <w:tab w:val="left" w:pos="952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840B62" w:rsidRDefault="00C71979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3.3. Информирование Заявителей по вопросам предоставления </w:t>
      </w:r>
      <w:r>
        <w:rPr>
          <w:spacing w:val="7"/>
          <w:sz w:val="28"/>
          <w:szCs w:val="28"/>
        </w:rPr>
        <w:t>Муниципальной услуги осуществляется:</w:t>
      </w:r>
    </w:p>
    <w:p w:rsidR="00840B62" w:rsidRDefault="00C71979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840B62" w:rsidRDefault="00C71979">
      <w:pPr>
        <w:tabs>
          <w:tab w:val="left" w:pos="1242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40B62" w:rsidRDefault="00C71979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в) п</w:t>
      </w:r>
      <w:r>
        <w:rPr>
          <w:spacing w:val="7"/>
          <w:sz w:val="28"/>
          <w:szCs w:val="28"/>
        </w:rPr>
        <w:t>утем публикации информационных материалов в средствах массовой информации;</w:t>
      </w:r>
    </w:p>
    <w:p w:rsidR="00840B62" w:rsidRDefault="00C71979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</w:t>
      </w:r>
      <w:r>
        <w:rPr>
          <w:spacing w:val="7"/>
          <w:sz w:val="28"/>
          <w:szCs w:val="28"/>
        </w:rPr>
        <w:t xml:space="preserve"> по согласованию с указанными организациями, в том числе в МФЦ;</w:t>
      </w:r>
    </w:p>
    <w:p w:rsidR="00840B62" w:rsidRDefault="00C71979">
      <w:pPr>
        <w:tabs>
          <w:tab w:val="left" w:pos="1178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д) посредством телефонной и факсимильной связи;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840B62" w:rsidRDefault="00C71979">
      <w:pPr>
        <w:tabs>
          <w:tab w:val="left" w:pos="12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</w:rPr>
        <w:t xml:space="preserve">3.4. На ЕПГУ, РПГУ и сайте Администрации в целях </w:t>
      </w:r>
      <w:r>
        <w:rPr>
          <w:spacing w:val="7"/>
          <w:sz w:val="28"/>
          <w:szCs w:val="28"/>
        </w:rPr>
        <w:t>информирования Заявителей по вопросам предоставления Муниципальной услуги размещается следующая информация:</w:t>
      </w:r>
    </w:p>
    <w:p w:rsidR="00840B62" w:rsidRDefault="00C71979">
      <w:pPr>
        <w:tabs>
          <w:tab w:val="left" w:pos="1112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</w:t>
      </w:r>
      <w:r>
        <w:rPr>
          <w:spacing w:val="7"/>
          <w:sz w:val="28"/>
          <w:szCs w:val="28"/>
        </w:rPr>
        <w:t>, а также перечень документов, которые Заявитель вправе представить по собственной инициативе;</w:t>
      </w:r>
    </w:p>
    <w:p w:rsidR="00840B62" w:rsidRDefault="00C71979">
      <w:pPr>
        <w:tabs>
          <w:tab w:val="left" w:pos="1121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840B62" w:rsidRDefault="00C71979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в) срок предоставления Муниципальной услуги;</w:t>
      </w:r>
    </w:p>
    <w:p w:rsidR="00840B62" w:rsidRDefault="00C71979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г) результаты предоставления Муниципальной услуги,</w:t>
      </w:r>
      <w:r>
        <w:rPr>
          <w:spacing w:val="7"/>
          <w:sz w:val="28"/>
          <w:szCs w:val="28"/>
        </w:rPr>
        <w:t xml:space="preserve"> порядок представления документа, являющегося результатом предоставления Муниципальной услуги;</w:t>
      </w:r>
    </w:p>
    <w:p w:rsidR="00840B62" w:rsidRDefault="00C71979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40B62" w:rsidRDefault="00C71979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е) информация о праве на досудебное (внесудебное) </w:t>
      </w:r>
      <w:r>
        <w:rPr>
          <w:spacing w:val="7"/>
          <w:sz w:val="28"/>
          <w:szCs w:val="28"/>
        </w:rPr>
        <w:t>обжалование действий (бездействия) и решений, принятых (осуществляемых) в ходе предоставления Муниципальной услуги;</w:t>
      </w:r>
    </w:p>
    <w:p w:rsidR="00840B62" w:rsidRDefault="00C71979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840B62" w:rsidRDefault="00C71979">
      <w:pPr>
        <w:tabs>
          <w:tab w:val="left" w:pos="1274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3.5. Информация на ЕПГУ, РПГУ и сайте Адм</w:t>
      </w:r>
      <w:r>
        <w:rPr>
          <w:spacing w:val="7"/>
          <w:sz w:val="28"/>
          <w:szCs w:val="28"/>
        </w:rPr>
        <w:t>инистрации о порядке и сроках предоставления Муниципальной услуги предоставляется бесплатно.</w:t>
      </w:r>
    </w:p>
    <w:p w:rsidR="00840B62" w:rsidRDefault="00C71979">
      <w:pPr>
        <w:tabs>
          <w:tab w:val="left" w:pos="1272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3.6. На сайте Администрации дополнительно размещаются:</w:t>
      </w:r>
    </w:p>
    <w:p w:rsidR="00840B62" w:rsidRDefault="00C71979">
      <w:pPr>
        <w:tabs>
          <w:tab w:val="left" w:pos="1100"/>
        </w:tabs>
        <w:ind w:firstLine="56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spacing w:val="7"/>
          <w:sz w:val="28"/>
          <w:szCs w:val="28"/>
        </w:rPr>
        <w:t>предоставляющей Муниципальную услугу;</w:t>
      </w:r>
    </w:p>
    <w:p w:rsidR="00840B62" w:rsidRDefault="00C71979">
      <w:pPr>
        <w:tabs>
          <w:tab w:val="left" w:pos="1135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б) номера </w:t>
      </w:r>
      <w:r>
        <w:rPr>
          <w:spacing w:val="7"/>
          <w:sz w:val="28"/>
          <w:szCs w:val="28"/>
        </w:rPr>
        <w:t>телефонов-автоинформаторов (при наличии), справочные номера телефонов Администрации, непосредственно предоставляющих Муниципальную услугу;</w:t>
      </w:r>
    </w:p>
    <w:p w:rsidR="00840B62" w:rsidRDefault="00C71979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в) режим работы Администрации;</w:t>
      </w:r>
    </w:p>
    <w:p w:rsidR="00840B62" w:rsidRDefault="00C71979">
      <w:pPr>
        <w:tabs>
          <w:tab w:val="left" w:pos="1112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г) график работы </w:t>
      </w:r>
      <w:r>
        <w:rPr>
          <w:spacing w:val="7"/>
          <w:sz w:val="28"/>
          <w:szCs w:val="28"/>
        </w:rPr>
        <w:t>Администрации</w:t>
      </w:r>
      <w:r>
        <w:rPr>
          <w:spacing w:val="7"/>
          <w:sz w:val="28"/>
          <w:szCs w:val="28"/>
        </w:rPr>
        <w:t xml:space="preserve">, непосредственно </w:t>
      </w:r>
      <w:proofErr w:type="gramStart"/>
      <w:r>
        <w:rPr>
          <w:spacing w:val="7"/>
          <w:sz w:val="28"/>
          <w:szCs w:val="28"/>
        </w:rPr>
        <w:t>предоставляющего</w:t>
      </w:r>
      <w:proofErr w:type="gramEnd"/>
      <w:r>
        <w:rPr>
          <w:spacing w:val="7"/>
          <w:sz w:val="28"/>
          <w:szCs w:val="28"/>
        </w:rPr>
        <w:t xml:space="preserve"> Муниципальную услугу;</w:t>
      </w:r>
    </w:p>
    <w:p w:rsidR="00840B62" w:rsidRDefault="00C71979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840B62" w:rsidRDefault="00C71979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ж) формы заявлений (уведомлений, сообщений), исп</w:t>
      </w:r>
      <w:r>
        <w:rPr>
          <w:spacing w:val="7"/>
          <w:sz w:val="28"/>
          <w:szCs w:val="28"/>
        </w:rPr>
        <w:t>ользуемые при предоставлении Муниципальной услуги, образцы и инструкции по заполнению;</w:t>
      </w:r>
    </w:p>
    <w:p w:rsidR="00840B62" w:rsidRDefault="00C71979">
      <w:pPr>
        <w:tabs>
          <w:tab w:val="left" w:pos="1181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840B62" w:rsidRDefault="00C71979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и) текст Административного регламента с приложениями;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к) краткое описание порядка </w:t>
      </w:r>
      <w:r>
        <w:rPr>
          <w:spacing w:val="7"/>
          <w:sz w:val="28"/>
          <w:szCs w:val="28"/>
        </w:rPr>
        <w:t>предоставления Муниципальной услуги;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lastRenderedPageBreak/>
        <w:t>м) информация о возможности участия Заявителей в оценке качества предоставления Муниципальной</w:t>
      </w:r>
      <w:r>
        <w:rPr>
          <w:spacing w:val="7"/>
          <w:sz w:val="28"/>
          <w:szCs w:val="28"/>
        </w:rPr>
        <w:t xml:space="preserve">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40B62" w:rsidRDefault="00C71979">
      <w:pPr>
        <w:tabs>
          <w:tab w:val="left" w:pos="1274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3.7. При информировании о порядке предоставления Муниципальной услу</w:t>
      </w:r>
      <w:r>
        <w:rPr>
          <w:spacing w:val="7"/>
          <w:sz w:val="28"/>
          <w:szCs w:val="28"/>
        </w:rPr>
        <w:t>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Администрации.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Должностное лицо Администрации обязано сообщить Заявителю график приема, точный по</w:t>
      </w:r>
      <w:r>
        <w:rPr>
          <w:spacing w:val="7"/>
          <w:sz w:val="28"/>
          <w:szCs w:val="28"/>
        </w:rPr>
        <w:t>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</w:t>
      </w:r>
      <w:r>
        <w:rPr>
          <w:spacing w:val="7"/>
          <w:sz w:val="28"/>
          <w:szCs w:val="28"/>
        </w:rPr>
        <w:t>ты Администрации.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>
        <w:rPr>
          <w:spacing w:val="7"/>
          <w:sz w:val="28"/>
          <w:szCs w:val="28"/>
        </w:rPr>
        <w:t>произносят слова четко и не прерывают</w:t>
      </w:r>
      <w:proofErr w:type="gramEnd"/>
      <w:r>
        <w:rPr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</w:t>
      </w:r>
      <w:r>
        <w:rPr>
          <w:spacing w:val="7"/>
          <w:sz w:val="28"/>
          <w:szCs w:val="28"/>
        </w:rPr>
        <w:t>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40B62" w:rsidRDefault="00C71979">
      <w:pPr>
        <w:tabs>
          <w:tab w:val="left" w:pos="1390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</w:t>
      </w:r>
      <w:r>
        <w:rPr>
          <w:spacing w:val="7"/>
          <w:sz w:val="28"/>
          <w:szCs w:val="28"/>
        </w:rPr>
        <w:t xml:space="preserve">ой услуги должностным лицом Администрации </w:t>
      </w:r>
      <w:proofErr w:type="gramStart"/>
      <w:r>
        <w:rPr>
          <w:spacing w:val="7"/>
          <w:sz w:val="28"/>
          <w:szCs w:val="28"/>
        </w:rPr>
        <w:t>обратившемуся</w:t>
      </w:r>
      <w:proofErr w:type="gramEnd"/>
      <w:r>
        <w:rPr>
          <w:spacing w:val="7"/>
          <w:sz w:val="28"/>
          <w:szCs w:val="28"/>
        </w:rPr>
        <w:t xml:space="preserve"> сообщается следующая информация:</w:t>
      </w:r>
    </w:p>
    <w:p w:rsidR="00840B62" w:rsidRDefault="00C71979">
      <w:pPr>
        <w:tabs>
          <w:tab w:val="left" w:pos="1103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840B62" w:rsidRDefault="00C71979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</w:t>
      </w:r>
      <w:r>
        <w:rPr>
          <w:spacing w:val="7"/>
          <w:sz w:val="28"/>
          <w:szCs w:val="28"/>
        </w:rPr>
        <w:t>ние, дата и номер принятия нормативного правового акта);</w:t>
      </w:r>
    </w:p>
    <w:p w:rsidR="00840B62" w:rsidRDefault="00C71979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840B62" w:rsidRDefault="00C71979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г) о сроках предоставления Муниципальной услуги;</w:t>
      </w:r>
    </w:p>
    <w:p w:rsidR="00840B62" w:rsidRDefault="00C71979">
      <w:pPr>
        <w:tabs>
          <w:tab w:val="left" w:pos="1132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840B62" w:rsidRDefault="00C71979">
      <w:pPr>
        <w:tabs>
          <w:tab w:val="left" w:pos="1167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е) об основаниях д</w:t>
      </w:r>
      <w:r>
        <w:rPr>
          <w:spacing w:val="7"/>
          <w:sz w:val="28"/>
          <w:szCs w:val="28"/>
        </w:rPr>
        <w:t>ля отказа в предоставлении Муниципальной услуги;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840B62" w:rsidRDefault="00C71979">
      <w:pPr>
        <w:tabs>
          <w:tab w:val="left" w:pos="1396"/>
        </w:tabs>
        <w:ind w:firstLine="567"/>
        <w:jc w:val="both"/>
        <w:rPr>
          <w:spacing w:val="10"/>
          <w:sz w:val="28"/>
          <w:szCs w:val="28"/>
        </w:rPr>
      </w:pPr>
      <w:r>
        <w:rPr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>
        <w:rPr>
          <w:spacing w:val="10"/>
          <w:sz w:val="28"/>
          <w:szCs w:val="28"/>
        </w:rPr>
        <w:t xml:space="preserve">осуществляется также по </w:t>
      </w:r>
      <w:r>
        <w:rPr>
          <w:spacing w:val="10"/>
          <w:sz w:val="28"/>
          <w:szCs w:val="28"/>
        </w:rPr>
        <w:t>единому номеру телефона Контактного центра.</w:t>
      </w:r>
    </w:p>
    <w:p w:rsidR="00840B62" w:rsidRDefault="00C71979">
      <w:pPr>
        <w:tabs>
          <w:tab w:val="left" w:pos="1501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lastRenderedPageBreak/>
        <w:t xml:space="preserve">3.10 Администрация </w:t>
      </w:r>
      <w:proofErr w:type="gramStart"/>
      <w:r>
        <w:rPr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>
        <w:rPr>
          <w:spacing w:val="7"/>
          <w:sz w:val="28"/>
          <w:szCs w:val="28"/>
        </w:rPr>
        <w:t xml:space="preserve"> их на ЕПГУ, РПГУ, сайте Администрации, передает в МФЦ.</w:t>
      </w:r>
    </w:p>
    <w:p w:rsidR="00840B62" w:rsidRDefault="00C71979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3.11. Администрация обеспечивает своевре</w:t>
      </w:r>
      <w:r>
        <w:rPr>
          <w:spacing w:val="7"/>
          <w:sz w:val="28"/>
          <w:szCs w:val="28"/>
        </w:rPr>
        <w:t>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/>
          <w:iCs/>
          <w:sz w:val="28"/>
          <w:szCs w:val="28"/>
          <w:lang w:eastAsia="en-US"/>
        </w:rPr>
        <w:t>Стандарту обслужива</w:t>
      </w:r>
      <w:r>
        <w:rPr>
          <w:rFonts w:eastAsia="Calibri"/>
          <w:iCs/>
          <w:sz w:val="28"/>
          <w:szCs w:val="28"/>
          <w:lang w:eastAsia="en-US"/>
        </w:rPr>
        <w:t>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</w:t>
      </w:r>
      <w:r>
        <w:rPr>
          <w:rFonts w:eastAsia="Calibri"/>
          <w:iCs/>
          <w:sz w:val="28"/>
          <w:szCs w:val="28"/>
          <w:lang w:eastAsia="en-US"/>
        </w:rPr>
        <w:t>онежской области 29.12.2017 №1099.</w:t>
      </w:r>
    </w:p>
    <w:p w:rsidR="00840B62" w:rsidRDefault="00C71979">
      <w:pPr>
        <w:tabs>
          <w:tab w:val="left" w:pos="1385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</w:rPr>
        <w:t xml:space="preserve">3.12. </w:t>
      </w:r>
      <w:proofErr w:type="gramStart"/>
      <w:r>
        <w:rPr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</w:t>
      </w:r>
      <w:r>
        <w:rPr>
          <w:spacing w:val="7"/>
          <w:sz w:val="28"/>
          <w:szCs w:val="28"/>
        </w:rPr>
        <w:t>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40B62" w:rsidRDefault="00C71979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3.13. К</w:t>
      </w:r>
      <w:r>
        <w:rPr>
          <w:spacing w:val="7"/>
          <w:sz w:val="28"/>
          <w:szCs w:val="28"/>
        </w:rPr>
        <w:t>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40B62" w:rsidRDefault="00840B62">
      <w:pPr>
        <w:tabs>
          <w:tab w:val="left" w:pos="1402"/>
        </w:tabs>
        <w:jc w:val="both"/>
        <w:rPr>
          <w:spacing w:val="7"/>
          <w:sz w:val="28"/>
          <w:szCs w:val="28"/>
        </w:rPr>
      </w:pPr>
    </w:p>
    <w:p w:rsidR="00840B62" w:rsidRDefault="00C71979">
      <w:pPr>
        <w:numPr>
          <w:ilvl w:val="0"/>
          <w:numId w:val="1"/>
        </w:numPr>
        <w:autoSpaceDE w:val="0"/>
        <w:autoSpaceDN w:val="0"/>
        <w:adjustRightInd w:val="0"/>
        <w:ind w:left="1276" w:hanging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Стандарт предоставления муниципальной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840B62" w:rsidRDefault="00840B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4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Наименование муниципальной услуги</w:t>
      </w:r>
    </w:p>
    <w:p w:rsidR="00840B62" w:rsidRDefault="00840B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услуга «Признание садового дома </w:t>
      </w:r>
      <w:r>
        <w:rPr>
          <w:bCs/>
          <w:sz w:val="28"/>
          <w:szCs w:val="28"/>
        </w:rPr>
        <w:t>жилым домом и жилого дома садовым домом».</w:t>
      </w:r>
    </w:p>
    <w:p w:rsidR="00840B62" w:rsidRDefault="00840B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40B62" w:rsidRDefault="00C71979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Наименование органа</w:t>
      </w:r>
      <w:r>
        <w:rPr>
          <w:rStyle w:val="91"/>
          <w:b/>
          <w:color w:val="auto"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:rsidR="00840B62" w:rsidRDefault="00840B62">
      <w:pPr>
        <w:pStyle w:val="90"/>
        <w:shd w:val="clear" w:color="auto" w:fill="auto"/>
        <w:tabs>
          <w:tab w:val="left" w:pos="0"/>
        </w:tabs>
        <w:spacing w:after="0" w:line="240" w:lineRule="auto"/>
        <w:ind w:left="420" w:firstLine="0"/>
        <w:rPr>
          <w:b/>
          <w:i w:val="0"/>
          <w:sz w:val="28"/>
          <w:szCs w:val="28"/>
        </w:rPr>
      </w:pPr>
    </w:p>
    <w:p w:rsidR="00840B62" w:rsidRDefault="00C71979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5.1. Муниципальная услуга предоставляется Администрацией </w:t>
      </w:r>
      <w:proofErr w:type="spellStart"/>
      <w:r>
        <w:rPr>
          <w:spacing w:val="7"/>
          <w:sz w:val="28"/>
          <w:szCs w:val="28"/>
        </w:rPr>
        <w:t>Дьяченковского</w:t>
      </w:r>
      <w:proofErr w:type="spellEnd"/>
      <w:r>
        <w:rPr>
          <w:spacing w:val="7"/>
          <w:sz w:val="28"/>
          <w:szCs w:val="28"/>
        </w:rPr>
        <w:t xml:space="preserve"> сельского поселения Богучарского </w:t>
      </w:r>
      <w:proofErr w:type="gramStart"/>
      <w:r>
        <w:rPr>
          <w:spacing w:val="7"/>
          <w:sz w:val="28"/>
          <w:szCs w:val="28"/>
        </w:rPr>
        <w:t>муниципального</w:t>
      </w:r>
      <w:proofErr w:type="gramEnd"/>
      <w:r>
        <w:rPr>
          <w:spacing w:val="7"/>
          <w:sz w:val="28"/>
          <w:szCs w:val="28"/>
        </w:rPr>
        <w:t xml:space="preserve"> района Воронежской области</w:t>
      </w:r>
      <w:r>
        <w:rPr>
          <w:i/>
          <w:iCs/>
          <w:spacing w:val="1"/>
          <w:sz w:val="28"/>
          <w:szCs w:val="28"/>
        </w:rPr>
        <w:t>.</w:t>
      </w:r>
    </w:p>
    <w:p w:rsidR="00840B62" w:rsidRDefault="00C71979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5.2. </w:t>
      </w:r>
      <w:r>
        <w:rPr>
          <w:spacing w:val="7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</w:t>
      </w:r>
      <w:r>
        <w:rPr>
          <w:spacing w:val="7"/>
          <w:sz w:val="28"/>
          <w:szCs w:val="28"/>
        </w:rPr>
        <w:t>государственных и муниципальных услуг» (далее – Федеральный закон № 210-ФЗ).</w:t>
      </w:r>
    </w:p>
    <w:p w:rsidR="00840B62" w:rsidRDefault="00C71979">
      <w:pPr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bCs/>
          <w:iCs/>
          <w:sz w:val="28"/>
          <w:szCs w:val="28"/>
          <w:u w:val="single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lastRenderedPageBreak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40B62" w:rsidRDefault="00C71979">
      <w:pPr>
        <w:numPr>
          <w:ilvl w:val="1"/>
          <w:numId w:val="6"/>
        </w:numPr>
        <w:tabs>
          <w:tab w:val="left" w:pos="1263"/>
        </w:tabs>
        <w:ind w:left="0"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Порядок обеспечения личного прием</w:t>
      </w:r>
      <w:r>
        <w:rPr>
          <w:spacing w:val="7"/>
          <w:sz w:val="28"/>
          <w:szCs w:val="28"/>
        </w:rPr>
        <w:t>а Заявителей в Администрации  устанавливается организационно-распорядительным документом Администрации.</w:t>
      </w:r>
    </w:p>
    <w:p w:rsidR="00840B62" w:rsidRDefault="00C719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</w:t>
      </w:r>
      <w:r>
        <w:rPr>
          <w:sz w:val="28"/>
          <w:szCs w:val="28"/>
        </w:rPr>
        <w:t>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</w:t>
      </w:r>
      <w:r>
        <w:rPr>
          <w:sz w:val="28"/>
          <w:szCs w:val="28"/>
        </w:rPr>
        <w:t xml:space="preserve">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муниципальных услуг, утвержденным постановлением администрации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 Богучарского муниципал</w:t>
      </w:r>
      <w:r>
        <w:rPr>
          <w:rFonts w:eastAsia="Calibri"/>
          <w:sz w:val="28"/>
          <w:szCs w:val="28"/>
          <w:lang w:eastAsia="en-US"/>
        </w:rPr>
        <w:t xml:space="preserve">ьного района от 28.08.2023 №49 «Об утверждении перечня муниципальных услуг, предоставляемых администрацией </w:t>
      </w:r>
      <w:proofErr w:type="spellStart"/>
      <w:r>
        <w:rPr>
          <w:rFonts w:eastAsia="Calibri"/>
          <w:sz w:val="28"/>
          <w:szCs w:val="28"/>
          <w:lang w:eastAsia="en-US"/>
        </w:rPr>
        <w:t>Дьяченковского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области» (в редакции постановления администрации от 06.05.2024 №19)</w:t>
      </w:r>
      <w:r>
        <w:rPr>
          <w:rFonts w:eastAsia="Calibri"/>
          <w:sz w:val="28"/>
          <w:szCs w:val="28"/>
          <w:lang w:eastAsia="en-US"/>
        </w:rPr>
        <w:t>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840B62" w:rsidRDefault="00C71979">
      <w:pPr>
        <w:tabs>
          <w:tab w:val="left" w:pos="1276"/>
          <w:tab w:val="left" w:pos="1437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840B62" w:rsidRDefault="00C71979">
      <w:pPr>
        <w:numPr>
          <w:ilvl w:val="2"/>
          <w:numId w:val="7"/>
        </w:numPr>
        <w:tabs>
          <w:tab w:val="left" w:pos="1276"/>
          <w:tab w:val="left" w:pos="1417"/>
        </w:tabs>
        <w:ind w:left="0" w:firstLine="567"/>
        <w:jc w:val="both"/>
        <w:rPr>
          <w:spacing w:val="7"/>
          <w:sz w:val="28"/>
          <w:szCs w:val="28"/>
          <w:u w:val="single"/>
        </w:rPr>
      </w:pPr>
      <w:r>
        <w:rPr>
          <w:spacing w:val="7"/>
          <w:sz w:val="28"/>
          <w:szCs w:val="28"/>
        </w:rPr>
        <w:t xml:space="preserve">Федеральной налоговой службой; </w:t>
      </w:r>
    </w:p>
    <w:p w:rsidR="00840B62" w:rsidRDefault="00C71979">
      <w:pPr>
        <w:numPr>
          <w:ilvl w:val="2"/>
          <w:numId w:val="7"/>
        </w:numPr>
        <w:tabs>
          <w:tab w:val="left" w:pos="1276"/>
          <w:tab w:val="left" w:pos="1428"/>
        </w:tabs>
        <w:ind w:left="0"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Администрациями </w:t>
      </w:r>
      <w:proofErr w:type="gramStart"/>
      <w:r>
        <w:rPr>
          <w:spacing w:val="7"/>
          <w:sz w:val="28"/>
          <w:szCs w:val="28"/>
        </w:rPr>
        <w:t>муниципальных</w:t>
      </w:r>
      <w:proofErr w:type="gramEnd"/>
      <w:r>
        <w:rPr>
          <w:spacing w:val="7"/>
          <w:sz w:val="28"/>
          <w:szCs w:val="28"/>
        </w:rPr>
        <w:t xml:space="preserve"> образований.</w:t>
      </w:r>
    </w:p>
    <w:p w:rsidR="00840B62" w:rsidRDefault="00840B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40B62" w:rsidRDefault="00C71979">
      <w:pPr>
        <w:pStyle w:val="9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Результат </w:t>
      </w:r>
      <w:r>
        <w:rPr>
          <w:b/>
          <w:i w:val="0"/>
          <w:sz w:val="28"/>
          <w:szCs w:val="28"/>
        </w:rPr>
        <w:t>предоставления Муниципальной услуги</w:t>
      </w:r>
    </w:p>
    <w:p w:rsidR="00840B62" w:rsidRDefault="00840B6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40B62" w:rsidRDefault="00C7197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6.1. Результатами предоставления Муниципальной услуги являются:</w:t>
      </w:r>
    </w:p>
    <w:p w:rsidR="00840B62" w:rsidRDefault="00C7197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6.1.1. Решение Администрации о признании садового дома жилым домом или жилого дома садовым домом по форме, установленной Приложением № 1 к настоящему Админ</w:t>
      </w:r>
      <w:r>
        <w:rPr>
          <w:bCs/>
          <w:i w:val="0"/>
          <w:sz w:val="28"/>
          <w:szCs w:val="28"/>
        </w:rPr>
        <w:t>истративному регламенту.</w:t>
      </w:r>
    </w:p>
    <w:p w:rsidR="00840B62" w:rsidRDefault="00C7197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6.1.2. Решение об отказе в признании садового дома жилым домом или жилого дома садовым домом по форме согласно Приложению № 2 к настоящему Административному регламенту.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6.1.3. Решение об исправлении допущенных опечаток или ошибок в</w:t>
      </w:r>
      <w:r>
        <w:rPr>
          <w:sz w:val="28"/>
          <w:szCs w:val="28"/>
        </w:rPr>
        <w:t xml:space="preserve"> выданных документах либо решение об отказе в исправлении выданных опечаток или ошибок в выданных документах.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6.1.4. Решение о выдаче дубликата выданного документа либо решение об отказе в выдаче дубликата.  </w:t>
      </w:r>
    </w:p>
    <w:p w:rsidR="00840B62" w:rsidRDefault="00C7197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6.2. Администрация не позднее чем через 3 рабоч</w:t>
      </w:r>
      <w:r>
        <w:rPr>
          <w:bCs/>
          <w:i w:val="0"/>
          <w:sz w:val="28"/>
          <w:szCs w:val="28"/>
        </w:rPr>
        <w:t xml:space="preserve">их дня со дня принятия решения направляет его Заявителю способом, указанным в заявлении. </w:t>
      </w:r>
    </w:p>
    <w:p w:rsidR="00840B62" w:rsidRDefault="00C7197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lastRenderedPageBreak/>
        <w:t>6.3.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</w:t>
      </w:r>
      <w:r>
        <w:rPr>
          <w:bCs/>
          <w:i w:val="0"/>
          <w:sz w:val="28"/>
          <w:szCs w:val="28"/>
        </w:rPr>
        <w:t>офункциональный центр.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Посредством почтового отправления;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личный кабинет Заявителя на ЕПГУ, РПГУ;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МФЦ;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Лично Заявителю либо его </w:t>
      </w:r>
      <w:r>
        <w:rPr>
          <w:sz w:val="28"/>
          <w:szCs w:val="28"/>
        </w:rPr>
        <w:t>уполномоченному представителю в Администрации.</w:t>
      </w:r>
    </w:p>
    <w:p w:rsidR="00840B62" w:rsidRDefault="00C71979">
      <w:pPr>
        <w:pStyle w:val="af6"/>
        <w:ind w:firstLine="567"/>
        <w:rPr>
          <w:szCs w:val="28"/>
        </w:rPr>
      </w:pPr>
      <w:r>
        <w:rPr>
          <w:szCs w:val="28"/>
        </w:rPr>
        <w:t>6.5.</w:t>
      </w:r>
      <w:r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регистрационный номер;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регистрации;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</w:t>
      </w:r>
      <w:r>
        <w:rPr>
          <w:sz w:val="28"/>
          <w:szCs w:val="28"/>
        </w:rPr>
        <w:t>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</w:t>
      </w:r>
      <w:r>
        <w:rPr>
          <w:sz w:val="28"/>
          <w:szCs w:val="28"/>
        </w:rPr>
        <w:t>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</w:t>
      </w:r>
      <w:r>
        <w:rPr>
          <w:sz w:val="28"/>
          <w:szCs w:val="28"/>
        </w:rPr>
        <w:t>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40B62" w:rsidRDefault="00C719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Результаты предоставления Муниципальной услуги </w:t>
      </w:r>
      <w:r>
        <w:rPr>
          <w:sz w:val="28"/>
          <w:szCs w:val="28"/>
        </w:rPr>
        <w:t>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</w:t>
      </w:r>
      <w:r>
        <w:rPr>
          <w:sz w:val="28"/>
          <w:szCs w:val="28"/>
        </w:rPr>
        <w:t>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</w:t>
      </w:r>
      <w:r>
        <w:rPr>
          <w:sz w:val="28"/>
          <w:szCs w:val="28"/>
        </w:rPr>
        <w:t xml:space="preserve">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23.4.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Административно</w:t>
      </w:r>
      <w:r>
        <w:rPr>
          <w:sz w:val="28"/>
          <w:szCs w:val="28"/>
        </w:rPr>
        <w:t xml:space="preserve">го регламента. </w:t>
      </w:r>
    </w:p>
    <w:p w:rsidR="00840B62" w:rsidRDefault="00C71979">
      <w:pPr>
        <w:numPr>
          <w:ilvl w:val="0"/>
          <w:numId w:val="7"/>
        </w:num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lastRenderedPageBreak/>
        <w:t>Срок предоставления Муниципальной услуги</w:t>
      </w:r>
    </w:p>
    <w:p w:rsidR="00840B62" w:rsidRDefault="00840B62">
      <w:pPr>
        <w:ind w:left="1198"/>
        <w:rPr>
          <w:b/>
          <w:iCs/>
          <w:spacing w:val="1"/>
          <w:sz w:val="28"/>
          <w:szCs w:val="28"/>
        </w:rPr>
      </w:pPr>
    </w:p>
    <w:p w:rsidR="00840B62" w:rsidRDefault="00C719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Срок предоставления Муниципальной услуги составляет не более сорока пяти календарных дней со дня со дня подачи заявления в Администрацию.</w:t>
      </w:r>
    </w:p>
    <w:p w:rsidR="00840B62" w:rsidRDefault="00C71979">
      <w:pPr>
        <w:pStyle w:val="14"/>
        <w:numPr>
          <w:ilvl w:val="1"/>
          <w:numId w:val="8"/>
        </w:numPr>
        <w:ind w:left="0" w:firstLine="567"/>
        <w:rPr>
          <w:rFonts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</w:t>
      </w:r>
      <w:r>
        <w:rPr>
          <w:rFonts w:eastAsia="Calibri" w:cs="Times New Roman"/>
          <w:color w:val="auto"/>
          <w:szCs w:val="28"/>
          <w:lang w:eastAsia="en-US"/>
        </w:rPr>
        <w:t xml:space="preserve"> дня регистрации заявления и документов в Администрации, на ЕПГУ, РПГУ, в МФЦ.</w:t>
      </w:r>
    </w:p>
    <w:p w:rsidR="00840B62" w:rsidRDefault="00C71979">
      <w:pPr>
        <w:pStyle w:val="14"/>
        <w:numPr>
          <w:ilvl w:val="1"/>
          <w:numId w:val="8"/>
        </w:numPr>
        <w:ind w:left="0" w:firstLine="567"/>
        <w:rPr>
          <w:rFonts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</w:t>
      </w:r>
      <w:r>
        <w:rPr>
          <w:rFonts w:eastAsia="Calibri" w:cs="Times New Roman"/>
          <w:color w:val="auto"/>
          <w:szCs w:val="28"/>
          <w:lang w:eastAsia="en-US"/>
        </w:rPr>
        <w:t>истративного регламента.</w:t>
      </w:r>
    </w:p>
    <w:p w:rsidR="00840B62" w:rsidRDefault="00840B6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840B62" w:rsidRDefault="00C7197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840B62" w:rsidRDefault="00840B62">
      <w:pPr>
        <w:autoSpaceDE w:val="0"/>
        <w:autoSpaceDN w:val="0"/>
        <w:adjustRightInd w:val="0"/>
        <w:ind w:left="1198"/>
        <w:jc w:val="both"/>
        <w:rPr>
          <w:bCs/>
          <w:sz w:val="28"/>
          <w:szCs w:val="28"/>
        </w:rPr>
      </w:pPr>
    </w:p>
    <w:p w:rsidR="00840B62" w:rsidRDefault="00C71979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Градостроительный кодекс Российской Федерации;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Земельный кодекс </w:t>
      </w:r>
      <w:r>
        <w:rPr>
          <w:bCs/>
          <w:sz w:val="28"/>
          <w:szCs w:val="28"/>
        </w:rPr>
        <w:t>Российской Федерации;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</w:t>
      </w:r>
      <w:r>
        <w:rPr>
          <w:bCs/>
          <w:sz w:val="28"/>
          <w:szCs w:val="28"/>
        </w:rPr>
        <w:t>г»;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06.04.2011 № 63-ФЗ «Об электронной подписи»;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27.07.2006 № 152-ФЗ «О персональных данных»;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27.09.2011 № 797 «О взаимодействии между многофункциональными центра</w:t>
      </w:r>
      <w:r>
        <w:rPr>
          <w:bCs/>
          <w:sz w:val="28"/>
          <w:szCs w:val="28"/>
        </w:rPr>
        <w:t>ми предоставления государственных и муниципальных услуг 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</w:t>
      </w:r>
      <w:r>
        <w:rPr>
          <w:bCs/>
          <w:sz w:val="28"/>
          <w:szCs w:val="28"/>
        </w:rPr>
        <w:t>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26.03.2016 № 236 «О требованиях к предос</w:t>
      </w:r>
      <w:r>
        <w:rPr>
          <w:bCs/>
          <w:sz w:val="28"/>
          <w:szCs w:val="28"/>
        </w:rPr>
        <w:t>тавлению в электронной форме государственных и муниципальных услуг»;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</w:t>
      </w:r>
      <w:r>
        <w:rPr>
          <w:bCs/>
          <w:sz w:val="28"/>
          <w:szCs w:val="28"/>
        </w:rPr>
        <w:t>вартирного дома аварийным и подлежащим сносу или реконструкции, садового дома жилым домом и жилого дома садовым домом»;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постановление администрации 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 от 28.08.2023 №49 «Об утверждении п</w:t>
      </w:r>
      <w:r>
        <w:rPr>
          <w:rFonts w:eastAsia="Calibri"/>
          <w:sz w:val="28"/>
          <w:szCs w:val="28"/>
          <w:lang w:eastAsia="en-US"/>
        </w:rPr>
        <w:t xml:space="preserve">еречня муниципальных услуг, предоставляемых администрацией </w:t>
      </w:r>
      <w:proofErr w:type="spellStart"/>
      <w:r>
        <w:rPr>
          <w:rFonts w:eastAsia="Calibri"/>
          <w:sz w:val="28"/>
          <w:szCs w:val="28"/>
          <w:lang w:eastAsia="en-US"/>
        </w:rPr>
        <w:t>Дьяченковского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области» (в редакции постановления администрации от 06.05.2024 №19)</w:t>
      </w:r>
      <w:r>
        <w:rPr>
          <w:bCs/>
          <w:sz w:val="28"/>
          <w:szCs w:val="28"/>
        </w:rPr>
        <w:t>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иные действующие в данной сфере нормативные </w:t>
      </w:r>
      <w:r>
        <w:rPr>
          <w:bCs/>
          <w:sz w:val="28"/>
          <w:szCs w:val="28"/>
        </w:rPr>
        <w:t>правовые акты.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8.2. </w:t>
      </w:r>
      <w:r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</w:t>
      </w:r>
      <w:r>
        <w:rPr>
          <w:sz w:val="28"/>
          <w:szCs w:val="28"/>
        </w:rPr>
        <w:t xml:space="preserve">тративные регламенты по предоставлению муниципальных услуг» раздела «Муниципальные услуги» по адресу </w:t>
      </w:r>
      <w:hyperlink r:id="rId13" w:history="1">
        <w:r>
          <w:rPr>
            <w:rStyle w:val="a8"/>
            <w:sz w:val="28"/>
            <w:szCs w:val="28"/>
          </w:rPr>
          <w:t>https://dyachenkovskoe-r20.gosweb.gosuslugi.ru/glavnoe/munitsipal</w:t>
        </w:r>
        <w:r>
          <w:rPr>
            <w:rStyle w:val="a8"/>
            <w:sz w:val="28"/>
            <w:szCs w:val="28"/>
          </w:rPr>
          <w:t>nye-uslugi/</w:t>
        </w:r>
      </w:hyperlink>
      <w:r>
        <w:rPr>
          <w:sz w:val="28"/>
          <w:szCs w:val="28"/>
        </w:rPr>
        <w:t>.</w:t>
      </w:r>
    </w:p>
    <w:p w:rsidR="00840B62" w:rsidRDefault="00840B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40B62" w:rsidRDefault="00C71979">
      <w:pPr>
        <w:pStyle w:val="23"/>
        <w:numPr>
          <w:ilvl w:val="0"/>
          <w:numId w:val="9"/>
        </w:numPr>
        <w:tabs>
          <w:tab w:val="left" w:pos="1341"/>
        </w:tabs>
        <w:ind w:firstLine="40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Исчерпывающий перечень документов</w:t>
      </w:r>
      <w:r>
        <w:rPr>
          <w:b/>
          <w:sz w:val="28"/>
          <w:szCs w:val="28"/>
        </w:rPr>
        <w:t xml:space="preserve">, </w:t>
      </w:r>
      <w:r>
        <w:rPr>
          <w:b/>
          <w:iCs/>
          <w:sz w:val="28"/>
          <w:szCs w:val="28"/>
        </w:rPr>
        <w:t>необходимых для предоставления Муниципальной услуги</w:t>
      </w:r>
      <w:r>
        <w:rPr>
          <w:b/>
          <w:sz w:val="28"/>
          <w:szCs w:val="28"/>
        </w:rPr>
        <w:t xml:space="preserve">, </w:t>
      </w:r>
      <w:r>
        <w:rPr>
          <w:b/>
          <w:iCs/>
          <w:sz w:val="28"/>
          <w:szCs w:val="28"/>
        </w:rPr>
        <w:t>подлежащих представлению Заявителем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9.1. Перечень документов, обязательных для предоставления Заявителем независимо от категории и основания для </w:t>
      </w:r>
      <w:r>
        <w:rPr>
          <w:iCs/>
          <w:sz w:val="28"/>
          <w:szCs w:val="28"/>
        </w:rPr>
        <w:t>обращения за предоставлением Муниципальной услуги: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Заявление о предоставлении Муниципальной услуги по форме согласно, Приложению № 3 к настоящему Административному регламенту (далее - заявление).  </w:t>
      </w:r>
      <w:proofErr w:type="gramStart"/>
      <w:r>
        <w:rPr>
          <w:bCs/>
          <w:sz w:val="28"/>
          <w:szCs w:val="28"/>
        </w:rPr>
        <w:t xml:space="preserve">В заявлении указывается кадастровый номер садового дома </w:t>
      </w:r>
      <w:r>
        <w:rPr>
          <w:bCs/>
          <w:sz w:val="28"/>
          <w:szCs w:val="28"/>
        </w:rPr>
        <w:t xml:space="preserve">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</w:t>
      </w:r>
      <w:r>
        <w:rPr>
          <w:bCs/>
          <w:sz w:val="28"/>
          <w:szCs w:val="28"/>
        </w:rPr>
        <w:t xml:space="preserve">с уведомлением о вручении, электронная почта, получение лично в многофункциональном центре, получение лично в Администрации). </w:t>
      </w:r>
      <w:proofErr w:type="gramEnd"/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</w:t>
      </w:r>
      <w:r>
        <w:rPr>
          <w:bCs/>
          <w:sz w:val="28"/>
          <w:szCs w:val="28"/>
        </w:rPr>
        <w:t>формы на ЕПГУ без необходимости дополнительной подачи заявления в какой-либо иной форме.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 в личном кабинете н</w:t>
      </w:r>
      <w:r>
        <w:rPr>
          <w:bCs/>
          <w:sz w:val="28"/>
          <w:szCs w:val="28"/>
        </w:rPr>
        <w:t>а ЕПГУ, РПГУ, посредством электронной почты;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бумажном носителе лично в Администрации, в многофункциональном центре;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посредством почтового отправления с уведомлением о вручении.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 Документ, удостоверяющий личность Заявителя или представителя Заявителя (</w:t>
      </w:r>
      <w:r>
        <w:rPr>
          <w:bCs/>
          <w:sz w:val="28"/>
          <w:szCs w:val="28"/>
        </w:rPr>
        <w:t xml:space="preserve">предоставляется в случае личного обращения в Администрацию, МФЦ). 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 </w:t>
      </w:r>
      <w:proofErr w:type="gramStart"/>
      <w:r>
        <w:rPr>
          <w:bCs/>
          <w:sz w:val="28"/>
          <w:szCs w:val="28"/>
        </w:rPr>
        <w:t xml:space="preserve">формируются при подтверждении учетной записи в Единой системе </w:t>
      </w:r>
      <w:r>
        <w:rPr>
          <w:bCs/>
          <w:sz w:val="28"/>
          <w:szCs w:val="28"/>
        </w:rPr>
        <w:t>идентификации и аутентификации из состава соответствующих данных указанной учетной записи и могут</w:t>
      </w:r>
      <w:proofErr w:type="gramEnd"/>
      <w:r>
        <w:rPr>
          <w:bCs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Документ, подтверждающий полномочия предст</w:t>
      </w:r>
      <w:r>
        <w:rPr>
          <w:bCs/>
          <w:sz w:val="28"/>
          <w:szCs w:val="28"/>
        </w:rPr>
        <w:t xml:space="preserve">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ЕПГУ, РПГУ указанный документ, выданный организацией, удостоверяется усиленной квалифицированной электронной </w:t>
      </w:r>
      <w:r>
        <w:rPr>
          <w:bCs/>
          <w:sz w:val="28"/>
          <w:szCs w:val="28"/>
        </w:rPr>
        <w:t xml:space="preserve">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bCs/>
          <w:sz w:val="28"/>
          <w:szCs w:val="28"/>
          <w:lang w:val="en-US"/>
        </w:rPr>
        <w:t>sig</w:t>
      </w:r>
      <w:r>
        <w:rPr>
          <w:bCs/>
          <w:sz w:val="28"/>
          <w:szCs w:val="28"/>
        </w:rPr>
        <w:t>3.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Пра</w:t>
      </w:r>
      <w:r>
        <w:rPr>
          <w:bCs/>
          <w:sz w:val="28"/>
          <w:szCs w:val="28"/>
        </w:rPr>
        <w:t>воустанавливающий документ на жилой дом или садовый дом (в случае, если право собственности Заявителя на жилой дом или садовый дом не зарегистрировано в ЕГРН, или нотариально заверенную копию такого документа);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д) Заключение по обследованию технического со</w:t>
      </w:r>
      <w:r>
        <w:rPr>
          <w:bCs/>
          <w:sz w:val="28"/>
          <w:szCs w:val="28"/>
        </w:rPr>
        <w:t xml:space="preserve">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</w:t>
      </w:r>
      <w:r>
        <w:rPr>
          <w:bCs/>
          <w:sz w:val="28"/>
          <w:szCs w:val="28"/>
        </w:rPr>
        <w:t>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В случае, если садовый дом обременен правами третьих лиц, - нотариально удостове</w:t>
      </w:r>
      <w:r>
        <w:rPr>
          <w:bCs/>
          <w:sz w:val="28"/>
          <w:szCs w:val="28"/>
        </w:rPr>
        <w:t>ренное согласие третьих лиц на признание садового дома жилым домом или жилого дома садовым домом.</w:t>
      </w:r>
    </w:p>
    <w:p w:rsidR="00840B62" w:rsidRDefault="00840B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40B62" w:rsidRDefault="00C71979">
      <w:pPr>
        <w:pStyle w:val="90"/>
        <w:numPr>
          <w:ilvl w:val="0"/>
          <w:numId w:val="9"/>
        </w:numPr>
        <w:shd w:val="clear" w:color="auto" w:fill="auto"/>
        <w:tabs>
          <w:tab w:val="left" w:pos="1553"/>
        </w:tabs>
        <w:spacing w:after="0" w:line="240" w:lineRule="auto"/>
        <w:ind w:left="284" w:firstLine="425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Исчерпывающий перечень документов</w:t>
      </w:r>
      <w:r>
        <w:rPr>
          <w:rStyle w:val="91"/>
          <w:b/>
          <w:color w:val="auto"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color w:val="auto"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840B62" w:rsidRDefault="00840B62">
      <w:pPr>
        <w:pStyle w:val="90"/>
        <w:shd w:val="clear" w:color="auto" w:fill="auto"/>
        <w:tabs>
          <w:tab w:val="left" w:pos="1553"/>
        </w:tabs>
        <w:spacing w:after="0" w:line="240" w:lineRule="auto"/>
        <w:ind w:left="709" w:firstLine="0"/>
        <w:rPr>
          <w:b/>
          <w:i w:val="0"/>
          <w:sz w:val="28"/>
          <w:szCs w:val="28"/>
        </w:rPr>
      </w:pPr>
    </w:p>
    <w:p w:rsidR="00840B62" w:rsidRDefault="00C71979">
      <w:pPr>
        <w:pStyle w:val="23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10.1. Администрация </w:t>
      </w:r>
      <w:r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840B62" w:rsidRDefault="00C71979">
      <w:pPr>
        <w:pStyle w:val="90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- выписку из Единого государственного реестра недвижимости об основных характеристика</w:t>
      </w:r>
      <w:r>
        <w:rPr>
          <w:i w:val="0"/>
          <w:sz w:val="28"/>
          <w:szCs w:val="28"/>
        </w:rPr>
        <w:t xml:space="preserve">х и зарегистрированных правах на объект </w:t>
      </w:r>
      <w:r>
        <w:rPr>
          <w:i w:val="0"/>
          <w:sz w:val="28"/>
          <w:szCs w:val="28"/>
        </w:rPr>
        <w:lastRenderedPageBreak/>
        <w:t>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дом.</w:t>
      </w:r>
    </w:p>
    <w:p w:rsidR="00840B62" w:rsidRDefault="00C71979">
      <w:pPr>
        <w:pStyle w:val="90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выписку из Единого государственного реестра </w:t>
      </w:r>
      <w:r>
        <w:rPr>
          <w:i w:val="0"/>
          <w:sz w:val="28"/>
          <w:szCs w:val="28"/>
        </w:rPr>
        <w:t>юридических лиц;</w:t>
      </w:r>
    </w:p>
    <w:p w:rsidR="00840B62" w:rsidRDefault="00C71979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выписку из Единого государственного реестра индивидуальных предпринимателей.</w:t>
      </w:r>
    </w:p>
    <w:p w:rsidR="00840B62" w:rsidRDefault="00C71979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10.2.  Запрещается требовать от Заявителя: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</w:t>
      </w:r>
      <w:r>
        <w:rPr>
          <w:bCs/>
          <w:sz w:val="28"/>
          <w:szCs w:val="28"/>
        </w:rPr>
        <w:t>мотрено нормативными правовыми актами Российской Федерации и</w:t>
      </w:r>
      <w:r>
        <w:rPr>
          <w:bCs/>
          <w:iCs/>
          <w:sz w:val="28"/>
          <w:szCs w:val="28"/>
        </w:rPr>
        <w:t xml:space="preserve"> Воронежской области</w:t>
      </w:r>
      <w:r>
        <w:rPr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представления документов и информации, которые в соот</w:t>
      </w:r>
      <w:r>
        <w:rPr>
          <w:bCs/>
          <w:sz w:val="28"/>
          <w:szCs w:val="28"/>
        </w:rPr>
        <w:t>ветствии с нормативными правовыми актами Российской Федерации и</w:t>
      </w:r>
      <w:r>
        <w:rPr>
          <w:bCs/>
          <w:iCs/>
          <w:sz w:val="28"/>
          <w:szCs w:val="28"/>
        </w:rPr>
        <w:t xml:space="preserve"> Воронежской области</w:t>
      </w:r>
      <w:r>
        <w:rPr>
          <w:bCs/>
          <w:sz w:val="28"/>
          <w:szCs w:val="28"/>
        </w:rPr>
        <w:t xml:space="preserve">, муниципальными правовыми актами </w:t>
      </w:r>
      <w:proofErr w:type="spellStart"/>
      <w:r>
        <w:rPr>
          <w:bCs/>
          <w:sz w:val="28"/>
          <w:szCs w:val="28"/>
        </w:rPr>
        <w:t>Дьяченковского</w:t>
      </w:r>
      <w:proofErr w:type="spellEnd"/>
      <w:r>
        <w:rPr>
          <w:bCs/>
          <w:sz w:val="28"/>
          <w:szCs w:val="28"/>
        </w:rPr>
        <w:t xml:space="preserve"> сельского поселения Богучарского муниципального района находятся в распоряжении органов, предоставляющих Муниципальную </w:t>
      </w:r>
      <w:r>
        <w:rPr>
          <w:bCs/>
          <w:sz w:val="28"/>
          <w:szCs w:val="28"/>
        </w:rPr>
        <w:t xml:space="preserve"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</w:t>
      </w:r>
      <w:r>
        <w:rPr>
          <w:bCs/>
          <w:sz w:val="28"/>
          <w:szCs w:val="28"/>
        </w:rPr>
        <w:t>6 статьи</w:t>
      </w:r>
      <w:proofErr w:type="gramEnd"/>
      <w:r>
        <w:rPr>
          <w:bCs/>
          <w:sz w:val="28"/>
          <w:szCs w:val="28"/>
        </w:rPr>
        <w:t xml:space="preserve"> 7 Федерального закона от 27 июля 2010 года №210-ФЗ «Об организации предоставления государственных и муниципальных услуг»;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</w:t>
      </w:r>
      <w:r>
        <w:rPr>
          <w:rFonts w:eastAsia="Calibri"/>
          <w:sz w:val="28"/>
          <w:szCs w:val="28"/>
        </w:rPr>
        <w:t xml:space="preserve">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услуг»;</w:t>
      </w:r>
      <w:proofErr w:type="gramEnd"/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</w:t>
      </w:r>
      <w:r>
        <w:rPr>
          <w:rFonts w:eastAsia="Calibri"/>
          <w:sz w:val="28"/>
          <w:szCs w:val="28"/>
        </w:rPr>
        <w:t>сключением следующих случаев: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</w:t>
      </w:r>
      <w:r>
        <w:rPr>
          <w:rFonts w:eastAsia="Calibri"/>
          <w:sz w:val="28"/>
          <w:szCs w:val="28"/>
        </w:rPr>
        <w:t>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</w:t>
      </w:r>
      <w:r>
        <w:rPr>
          <w:rFonts w:eastAsia="Calibri"/>
          <w:sz w:val="28"/>
          <w:szCs w:val="28"/>
        </w:rPr>
        <w:t>в;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г) выявление документально подтвержденного</w:t>
      </w:r>
      <w:r>
        <w:rPr>
          <w:rFonts w:eastAsia="Calibri"/>
          <w:sz w:val="28"/>
          <w:szCs w:val="28"/>
        </w:rPr>
        <w:t xml:space="preserve">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</w:t>
      </w:r>
      <w:r>
        <w:rPr>
          <w:rFonts w:eastAsia="Calibri"/>
          <w:sz w:val="28"/>
          <w:szCs w:val="28"/>
        </w:rPr>
        <w:t>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виде за подписью должностного лица Администрации, руководителя МФЦ при первоначальном </w:t>
      </w:r>
      <w:r>
        <w:rPr>
          <w:rFonts w:eastAsia="Calibri"/>
          <w:sz w:val="28"/>
          <w:szCs w:val="28"/>
        </w:rPr>
        <w:t xml:space="preserve">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- пре</w:t>
      </w:r>
      <w:r>
        <w:rPr>
          <w:rFonts w:eastAsia="Calibri"/>
          <w:sz w:val="28"/>
          <w:szCs w:val="28"/>
          <w:lang w:eastAsia="en-US"/>
        </w:rPr>
        <w:t xml:space="preserve">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>
          <w:rPr>
            <w:rFonts w:eastAsia="Calibri"/>
            <w:sz w:val="28"/>
            <w:szCs w:val="28"/>
            <w:lang w:eastAsia="en-US"/>
          </w:rPr>
          <w:t>пунктом 7.2 части 1 статьи 16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</w:t>
      </w:r>
      <w:r>
        <w:rPr>
          <w:rFonts w:eastAsia="Calibri"/>
          <w:sz w:val="28"/>
          <w:szCs w:val="28"/>
          <w:lang w:eastAsia="en-US"/>
        </w:rPr>
        <w:t>я необходимым условием предоставления Муниципальной услуги, и иных случаев, установленных федеральными законами</w:t>
      </w:r>
      <w:r>
        <w:rPr>
          <w:bCs/>
          <w:sz w:val="28"/>
          <w:szCs w:val="28"/>
        </w:rPr>
        <w:t>.</w:t>
      </w:r>
      <w:proofErr w:type="gramEnd"/>
    </w:p>
    <w:p w:rsidR="00840B62" w:rsidRDefault="00C71979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10.3. </w:t>
      </w:r>
      <w:r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</w:t>
      </w:r>
      <w:r>
        <w:rPr>
          <w:sz w:val="28"/>
          <w:szCs w:val="28"/>
        </w:rPr>
        <w:t>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40B62" w:rsidRDefault="00840B6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iCs w:val="0"/>
          <w:spacing w:val="7"/>
          <w:sz w:val="28"/>
          <w:szCs w:val="28"/>
        </w:rPr>
      </w:pPr>
    </w:p>
    <w:p w:rsidR="00840B62" w:rsidRDefault="00C71979">
      <w:pPr>
        <w:pStyle w:val="90"/>
        <w:numPr>
          <w:ilvl w:val="0"/>
          <w:numId w:val="10"/>
        </w:numPr>
        <w:shd w:val="clear" w:color="auto" w:fill="auto"/>
        <w:tabs>
          <w:tab w:val="left" w:pos="1437"/>
        </w:tabs>
        <w:spacing w:after="0" w:line="24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>
        <w:rPr>
          <w:rStyle w:val="91"/>
          <w:b/>
          <w:color w:val="auto"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840B62" w:rsidRDefault="00840B6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40B62" w:rsidRDefault="00C71979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840B62" w:rsidRDefault="00C71979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</w:t>
      </w:r>
      <w:r>
        <w:rPr>
          <w:bCs/>
          <w:i w:val="0"/>
          <w:sz w:val="28"/>
          <w:szCs w:val="28"/>
        </w:rPr>
        <w:t>ниципальной услуги</w:t>
      </w:r>
      <w:r>
        <w:rPr>
          <w:bCs/>
          <w:sz w:val="28"/>
          <w:szCs w:val="28"/>
        </w:rPr>
        <w:t>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</w:t>
      </w:r>
      <w:r>
        <w:rPr>
          <w:bCs/>
          <w:sz w:val="28"/>
          <w:szCs w:val="28"/>
        </w:rPr>
        <w:lastRenderedPageBreak/>
        <w:t>документ, удостоверяющий полномочия представителя Заявителя, в случае обращения за предоставлением услуги ука</w:t>
      </w:r>
      <w:r>
        <w:rPr>
          <w:bCs/>
          <w:sz w:val="28"/>
          <w:szCs w:val="28"/>
        </w:rPr>
        <w:t>занным лицом);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11.1.4. Документы содержат повреждения, наличие которых не позволяет в полно</w:t>
      </w:r>
      <w:r>
        <w:rPr>
          <w:bCs/>
          <w:sz w:val="28"/>
          <w:szCs w:val="28"/>
        </w:rPr>
        <w:t>м объеме использовать информацию и сведения, содержащиеся в документах для предоставления услуги;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11.1.6. Заявление подано лицом, не имеющим пол</w:t>
      </w:r>
      <w:r>
        <w:rPr>
          <w:bCs/>
          <w:sz w:val="28"/>
          <w:szCs w:val="28"/>
        </w:rPr>
        <w:t>номочий представлять интересы Заявителя.</w:t>
      </w:r>
    </w:p>
    <w:p w:rsidR="00840B62" w:rsidRDefault="00C71979">
      <w:pPr>
        <w:autoSpaceDE w:val="0"/>
        <w:autoSpaceDN w:val="0"/>
        <w:adjustRightInd w:val="0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11.3. Решение об отказе в приеме документо</w:t>
      </w:r>
      <w:r>
        <w:rPr>
          <w:bCs/>
          <w:sz w:val="28"/>
          <w:szCs w:val="28"/>
        </w:rPr>
        <w:t>в направляется Заявителю способом, определенным Заявителем в уведомлении о признании садового дома жилым домом или жилого дома садовым домом, не позднее рабочего для, следующего за днем получения заявления, либо выдается в день личного обращения за получен</w:t>
      </w:r>
      <w:r>
        <w:rPr>
          <w:bCs/>
          <w:sz w:val="28"/>
          <w:szCs w:val="28"/>
        </w:rPr>
        <w:t>ием указанного решения в Администрацию.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услуги.</w:t>
      </w:r>
    </w:p>
    <w:p w:rsidR="00840B62" w:rsidRDefault="00840B62">
      <w:pPr>
        <w:autoSpaceDE w:val="0"/>
        <w:autoSpaceDN w:val="0"/>
        <w:adjustRightInd w:val="0"/>
        <w:ind w:left="142" w:firstLine="425"/>
        <w:jc w:val="both"/>
        <w:rPr>
          <w:bCs/>
          <w:sz w:val="28"/>
          <w:szCs w:val="28"/>
        </w:rPr>
      </w:pPr>
    </w:p>
    <w:p w:rsidR="00840B62" w:rsidRDefault="00C71979">
      <w:pPr>
        <w:pStyle w:val="90"/>
        <w:numPr>
          <w:ilvl w:val="0"/>
          <w:numId w:val="10"/>
        </w:numPr>
        <w:shd w:val="clear" w:color="auto" w:fill="auto"/>
        <w:tabs>
          <w:tab w:val="left" w:pos="1428"/>
        </w:tabs>
        <w:spacing w:after="0" w:line="240" w:lineRule="auto"/>
        <w:ind w:firstLine="401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40B62" w:rsidRDefault="00840B62">
      <w:pPr>
        <w:pStyle w:val="90"/>
        <w:shd w:val="clear" w:color="auto" w:fill="auto"/>
        <w:tabs>
          <w:tab w:val="left" w:pos="1428"/>
        </w:tabs>
        <w:spacing w:after="0" w:line="240" w:lineRule="auto"/>
        <w:ind w:left="735" w:firstLine="0"/>
        <w:rPr>
          <w:b/>
          <w:i w:val="0"/>
          <w:sz w:val="28"/>
          <w:szCs w:val="28"/>
        </w:rPr>
      </w:pPr>
    </w:p>
    <w:p w:rsidR="00840B62" w:rsidRDefault="00C71979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12.1. </w:t>
      </w:r>
      <w:r>
        <w:rPr>
          <w:i w:val="0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12.2. Основаниями для отказа в предоставлении Муниципальной услуги - для </w:t>
      </w:r>
      <w:proofErr w:type="spellStart"/>
      <w:r>
        <w:rPr>
          <w:bCs/>
          <w:sz w:val="28"/>
          <w:szCs w:val="28"/>
        </w:rPr>
        <w:t>подуслуги</w:t>
      </w:r>
      <w:proofErr w:type="spellEnd"/>
      <w:r>
        <w:rPr>
          <w:bCs/>
          <w:sz w:val="28"/>
          <w:szCs w:val="28"/>
        </w:rPr>
        <w:t xml:space="preserve"> «Признание садового дома жилым домом» являются: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12.2.1. </w:t>
      </w:r>
      <w:proofErr w:type="gramStart"/>
      <w:r>
        <w:rPr>
          <w:bCs/>
          <w:sz w:val="28"/>
          <w:szCs w:val="28"/>
        </w:rPr>
        <w:t>Непредставление Заявителем заявле</w:t>
      </w:r>
      <w:r>
        <w:rPr>
          <w:bCs/>
          <w:sz w:val="28"/>
          <w:szCs w:val="28"/>
        </w:rPr>
        <w:t>ния о предоставлении Муниципальной услуги и (или)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</w:t>
      </w:r>
      <w:r>
        <w:rPr>
          <w:bCs/>
          <w:sz w:val="28"/>
          <w:szCs w:val="28"/>
        </w:rPr>
        <w:t xml:space="preserve"> закона от 30 декабря 2009 года №384-ФЗ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</w:t>
      </w:r>
      <w:proofErr w:type="gramEnd"/>
      <w:r>
        <w:rPr>
          <w:bCs/>
          <w:sz w:val="28"/>
          <w:szCs w:val="28"/>
        </w:rPr>
        <w:t xml:space="preserve"> в области инженерных изысканий;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12.2.2</w:t>
      </w:r>
      <w:r>
        <w:rPr>
          <w:bCs/>
          <w:sz w:val="28"/>
          <w:szCs w:val="28"/>
        </w:rPr>
        <w:t>. Поступление в Администрацию сведений, содержащихся в ЕГРН, о зарегистрированном праве собственности на садовый дом лица, не являющегося Заявителем;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12.2.3. Поступление в Администрацию уведомления об отсутствии в ЕГРН сведений о зарегистрированных правах </w:t>
      </w:r>
      <w:r>
        <w:rPr>
          <w:bCs/>
          <w:sz w:val="28"/>
          <w:szCs w:val="28"/>
        </w:rPr>
        <w:t xml:space="preserve">на садовый дом, если </w:t>
      </w:r>
      <w:r>
        <w:rPr>
          <w:bCs/>
          <w:sz w:val="28"/>
          <w:szCs w:val="28"/>
        </w:rPr>
        <w:lastRenderedPageBreak/>
        <w:t xml:space="preserve">правоустанавливающий документ на садовый дом или нотариально заверенная копия такого документа не были представлены Заявителем. </w:t>
      </w:r>
      <w:proofErr w:type="gramStart"/>
      <w:r>
        <w:rPr>
          <w:bCs/>
          <w:sz w:val="28"/>
          <w:szCs w:val="28"/>
        </w:rPr>
        <w:t>Отказ в признании садового дома жилым домом по указанному основанию допускается в случае, если  Администрац</w:t>
      </w:r>
      <w:r>
        <w:rPr>
          <w:bCs/>
          <w:sz w:val="28"/>
          <w:szCs w:val="28"/>
        </w:rPr>
        <w:t>ия после получения уведомления об отсутствии в Едином государственном реестре недвижимости сведений о зарегистрированных правах на садовый дом, уведомила Заявителя указанным в заявлении способом о получении такого уведомления, предложила Заявителю представ</w:t>
      </w:r>
      <w:r>
        <w:rPr>
          <w:bCs/>
          <w:sz w:val="28"/>
          <w:szCs w:val="28"/>
        </w:rPr>
        <w:t>ить правоустанавливающий документ или нотариально заверенную копию такого документа, и не получила от Заявителя такой документ</w:t>
      </w:r>
      <w:proofErr w:type="gramEnd"/>
      <w:r>
        <w:rPr>
          <w:bCs/>
          <w:sz w:val="28"/>
          <w:szCs w:val="28"/>
        </w:rPr>
        <w:t xml:space="preserve"> или такую копию в течение 15 календарных дней со дня направления уведомления о представлении правоустанавливающего документа; 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.2.4.  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12.2.5. Размещение садового дома на земельном участке, виды разрешенного использования которого, установленные в </w:t>
      </w:r>
      <w:r>
        <w:rPr>
          <w:bCs/>
          <w:sz w:val="28"/>
          <w:szCs w:val="28"/>
        </w:rPr>
        <w:t>соответствии с законодательством Российской Федерации, не предусматривают такого размещения.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12.2.6. Размещение садового дома на земельном участке, расположенном в границах зоны затопления, подтопления.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12.3. Для </w:t>
      </w:r>
      <w:proofErr w:type="spellStart"/>
      <w:r>
        <w:rPr>
          <w:bCs/>
          <w:sz w:val="28"/>
          <w:szCs w:val="28"/>
        </w:rPr>
        <w:t>подуслуги</w:t>
      </w:r>
      <w:proofErr w:type="spellEnd"/>
      <w:r>
        <w:rPr>
          <w:bCs/>
          <w:sz w:val="28"/>
          <w:szCs w:val="28"/>
        </w:rPr>
        <w:t xml:space="preserve"> «Признание жилого дома садовым до</w:t>
      </w:r>
      <w:r>
        <w:rPr>
          <w:bCs/>
          <w:sz w:val="28"/>
          <w:szCs w:val="28"/>
        </w:rPr>
        <w:t>мом»: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12.3.1. Непредставление Заявителем заявления о предоставлении Муниципальной услуги;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12.3.2. Поступление в Администрацию сведений, содержащихся в ЕГРН, о зарегистрированном праве собственности на жилой дом лица, не являющегося Заявителем;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12.3.3. Пост</w:t>
      </w:r>
      <w:r>
        <w:rPr>
          <w:bCs/>
          <w:sz w:val="28"/>
          <w:szCs w:val="28"/>
        </w:rPr>
        <w:t xml:space="preserve">упление в Администрацию уведомления об отсутствии в ЕГРН сведений о зарегистрированных правах на жилой дом, если правоустанавливающий документ на жилой дом или нотариально заверенная копия такого документа не были представлены Заявителем. </w:t>
      </w:r>
      <w:proofErr w:type="gramStart"/>
      <w:r>
        <w:rPr>
          <w:bCs/>
          <w:sz w:val="28"/>
          <w:szCs w:val="28"/>
        </w:rPr>
        <w:t>Отказ в признании</w:t>
      </w:r>
      <w:r>
        <w:rPr>
          <w:bCs/>
          <w:sz w:val="28"/>
          <w:szCs w:val="28"/>
        </w:rPr>
        <w:t xml:space="preserve"> жилого дома садовым домом по указанному основанию допускается в случае, если 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дом, уведомила Заявителя указ</w:t>
      </w:r>
      <w:r>
        <w:rPr>
          <w:bCs/>
          <w:sz w:val="28"/>
          <w:szCs w:val="28"/>
        </w:rPr>
        <w:t>анным в заявлении способом о получении такого уведомления, предложила Заявителю представить правоустанавливающий документ или нотариально заверенную копию такого документа, и не получила от Заявителя такой документ</w:t>
      </w:r>
      <w:proofErr w:type="gramEnd"/>
      <w:r>
        <w:rPr>
          <w:bCs/>
          <w:sz w:val="28"/>
          <w:szCs w:val="28"/>
        </w:rPr>
        <w:t xml:space="preserve"> или такую копию в течение 15 календарных </w:t>
      </w:r>
      <w:r>
        <w:rPr>
          <w:bCs/>
          <w:sz w:val="28"/>
          <w:szCs w:val="28"/>
        </w:rPr>
        <w:t xml:space="preserve">дней со дня направления уведомления о представлении правоустанавливающего документа; 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12.3.4.  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12.3.5. Размещение жилого д</w:t>
      </w:r>
      <w:r>
        <w:rPr>
          <w:bCs/>
          <w:sz w:val="28"/>
          <w:szCs w:val="28"/>
        </w:rPr>
        <w:t xml:space="preserve">ома на земельном участке, виды разрешенного использования которого, установленные в соответствии с </w:t>
      </w:r>
      <w:r>
        <w:rPr>
          <w:bCs/>
          <w:sz w:val="28"/>
          <w:szCs w:val="28"/>
        </w:rPr>
        <w:lastRenderedPageBreak/>
        <w:t>законодательством Российской Федерации, не предусматривают такого размещения.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12.3.6. Использование жилого дома Заявителем или иным лицом в качестве места по</w:t>
      </w:r>
      <w:r>
        <w:rPr>
          <w:bCs/>
          <w:sz w:val="28"/>
          <w:szCs w:val="28"/>
        </w:rPr>
        <w:t>стоянного проживания.</w:t>
      </w:r>
    </w:p>
    <w:p w:rsidR="00840B62" w:rsidRDefault="00840B6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>
        <w:rPr>
          <w:b/>
          <w:bCs/>
          <w:sz w:val="28"/>
          <w:szCs w:val="28"/>
        </w:rPr>
        <w:tab/>
        <w:t>Размер платы, взимаемой с Заявителя при предоставлении Муниципальной услуги, и способы ее взимания</w:t>
      </w:r>
    </w:p>
    <w:p w:rsidR="00840B62" w:rsidRDefault="00840B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услуга предоставляется бесплатно.</w:t>
      </w:r>
    </w:p>
    <w:p w:rsidR="00840B62" w:rsidRDefault="00840B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40B62" w:rsidRDefault="00C71979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840B62" w:rsidRDefault="00840B6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срок ожидания в очереди при личной подаче Заявления и при получении резу</w:t>
      </w:r>
      <w:r>
        <w:rPr>
          <w:bCs/>
          <w:sz w:val="28"/>
          <w:szCs w:val="28"/>
        </w:rPr>
        <w:t>льтата предоставления Муниципальной услуги не должен превышать 15 минут.</w:t>
      </w:r>
    </w:p>
    <w:p w:rsidR="00840B62" w:rsidRDefault="00840B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40B62" w:rsidRDefault="00C71979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840B62" w:rsidRDefault="00C71979">
      <w:pPr>
        <w:autoSpaceDE w:val="0"/>
        <w:autoSpaceDN w:val="0"/>
        <w:adjustRightInd w:val="0"/>
        <w:ind w:left="7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840B62" w:rsidRDefault="00840B62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840B62" w:rsidRDefault="00C71979">
      <w:pPr>
        <w:pStyle w:val="23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 поступления. </w:t>
      </w:r>
    </w:p>
    <w:p w:rsidR="00840B62" w:rsidRDefault="00C71979">
      <w:pPr>
        <w:pStyle w:val="23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в </w:t>
      </w: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следующий за ним рабочий день. </w:t>
      </w:r>
    </w:p>
    <w:p w:rsidR="00840B62" w:rsidRDefault="00840B62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</w:p>
    <w:p w:rsidR="00840B62" w:rsidRDefault="00C71979">
      <w:pPr>
        <w:numPr>
          <w:ilvl w:val="0"/>
          <w:numId w:val="11"/>
        </w:numPr>
        <w:jc w:val="center"/>
        <w:rPr>
          <w:b/>
          <w:iCs/>
          <w:spacing w:val="1"/>
          <w:sz w:val="28"/>
          <w:szCs w:val="28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840B62" w:rsidRDefault="00840B62">
      <w:pPr>
        <w:rPr>
          <w:b/>
          <w:iCs/>
          <w:spacing w:val="1"/>
          <w:sz w:val="28"/>
          <w:szCs w:val="28"/>
          <w:lang w:eastAsia="en-US"/>
        </w:rPr>
      </w:pPr>
    </w:p>
    <w:p w:rsidR="00840B62" w:rsidRDefault="00C71979">
      <w:pPr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>
        <w:rPr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>
        <w:rPr>
          <w:bCs/>
          <w:sz w:val="28"/>
          <w:szCs w:val="28"/>
        </w:rPr>
        <w:t>заявлений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</w:t>
      </w:r>
      <w:r>
        <w:rPr>
          <w:sz w:val="28"/>
          <w:szCs w:val="28"/>
        </w:rPr>
        <w:t>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40B62" w:rsidRDefault="00C71979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</w:t>
      </w:r>
      <w:r>
        <w:rPr>
          <w:sz w:val="28"/>
          <w:szCs w:val="28"/>
        </w:rPr>
        <w:t>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840B62" w:rsidRDefault="00C71979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</w:t>
      </w:r>
      <w:r>
        <w:rPr>
          <w:sz w:val="28"/>
          <w:szCs w:val="28"/>
        </w:rPr>
        <w:t xml:space="preserve">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>
        <w:rPr>
          <w:sz w:val="28"/>
          <w:szCs w:val="28"/>
        </w:rPr>
        <w:lastRenderedPageBreak/>
        <w:t>Правительством Российской Федерации, и транспортных средств, перевозящих таких инвалидов и (</w:t>
      </w:r>
      <w:r>
        <w:rPr>
          <w:sz w:val="28"/>
          <w:szCs w:val="28"/>
        </w:rPr>
        <w:t>или) детей-инвалидов.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</w:t>
      </w:r>
      <w:r>
        <w:rPr>
          <w:sz w:val="28"/>
          <w:szCs w:val="28"/>
        </w:rPr>
        <w:t>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16.5. Ц</w:t>
      </w:r>
      <w:r>
        <w:rPr>
          <w:sz w:val="28"/>
          <w:szCs w:val="28"/>
        </w:rPr>
        <w:t>ентральный вход в здание Администрации должен быть оборудован информационной табличкой (вывеской), содержащей информацию:</w:t>
      </w:r>
    </w:p>
    <w:p w:rsidR="00840B62" w:rsidRDefault="00C71979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840B62" w:rsidRDefault="00C71979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840B62" w:rsidRDefault="00C71979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840B62" w:rsidRDefault="00C71979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840B62" w:rsidRDefault="00C71979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16.6. Помещения, в котор</w:t>
      </w:r>
      <w:r>
        <w:rPr>
          <w:sz w:val="28"/>
          <w:szCs w:val="28"/>
        </w:rPr>
        <w:t>ых предоставляется Муниципальная услуга, должны соответствовать санитарно-эпидемиологическим правилам и нормативам.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16.7.Помещения, в которых предоставляется Муниципальная услуга, оснащаются: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системой </w:t>
      </w:r>
      <w:r>
        <w:rPr>
          <w:sz w:val="28"/>
          <w:szCs w:val="28"/>
        </w:rPr>
        <w:t>оповещения о возникновении чрезвычайной ситуации;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</w:t>
      </w:r>
      <w:r>
        <w:rPr>
          <w:sz w:val="28"/>
          <w:szCs w:val="28"/>
        </w:rPr>
        <w:t>зки и возможностей для их размещения в помещении, а также информационными стендами.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</w:t>
      </w:r>
      <w:r>
        <w:rPr>
          <w:sz w:val="28"/>
          <w:szCs w:val="28"/>
        </w:rPr>
        <w:t xml:space="preserve"> отдела;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</w:t>
      </w:r>
      <w:r>
        <w:rPr>
          <w:sz w:val="28"/>
          <w:szCs w:val="28"/>
        </w:rPr>
        <w:t xml:space="preserve">ом с возможностью доступа к необходимым информационным базам данных, печатающим </w:t>
      </w:r>
      <w:r>
        <w:rPr>
          <w:sz w:val="28"/>
          <w:szCs w:val="28"/>
        </w:rPr>
        <w:lastRenderedPageBreak/>
        <w:t>устройством (принтером) и копирующим устройством.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</w:t>
      </w:r>
      <w:r>
        <w:rPr>
          <w:sz w:val="28"/>
          <w:szCs w:val="28"/>
        </w:rPr>
        <w:t>ичии) и должности.</w:t>
      </w:r>
    </w:p>
    <w:p w:rsidR="00840B62" w:rsidRDefault="00C71979">
      <w:pPr>
        <w:pStyle w:val="14"/>
        <w:rPr>
          <w:color w:val="auto"/>
        </w:rPr>
      </w:pPr>
      <w:r>
        <w:rPr>
          <w:color w:val="auto"/>
          <w:szCs w:val="28"/>
        </w:rPr>
        <w:t>1</w:t>
      </w:r>
      <w:r>
        <w:rPr>
          <w:szCs w:val="28"/>
        </w:rPr>
        <w:t>6</w:t>
      </w:r>
      <w:r>
        <w:rPr>
          <w:color w:val="auto"/>
          <w:szCs w:val="28"/>
        </w:rPr>
        <w:t xml:space="preserve">.14. </w:t>
      </w:r>
      <w:r>
        <w:rPr>
          <w:color w:val="auto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840B62" w:rsidRDefault="00840B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0B62" w:rsidRDefault="00C7197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840B62" w:rsidRDefault="00840B62">
      <w:pPr>
        <w:widowControl w:val="0"/>
        <w:autoSpaceDE w:val="0"/>
        <w:autoSpaceDN w:val="0"/>
        <w:adjustRightInd w:val="0"/>
        <w:ind w:left="735"/>
        <w:rPr>
          <w:b/>
          <w:sz w:val="28"/>
          <w:szCs w:val="28"/>
        </w:rPr>
      </w:pP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наличие полной и понятной информации о порядке, сроках и ходе предоставления</w:t>
      </w:r>
      <w:r>
        <w:rPr>
          <w:sz w:val="28"/>
          <w:szCs w:val="28"/>
        </w:rPr>
        <w:t xml:space="preserve">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840B62" w:rsidRDefault="00C71979">
      <w:pPr>
        <w:tabs>
          <w:tab w:val="left" w:pos="101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z w:val="28"/>
          <w:szCs w:val="28"/>
        </w:rPr>
        <w:t xml:space="preserve">в) </w:t>
      </w:r>
      <w:r>
        <w:rPr>
          <w:spacing w:val="7"/>
          <w:sz w:val="28"/>
          <w:szCs w:val="28"/>
          <w:lang w:eastAsia="en-US"/>
        </w:rPr>
        <w:t xml:space="preserve">возможность обращения за </w:t>
      </w:r>
      <w:r>
        <w:rPr>
          <w:spacing w:val="7"/>
          <w:sz w:val="28"/>
          <w:szCs w:val="28"/>
          <w:lang w:eastAsia="en-US"/>
        </w:rPr>
        <w:t>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возмож</w:t>
      </w:r>
      <w:r>
        <w:rPr>
          <w:sz w:val="28"/>
          <w:szCs w:val="28"/>
        </w:rPr>
        <w:t>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</w:t>
      </w:r>
      <w:r>
        <w:rPr>
          <w:sz w:val="28"/>
          <w:szCs w:val="28"/>
        </w:rPr>
        <w:t>я;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</w:t>
      </w:r>
      <w:r>
        <w:rPr>
          <w:sz w:val="28"/>
          <w:szCs w:val="28"/>
        </w:rPr>
        <w:t>ставлении Муниципальной услуги;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 предоставление возможности подачи заявления и документов (содержащихся в них</w:t>
      </w:r>
      <w:r>
        <w:rPr>
          <w:sz w:val="28"/>
          <w:szCs w:val="28"/>
        </w:rPr>
        <w:t xml:space="preserve">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</w:t>
      </w:r>
      <w:r>
        <w:rPr>
          <w:sz w:val="28"/>
          <w:szCs w:val="28"/>
        </w:rPr>
        <w:t>й услуги, в том числе с использованием ЕПГУ, РПГУ, электронной почты Администрации.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</w:t>
      </w:r>
      <w:r>
        <w:rPr>
          <w:sz w:val="28"/>
          <w:szCs w:val="28"/>
        </w:rPr>
        <w:t>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электронной форме б</w:t>
      </w:r>
      <w:r>
        <w:rPr>
          <w:sz w:val="28"/>
          <w:szCs w:val="28"/>
        </w:rPr>
        <w:t xml:space="preserve">ез взаимодействия Заявителя с должностными лицами Администрации, в том числе с использованием ЕПГУ, </w:t>
      </w:r>
      <w:r>
        <w:rPr>
          <w:rFonts w:eastAsia="Calibri"/>
          <w:sz w:val="28"/>
          <w:szCs w:val="28"/>
          <w:lang w:eastAsia="en-US"/>
        </w:rPr>
        <w:t>РПГУ</w:t>
      </w:r>
      <w:r>
        <w:rPr>
          <w:sz w:val="28"/>
          <w:szCs w:val="28"/>
        </w:rPr>
        <w:t>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eastAsia="Calibri"/>
          <w:sz w:val="28"/>
          <w:szCs w:val="28"/>
          <w:lang w:eastAsia="en-US"/>
        </w:rPr>
        <w:t>РПГУ</w:t>
      </w:r>
      <w:r>
        <w:rPr>
          <w:sz w:val="28"/>
          <w:szCs w:val="28"/>
        </w:rPr>
        <w:t xml:space="preserve"> Заявитель должен быть зарегистрирован в единой системе идентиф</w:t>
      </w:r>
      <w:r>
        <w:rPr>
          <w:sz w:val="28"/>
          <w:szCs w:val="28"/>
        </w:rPr>
        <w:t xml:space="preserve">икации и аутентификации. </w:t>
      </w:r>
    </w:p>
    <w:p w:rsidR="00840B62" w:rsidRDefault="00840B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40B62" w:rsidRDefault="00C71979">
      <w:pPr>
        <w:numPr>
          <w:ilvl w:val="0"/>
          <w:numId w:val="11"/>
        </w:numPr>
        <w:tabs>
          <w:tab w:val="left" w:pos="0"/>
        </w:tabs>
        <w:jc w:val="center"/>
        <w:rPr>
          <w:b/>
          <w:iCs/>
          <w:spacing w:val="1"/>
          <w:sz w:val="28"/>
          <w:szCs w:val="28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40B62" w:rsidRDefault="00840B62">
      <w:pPr>
        <w:tabs>
          <w:tab w:val="left" w:pos="0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</w:t>
      </w:r>
      <w:r>
        <w:rPr>
          <w:sz w:val="28"/>
          <w:szCs w:val="28"/>
        </w:rPr>
        <w:t xml:space="preserve">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sz w:val="28"/>
          <w:szCs w:val="28"/>
        </w:rPr>
        <w:t>автозаполнение</w:t>
      </w:r>
      <w:proofErr w:type="spellEnd"/>
      <w:r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sz w:val="28"/>
          <w:szCs w:val="28"/>
        </w:rPr>
        <w:t>автозаполнения</w:t>
      </w:r>
      <w:proofErr w:type="spellEnd"/>
      <w:r>
        <w:rPr>
          <w:sz w:val="28"/>
          <w:szCs w:val="28"/>
        </w:rPr>
        <w:t xml:space="preserve"> отдельных полей с ис</w:t>
      </w:r>
      <w:r>
        <w:rPr>
          <w:sz w:val="28"/>
          <w:szCs w:val="28"/>
        </w:rPr>
        <w:t>пользованием ЕСИА или витрин данных заявитель вносит необходимые сведения в интерактивную форму вручную.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</w:t>
      </w:r>
      <w:r>
        <w:rPr>
          <w:sz w:val="28"/>
          <w:szCs w:val="28"/>
        </w:rPr>
        <w:t>ия заявителем в целях получения Муниципальной услуги.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</w:t>
      </w:r>
      <w:r>
        <w:rPr>
          <w:sz w:val="28"/>
          <w:szCs w:val="28"/>
        </w:rPr>
        <w:t>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18.5. Результат предоставления Муниципальной у</w:t>
      </w:r>
      <w:r>
        <w:rPr>
          <w:sz w:val="28"/>
          <w:szCs w:val="28"/>
        </w:rPr>
        <w:t xml:space="preserve">слуги, направляются Заявителю, его представителю в личный кабинет на ЕПГУ, РПГУ, на электронную почту в форме электронного документа, подписанного </w:t>
      </w:r>
      <w:r>
        <w:rPr>
          <w:sz w:val="28"/>
          <w:szCs w:val="28"/>
        </w:rPr>
        <w:lastRenderedPageBreak/>
        <w:t xml:space="preserve">усиленной квалифицированной электронной подписью уполномоченного должностного лица Администрации.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</w:t>
      </w:r>
      <w:r>
        <w:rPr>
          <w:sz w:val="28"/>
          <w:szCs w:val="28"/>
        </w:rPr>
        <w:t>аправления заявления посредством ЕПГУ,</w:t>
      </w:r>
      <w:r>
        <w:rPr>
          <w:rFonts w:eastAsia="Calibri"/>
          <w:sz w:val="28"/>
          <w:szCs w:val="28"/>
          <w:lang w:eastAsia="en-US"/>
        </w:rPr>
        <w:t xml:space="preserve"> РПГУ ре</w:t>
      </w:r>
      <w:r>
        <w:rPr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18.6. Требования к форматам заявлений и иных документов, представляемых в форме электронных документов, </w:t>
      </w:r>
      <w:r>
        <w:rPr>
          <w:sz w:val="28"/>
          <w:szCs w:val="28"/>
        </w:rPr>
        <w:t>необходимых для предоставления Муниципальной услуги: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представляются в следующих форматах: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odt</w:t>
      </w:r>
      <w:proofErr w:type="spellEnd"/>
      <w:r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png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bmp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</w:t>
      </w:r>
      <w:r>
        <w:rPr>
          <w:sz w:val="28"/>
          <w:szCs w:val="28"/>
        </w:rPr>
        <w:t>содержанием;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rar</w:t>
      </w:r>
      <w:proofErr w:type="spellEnd"/>
      <w:r>
        <w:rPr>
          <w:sz w:val="28"/>
          <w:szCs w:val="28"/>
        </w:rPr>
        <w:t xml:space="preserve"> для сжатых документов в один файл;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  <w:lang w:val="en-US"/>
        </w:rPr>
        <w:t>sig</w:t>
      </w:r>
      <w:r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18.7. Допускается формирование электронного документа путем сканирования непосредственно с оригинала документа (использован</w:t>
      </w:r>
      <w:r>
        <w:rPr>
          <w:sz w:val="28"/>
          <w:szCs w:val="28"/>
        </w:rPr>
        <w:t xml:space="preserve">ие копий не допускается), которое осуществляется с сохранением ориентации оригинала документа в разрешении 300-500 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 xml:space="preserve"> (масштаб 1:1) с использованием следующих режимов: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«черно-белый» (при отсутствии в документе графических изображений и (или) цветного т</w:t>
      </w:r>
      <w:r>
        <w:rPr>
          <w:sz w:val="28"/>
          <w:szCs w:val="28"/>
        </w:rPr>
        <w:t>екста);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сохр</w:t>
      </w:r>
      <w:r>
        <w:rPr>
          <w:sz w:val="28"/>
          <w:szCs w:val="28"/>
        </w:rPr>
        <w:t>анением всех аутентичных признаков подлинности, а именно: графической подписи лица, печати, углового штампа бланка;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18.8. Э</w:t>
      </w:r>
      <w:r>
        <w:rPr>
          <w:sz w:val="28"/>
          <w:szCs w:val="28"/>
        </w:rPr>
        <w:t>лектронные документы должны обеспечивать: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</w:t>
      </w:r>
      <w:r>
        <w:rPr>
          <w:sz w:val="28"/>
          <w:szCs w:val="28"/>
        </w:rPr>
        <w:t>ью графического изображения);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содержать оглавление, соответствующее их смыслу и содержанию;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</w:t>
      </w:r>
      <w:r>
        <w:rPr>
          <w:sz w:val="28"/>
          <w:szCs w:val="28"/>
        </w:rPr>
        <w:t>ржащимся в тексте рисункам и таблицам.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18.9. Документы, подлежащие представлению в форматах </w:t>
      </w:r>
      <w:proofErr w:type="spellStart"/>
      <w:r>
        <w:rPr>
          <w:sz w:val="28"/>
          <w:szCs w:val="28"/>
          <w:lang w:val="en-US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Style w:val="85pt0pt"/>
          <w:sz w:val="28"/>
          <w:szCs w:val="28"/>
        </w:rPr>
        <w:t>xlIsx</w:t>
      </w:r>
      <w:proofErr w:type="spellEnd"/>
      <w:r>
        <w:rPr>
          <w:rStyle w:val="85pt0p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ods</w:t>
      </w:r>
      <w:proofErr w:type="spellEnd"/>
      <w:r>
        <w:rPr>
          <w:sz w:val="28"/>
          <w:szCs w:val="28"/>
        </w:rPr>
        <w:t>, формируются в виде отдельного электронного документа.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18.10. Информационными системами, используемыми для предоставления Муниципальной услуги, я</w:t>
      </w:r>
      <w:r>
        <w:rPr>
          <w:sz w:val="28"/>
          <w:szCs w:val="28"/>
        </w:rPr>
        <w:t xml:space="preserve">вляются: 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</w:t>
      </w:r>
      <w:r>
        <w:rPr>
          <w:rFonts w:eastAsia="Calibri"/>
          <w:sz w:val="28"/>
          <w:szCs w:val="28"/>
          <w:lang w:eastAsia="en-US"/>
        </w:rPr>
        <w:t xml:space="preserve">ципальных услуг в электронной форме». 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18.11. </w:t>
      </w:r>
      <w:r>
        <w:rPr>
          <w:rFonts w:eastAsia="Calibri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 </w:t>
      </w:r>
    </w:p>
    <w:p w:rsidR="00840B62" w:rsidRDefault="00C71979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</w:t>
      </w:r>
      <w:r>
        <w:rPr>
          <w:sz w:val="28"/>
          <w:szCs w:val="28"/>
        </w:rPr>
        <w:t>гофункциональный центр осуществляет:</w:t>
      </w:r>
    </w:p>
    <w:p w:rsidR="00840B62" w:rsidRDefault="00C71979">
      <w:pPr>
        <w:numPr>
          <w:ilvl w:val="2"/>
          <w:numId w:val="1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</w:t>
      </w:r>
      <w:r>
        <w:rPr>
          <w:sz w:val="28"/>
          <w:szCs w:val="28"/>
        </w:rPr>
        <w:t>доставления  Муниципальной услуги в многофункциональном центре;</w:t>
      </w:r>
    </w:p>
    <w:p w:rsidR="00840B62" w:rsidRDefault="00C71979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840B62" w:rsidRDefault="00C71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18.14. При личном обращении работник многофункционального центра подробно информирует Зая</w:t>
      </w:r>
      <w:r>
        <w:rPr>
          <w:sz w:val="28"/>
          <w:szCs w:val="28"/>
        </w:rPr>
        <w:t xml:space="preserve">вителей по интересующим их вопросам в вежливой корректной форме с использованием официально-делового стиля речи. </w:t>
      </w:r>
    </w:p>
    <w:p w:rsidR="00840B62" w:rsidRDefault="00C7197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</w:t>
      </w:r>
      <w:r>
        <w:rPr>
          <w:sz w:val="28"/>
          <w:szCs w:val="28"/>
        </w:rPr>
        <w:t>формации о муниципальных услугах не может превышать 15 минут.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18.16.  </w:t>
      </w:r>
      <w:proofErr w:type="gramStart"/>
      <w:r>
        <w:rPr>
          <w:sz w:val="28"/>
          <w:szCs w:val="28"/>
        </w:rPr>
        <w:t xml:space="preserve">При наличии в </w:t>
      </w:r>
      <w:r>
        <w:rPr>
          <w:bCs/>
          <w:sz w:val="28"/>
          <w:szCs w:val="28"/>
        </w:rPr>
        <w:t>уведомлении о признании садового дома жилым домом или жилого дома садовым домом</w:t>
      </w:r>
      <w:r>
        <w:rPr>
          <w:sz w:val="28"/>
          <w:szCs w:val="28"/>
        </w:rPr>
        <w:t xml:space="preserve"> указания о выдаче результатов оказания услуги через многофункциональный центр, Администрация</w:t>
      </w:r>
      <w:r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</w:t>
      </w:r>
      <w:r>
        <w:rPr>
          <w:sz w:val="28"/>
          <w:szCs w:val="28"/>
        </w:rPr>
        <w:t xml:space="preserve">влением </w:t>
      </w:r>
      <w:r>
        <w:rPr>
          <w:sz w:val="28"/>
          <w:szCs w:val="28"/>
        </w:rPr>
        <w:lastRenderedPageBreak/>
        <w:t>Правительства Российской Федерации от 27 сентября 2011 г</w:t>
      </w:r>
      <w:proofErr w:type="gramEnd"/>
      <w:r>
        <w:rPr>
          <w:sz w:val="28"/>
          <w:szCs w:val="28"/>
        </w:rPr>
        <w:t>.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</w:t>
      </w:r>
      <w:r>
        <w:rPr>
          <w:sz w:val="28"/>
          <w:szCs w:val="28"/>
        </w:rPr>
        <w:t xml:space="preserve">жетных фондов, органами государственной власти субъектов Российской Федерации, органами местного самоуправления». 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18.17. </w:t>
      </w:r>
      <w:proofErr w:type="gramStart"/>
      <w:r>
        <w:rPr>
          <w:sz w:val="28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</w:t>
      </w:r>
      <w:r>
        <w:rPr>
          <w:sz w:val="28"/>
          <w:szCs w:val="28"/>
        </w:rPr>
        <w:t>енным ими в порядке, установленном постановлением Правительства Российской Федерации от 27 сентября 2011 г.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</w:t>
      </w:r>
      <w:r>
        <w:rPr>
          <w:sz w:val="28"/>
          <w:szCs w:val="28"/>
        </w:rPr>
        <w:t>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18.18. Прием Заявителей для выдачи документов, являющихся результатом Муниципальной услуги, в порядк</w:t>
      </w:r>
      <w:r>
        <w:rPr>
          <w:sz w:val="28"/>
          <w:szCs w:val="28"/>
        </w:rPr>
        <w:t>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40B62" w:rsidRDefault="00C71979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840B62" w:rsidRDefault="00C71979">
      <w:pPr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</w:t>
      </w:r>
      <w:r>
        <w:rPr>
          <w:sz w:val="28"/>
          <w:szCs w:val="28"/>
        </w:rPr>
        <w:t xml:space="preserve"> основании документа, удостоверяющего личность в соответствии с законодательством Российской Федерации;</w:t>
      </w:r>
    </w:p>
    <w:p w:rsidR="00840B62" w:rsidRDefault="00C71979">
      <w:pPr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40B62" w:rsidRDefault="00C71979">
      <w:pPr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о предоставлении Муниц</w:t>
      </w:r>
      <w:r>
        <w:rPr>
          <w:sz w:val="28"/>
          <w:szCs w:val="28"/>
        </w:rPr>
        <w:t>ипальной услуги в АИС «МФЦ»;</w:t>
      </w:r>
    </w:p>
    <w:p w:rsidR="00840B62" w:rsidRDefault="00C71979">
      <w:pPr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результат предоставления Муниципальной услуги на бумажном носителе Заявителю. </w:t>
      </w:r>
    </w:p>
    <w:p w:rsidR="00840B62" w:rsidRDefault="00840B62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840B62" w:rsidRDefault="00840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0B62" w:rsidRDefault="00C71979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840B62" w:rsidRDefault="00840B6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19.1. Перечень вариантов предоставления Муниципальной услуги: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1. Признание садового дома жилым домом или жилого дома садов</w:t>
      </w:r>
      <w:r>
        <w:rPr>
          <w:bCs/>
          <w:sz w:val="28"/>
          <w:szCs w:val="28"/>
        </w:rPr>
        <w:t>ым домом;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2. Исправление допущенных опечаток и (или) ошибок в решении Администрации о признании садового дома жилым домом или жилого дома садовым домом;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Вариант 3. Выдача дубликата решения Администрации о признании садового дома жилым домом или жи</w:t>
      </w:r>
      <w:r>
        <w:rPr>
          <w:bCs/>
          <w:sz w:val="28"/>
          <w:szCs w:val="28"/>
        </w:rPr>
        <w:t>лого дома садовым домом.</w:t>
      </w:r>
    </w:p>
    <w:p w:rsidR="00840B62" w:rsidRDefault="00840B6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40B62" w:rsidRDefault="00C71979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19.2. Перечень административных процедур для каждого варианта предоставления Муниципальной услуги:</w:t>
      </w:r>
    </w:p>
    <w:p w:rsidR="00840B62" w:rsidRDefault="00C71979">
      <w:pPr>
        <w:pStyle w:val="ConsPlusNormal"/>
        <w:ind w:firstLine="539"/>
        <w:contextualSpacing/>
        <w:jc w:val="both"/>
      </w:pPr>
      <w:r>
        <w:t xml:space="preserve">а) Прием и регистрация заявления с приложенными к нему документами;   </w:t>
      </w:r>
    </w:p>
    <w:p w:rsidR="00840B62" w:rsidRDefault="00C71979">
      <w:pPr>
        <w:pStyle w:val="ConsPlusNormal"/>
        <w:ind w:firstLine="539"/>
        <w:contextualSpacing/>
        <w:jc w:val="both"/>
      </w:pPr>
      <w:r>
        <w:t xml:space="preserve">б) Формирование и направление межведомственных запросов;   </w:t>
      </w:r>
    </w:p>
    <w:p w:rsidR="00840B62" w:rsidRDefault="00C71979">
      <w:pPr>
        <w:pStyle w:val="ConsPlusNormal"/>
        <w:ind w:firstLine="539"/>
        <w:contextualSpacing/>
        <w:jc w:val="both"/>
      </w:pPr>
      <w:r>
        <w:t xml:space="preserve">в) Принятие решения о предоставлении Муниципальной услуги или об отказе в предоставлении Муниципальной услуги;   </w:t>
      </w:r>
    </w:p>
    <w:p w:rsidR="00840B62" w:rsidRDefault="00C71979">
      <w:pPr>
        <w:pStyle w:val="ConsPlusNormal"/>
        <w:ind w:firstLine="539"/>
        <w:contextualSpacing/>
        <w:jc w:val="both"/>
      </w:pPr>
      <w:r>
        <w:t xml:space="preserve">г) Выдача (направление) результата предоставления Муниципальной услуги Заявителю.  </w:t>
      </w:r>
    </w:p>
    <w:p w:rsidR="00840B62" w:rsidRDefault="00840B62">
      <w:pPr>
        <w:autoSpaceDE w:val="0"/>
        <w:autoSpaceDN w:val="0"/>
        <w:adjustRightInd w:val="0"/>
        <w:ind w:left="284" w:firstLine="142"/>
        <w:rPr>
          <w:bCs/>
          <w:sz w:val="28"/>
          <w:szCs w:val="28"/>
        </w:rPr>
      </w:pPr>
    </w:p>
    <w:p w:rsidR="00840B62" w:rsidRDefault="00C71979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административной процедуры профилирования Заявит</w:t>
      </w:r>
      <w:r>
        <w:rPr>
          <w:b/>
          <w:bCs/>
          <w:sz w:val="28"/>
          <w:szCs w:val="28"/>
        </w:rPr>
        <w:t>еля</w:t>
      </w:r>
    </w:p>
    <w:p w:rsidR="00840B62" w:rsidRDefault="00840B62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840B62" w:rsidRDefault="00C7197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>
        <w:rPr>
          <w:rFonts w:eastAsia="Calibri"/>
          <w:sz w:val="28"/>
          <w:szCs w:val="28"/>
        </w:rPr>
        <w:t>предоставлением</w:t>
      </w:r>
      <w:proofErr w:type="gramEnd"/>
      <w:r>
        <w:rPr>
          <w:rFonts w:eastAsia="Calibri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>
        <w:rPr>
          <w:rFonts w:eastAsia="Calibri"/>
          <w:sz w:val="28"/>
          <w:szCs w:val="28"/>
        </w:rPr>
        <w:t>в Приложении № 5 к настоящему Административному регламенту.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840B62" w:rsidRDefault="00840B6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Подразделы, содержащи</w:t>
      </w:r>
      <w:r>
        <w:rPr>
          <w:b/>
          <w:bCs/>
          <w:sz w:val="28"/>
          <w:szCs w:val="28"/>
        </w:rPr>
        <w:t>е описание вариантов предоставления Муниципальной услуги</w:t>
      </w:r>
    </w:p>
    <w:p w:rsidR="00840B62" w:rsidRDefault="00840B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lightGray"/>
        </w:rPr>
      </w:pPr>
    </w:p>
    <w:p w:rsidR="00840B62" w:rsidRDefault="00C7197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</w:rPr>
        <w:t>21. Вариант 1. Признание садового дома жилым домом или жилого дома садовым домом.</w:t>
      </w:r>
    </w:p>
    <w:p w:rsidR="00840B62" w:rsidRDefault="00C71979">
      <w:pPr>
        <w:tabs>
          <w:tab w:val="left" w:pos="186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21.1. Результат предоставления Муниципальной услуги указан в разделе 6 настоящего Административного регламента.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</w:t>
      </w:r>
      <w:r>
        <w:rPr>
          <w:bCs/>
          <w:sz w:val="28"/>
          <w:szCs w:val="28"/>
        </w:rPr>
        <w:t xml:space="preserve">ок предоставления Муниципальной услуги в соответствии с настоящим вариантом – не более 45 дней со дня подачи заявления и документов. 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21.2. Прием и регистрация заявления с приложенными к нему документами.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начала осуществления административно</w:t>
      </w:r>
      <w:r>
        <w:rPr>
          <w:bCs/>
          <w:sz w:val="28"/>
          <w:szCs w:val="28"/>
        </w:rPr>
        <w:t>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заявлению должны быть приложены документы, указанные в пункте 9 настояще</w:t>
      </w:r>
      <w:r>
        <w:rPr>
          <w:bCs/>
          <w:sz w:val="28"/>
          <w:szCs w:val="28"/>
        </w:rPr>
        <w:t>го Административного регламента.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устанавливает предмет обращения, личность Заявителя;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проверяет полном</w:t>
      </w:r>
      <w:r>
        <w:rPr>
          <w:bCs/>
          <w:sz w:val="28"/>
          <w:szCs w:val="28"/>
        </w:rPr>
        <w:t>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проверяет соответствие заявления требованиям, установленным в соответствии с насто</w:t>
      </w:r>
      <w:r>
        <w:rPr>
          <w:bCs/>
          <w:sz w:val="28"/>
          <w:szCs w:val="28"/>
        </w:rPr>
        <w:t>ящим Административным регламентом;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проверяет наличие или отсутствие оснований</w:t>
      </w:r>
      <w:r>
        <w:rPr>
          <w:bCs/>
          <w:sz w:val="28"/>
          <w:szCs w:val="28"/>
        </w:rPr>
        <w:t xml:space="preserve"> для отказа в приеме документов, предусмотренных пунктом 11 настоящего Административного регламента.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r>
        <w:rPr>
          <w:bCs/>
          <w:sz w:val="28"/>
          <w:szCs w:val="28"/>
        </w:rPr>
        <w:t>документа, удостоверяющего личность, в соответствии с законодательством Российской Федерации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>
        <w:rPr>
          <w:bCs/>
          <w:sz w:val="28"/>
          <w:szCs w:val="28"/>
        </w:rPr>
        <w:t>указывает Заявителю на допущенные нарушения и возвраща</w:t>
      </w:r>
      <w:r>
        <w:rPr>
          <w:bCs/>
          <w:sz w:val="28"/>
          <w:szCs w:val="28"/>
        </w:rPr>
        <w:t>ет</w:t>
      </w:r>
      <w:proofErr w:type="gramEnd"/>
      <w:r>
        <w:rPr>
          <w:bCs/>
          <w:sz w:val="28"/>
          <w:szCs w:val="28"/>
        </w:rPr>
        <w:t xml:space="preserve"> ему заявление и комплект документов.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обращения Заявителя за предоставление</w:t>
      </w:r>
      <w:r>
        <w:rPr>
          <w:bCs/>
          <w:sz w:val="28"/>
          <w:szCs w:val="28"/>
        </w:rPr>
        <w:t>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Заявителю выдается расписка в получении представленных документов с указани</w:t>
      </w:r>
      <w:r>
        <w:rPr>
          <w:bCs/>
          <w:sz w:val="28"/>
          <w:szCs w:val="28"/>
        </w:rPr>
        <w:t xml:space="preserve">ем их перечня и даты получения Администрацией. В случае представления документов Заявителем через многофункциональный центр расписка выдается многофункциональным центром. 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поступлении заявления в форме электронного документа и комплекта электронных док</w:t>
      </w:r>
      <w:r>
        <w:rPr>
          <w:bCs/>
          <w:sz w:val="28"/>
          <w:szCs w:val="28"/>
        </w:rPr>
        <w:t>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</w:t>
      </w:r>
      <w:r>
        <w:rPr>
          <w:bCs/>
          <w:sz w:val="28"/>
          <w:szCs w:val="28"/>
        </w:rPr>
        <w:t>занием их объема (далее - уведомление о получении заявления).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  <w:r>
        <w:rPr>
          <w:bCs/>
          <w:sz w:val="28"/>
          <w:szCs w:val="28"/>
        </w:rPr>
        <w:t xml:space="preserve">Максимальный срок </w:t>
      </w:r>
      <w:r>
        <w:rPr>
          <w:bCs/>
          <w:sz w:val="28"/>
          <w:szCs w:val="28"/>
        </w:rPr>
        <w:t>исполнения административной процедуры - 1 рабочий день.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21.3.  </w:t>
      </w:r>
      <w:r>
        <w:rPr>
          <w:sz w:val="28"/>
          <w:szCs w:val="28"/>
        </w:rPr>
        <w:t xml:space="preserve">Формирование и направление межведомственных запросов.   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</w:t>
      </w:r>
      <w:r>
        <w:rPr>
          <w:bCs/>
          <w:sz w:val="28"/>
          <w:szCs w:val="28"/>
        </w:rPr>
        <w:t xml:space="preserve">циалист в течение двух рабочих дней с момента регистрации заявления и документов </w:t>
      </w:r>
      <w:proofErr w:type="gramStart"/>
      <w:r>
        <w:rPr>
          <w:bCs/>
          <w:sz w:val="28"/>
          <w:szCs w:val="28"/>
        </w:rPr>
        <w:t>устанавливает их комплектность и определяет</w:t>
      </w:r>
      <w:proofErr w:type="gramEnd"/>
      <w:r>
        <w:rPr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Рассмотрение докумен</w:t>
      </w:r>
      <w:r>
        <w:rPr>
          <w:bCs/>
          <w:sz w:val="28"/>
          <w:szCs w:val="28"/>
        </w:rPr>
        <w:t>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</w:t>
      </w:r>
      <w:r>
        <w:rPr>
          <w:bCs/>
          <w:sz w:val="28"/>
          <w:szCs w:val="28"/>
        </w:rPr>
        <w:t xml:space="preserve"> (далее - специалист).</w:t>
      </w:r>
    </w:p>
    <w:p w:rsidR="00840B62" w:rsidRDefault="00C7197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>
        <w:rPr>
          <w:i/>
          <w:sz w:val="28"/>
          <w:szCs w:val="28"/>
        </w:rPr>
        <w:t xml:space="preserve"> </w:t>
      </w:r>
    </w:p>
    <w:p w:rsidR="00840B62" w:rsidRDefault="00C7197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Управлении Федеральной службы</w:t>
      </w:r>
      <w:r>
        <w:rPr>
          <w:sz w:val="28"/>
          <w:szCs w:val="28"/>
        </w:rPr>
        <w:t xml:space="preserve"> государственной регистрации, кадастра и картографии по Воронежской области: </w:t>
      </w:r>
    </w:p>
    <w:p w:rsidR="00840B62" w:rsidRDefault="00C7197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выписку из Единого государственного реестра недвижимости, содержащую сведения о зарегистрированных правах Заявителя на садовый дом или жилой дом, либо правоустанавливающий докуме</w:t>
      </w:r>
      <w:r>
        <w:rPr>
          <w:sz w:val="28"/>
          <w:szCs w:val="28"/>
        </w:rPr>
        <w:t>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  <w:proofErr w:type="gramEnd"/>
    </w:p>
    <w:p w:rsidR="00840B62" w:rsidRDefault="00C7197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Управлении Федеральной налог</w:t>
      </w:r>
      <w:r>
        <w:rPr>
          <w:sz w:val="28"/>
          <w:szCs w:val="28"/>
        </w:rPr>
        <w:t>овой службы по Воронежской области:</w:t>
      </w:r>
    </w:p>
    <w:p w:rsidR="00840B62" w:rsidRDefault="00C7197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лиц;</w:t>
      </w:r>
    </w:p>
    <w:p w:rsidR="00840B62" w:rsidRDefault="00C7197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</w:t>
      </w:r>
      <w:proofErr w:type="gramStart"/>
      <w:r>
        <w:rPr>
          <w:sz w:val="28"/>
          <w:szCs w:val="28"/>
        </w:rPr>
        <w:t>формируется и направляется</w:t>
      </w:r>
      <w:proofErr w:type="gramEnd"/>
      <w:r>
        <w:rPr>
          <w:sz w:val="28"/>
          <w:szCs w:val="28"/>
        </w:rPr>
        <w:t xml:space="preserve"> в форме электронного документа </w:t>
      </w:r>
      <w:r>
        <w:rPr>
          <w:sz w:val="28"/>
          <w:szCs w:val="28"/>
        </w:rPr>
        <w:t xml:space="preserve">по каналам системы межведомственного электронного взаимодействия (далее - СМЭВ).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</w:t>
      </w:r>
      <w:r>
        <w:rPr>
          <w:sz w:val="28"/>
          <w:szCs w:val="28"/>
        </w:rPr>
        <w:t xml:space="preserve">я на бумажном носителе по почте или курьерской доставкой.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</w:t>
      </w:r>
      <w:proofErr w:type="gramStart"/>
      <w:r>
        <w:rPr>
          <w:sz w:val="28"/>
          <w:szCs w:val="28"/>
        </w:rPr>
        <w:t xml:space="preserve">формируется в соответствии с требованиями Федерального </w:t>
      </w:r>
      <w:hyperlink r:id="rId18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2010 год</w:t>
      </w:r>
      <w:r>
        <w:rPr>
          <w:sz w:val="28"/>
          <w:szCs w:val="28"/>
        </w:rPr>
        <w:t>а № 210-ФЗ и должен</w:t>
      </w:r>
      <w:proofErr w:type="gramEnd"/>
      <w:r>
        <w:rPr>
          <w:sz w:val="28"/>
          <w:szCs w:val="28"/>
        </w:rPr>
        <w:t xml:space="preserve"> содержать следующие сведения: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органа, направляющего межведомственный запрос;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 муниципальной услуги, для предост</w:t>
      </w:r>
      <w:r>
        <w:rPr>
          <w:sz w:val="28"/>
          <w:szCs w:val="28"/>
        </w:rPr>
        <w:t xml:space="preserve">авления которой необходимо представление документа и (или) информации, а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необходимые дл</w:t>
      </w:r>
      <w:r>
        <w:rPr>
          <w:sz w:val="28"/>
          <w:szCs w:val="28"/>
        </w:rPr>
        <w:t xml:space="preserve">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документа и (или) информации;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контактная инфор</w:t>
      </w:r>
      <w:r>
        <w:rPr>
          <w:sz w:val="28"/>
          <w:szCs w:val="28"/>
        </w:rPr>
        <w:t xml:space="preserve">мация для направления ответа на межведомственный запрос;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направления межведомственного запроса;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</w:t>
      </w:r>
      <w:r>
        <w:rPr>
          <w:sz w:val="28"/>
          <w:szCs w:val="28"/>
        </w:rPr>
        <w:t xml:space="preserve">ронной почты данного лица для связи;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</w:t>
      </w:r>
      <w:r>
        <w:rPr>
          <w:sz w:val="28"/>
          <w:szCs w:val="28"/>
        </w:rPr>
        <w:t xml:space="preserve">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(несвоевременное представление) органом или органи</w:t>
      </w:r>
      <w:r>
        <w:rPr>
          <w:sz w:val="28"/>
          <w:szCs w:val="28"/>
        </w:rPr>
        <w:t xml:space="preserve">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полученные в результате межведомственного взаимодействия, приобщаются к документам, п</w:t>
      </w:r>
      <w:r>
        <w:rPr>
          <w:sz w:val="28"/>
          <w:szCs w:val="28"/>
        </w:rPr>
        <w:t xml:space="preserve">редставленным Заявителем. </w:t>
      </w:r>
    </w:p>
    <w:p w:rsidR="00840B62" w:rsidRDefault="00C7197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840B62" w:rsidRDefault="00C7197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>
        <w:rPr>
          <w:sz w:val="28"/>
          <w:szCs w:val="28"/>
        </w:rPr>
        <w:t>населении</w:t>
      </w:r>
      <w:proofErr w:type="gramEnd"/>
      <w:r>
        <w:rPr>
          <w:sz w:val="28"/>
          <w:szCs w:val="28"/>
        </w:rPr>
        <w:t xml:space="preserve"> о физических лицах – Заявителе, представителе Заявителя, необходимые д</w:t>
      </w:r>
      <w:r>
        <w:rPr>
          <w:sz w:val="28"/>
          <w:szCs w:val="28"/>
        </w:rPr>
        <w:t>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</w:t>
      </w:r>
      <w:r>
        <w:rPr>
          <w:sz w:val="28"/>
          <w:szCs w:val="28"/>
        </w:rPr>
        <w:t xml:space="preserve">ужбе Российской Федерации и представляются в порядке, установленном </w:t>
      </w:r>
      <w:hyperlink r:id="rId19" w:history="1">
        <w:r>
          <w:rPr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указанного Федерального закона.</w:t>
      </w:r>
    </w:p>
    <w:p w:rsidR="00840B62" w:rsidRDefault="00C71979">
      <w:pPr>
        <w:pStyle w:val="ConsPlusNormal"/>
        <w:ind w:firstLine="539"/>
        <w:contextualSpacing/>
        <w:jc w:val="both"/>
      </w:pPr>
      <w:r>
        <w:t>21.4. Принятие решения о предоставлении Муниципальной услу</w:t>
      </w:r>
      <w:r>
        <w:t xml:space="preserve">ги или об отказе в предоставлении Муниципальной услуги. </w:t>
      </w:r>
    </w:p>
    <w:p w:rsidR="00840B62" w:rsidRDefault="00C7197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Специалист рассматривает предоставленные Заявителем, а также полученные в рамках межведомственного информационного </w:t>
      </w:r>
      <w:r>
        <w:rPr>
          <w:sz w:val="28"/>
          <w:szCs w:val="28"/>
        </w:rPr>
        <w:lastRenderedPageBreak/>
        <w:t>взаимодействия документы на предмет соответствия установленным требованиям.</w:t>
      </w:r>
    </w:p>
    <w:p w:rsidR="00840B62" w:rsidRDefault="00C71979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расс</w:t>
      </w:r>
      <w:r>
        <w:rPr>
          <w:sz w:val="28"/>
          <w:szCs w:val="28"/>
        </w:rPr>
        <w:t>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отсутствии оснований, указанных в пункте 12 настоящего</w:t>
      </w:r>
      <w:r>
        <w:rPr>
          <w:bCs/>
          <w:sz w:val="28"/>
          <w:szCs w:val="28"/>
        </w:rPr>
        <w:t xml:space="preserve">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согласно Приложению № 1 к настоящему Административному регламенту.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нал</w:t>
      </w:r>
      <w:r>
        <w:rPr>
          <w:bCs/>
          <w:sz w:val="28"/>
          <w:szCs w:val="28"/>
        </w:rPr>
        <w:t>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форме, указанной в Приложении № 2 к настоящему Административному регламенту.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Подготовленный специалистом пр</w:t>
      </w:r>
      <w:r>
        <w:rPr>
          <w:bCs/>
          <w:sz w:val="28"/>
          <w:szCs w:val="28"/>
        </w:rPr>
        <w:t xml:space="preserve">оект решения передается для подписания главе </w:t>
      </w:r>
      <w:proofErr w:type="spellStart"/>
      <w:r>
        <w:rPr>
          <w:bCs/>
          <w:sz w:val="28"/>
          <w:szCs w:val="28"/>
        </w:rPr>
        <w:t>Дьяченковского</w:t>
      </w:r>
      <w:proofErr w:type="spellEnd"/>
      <w:r>
        <w:rPr>
          <w:bCs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7 </w:t>
      </w:r>
      <w:r>
        <w:rPr>
          <w:bCs/>
          <w:sz w:val="28"/>
          <w:szCs w:val="28"/>
        </w:rPr>
        <w:t>настоящего Административного регламента).</w:t>
      </w:r>
    </w:p>
    <w:p w:rsidR="00840B62" w:rsidRDefault="00C719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840B62" w:rsidRDefault="00C71979">
      <w:pPr>
        <w:pStyle w:val="ConsPlusNormal"/>
        <w:ind w:firstLine="539"/>
        <w:contextualSpacing/>
        <w:jc w:val="both"/>
      </w:pPr>
      <w:r>
        <w:rPr>
          <w:bCs/>
        </w:rPr>
        <w:t xml:space="preserve">21.5. </w:t>
      </w:r>
      <w:r>
        <w:t>Выдача (направление) результата предостав</w:t>
      </w:r>
      <w:r>
        <w:t xml:space="preserve">ления Муниципальной услуги Заявителю.  </w:t>
      </w:r>
    </w:p>
    <w:p w:rsidR="00840B62" w:rsidRDefault="00C71979">
      <w:pPr>
        <w:pStyle w:val="ConsPlusNormal"/>
        <w:ind w:firstLine="539"/>
        <w:contextualSpacing/>
        <w:jc w:val="both"/>
      </w:pPr>
      <w: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840B62" w:rsidRDefault="00C71979">
      <w:pPr>
        <w:pStyle w:val="ConsPlusNormal"/>
        <w:spacing w:before="200"/>
        <w:ind w:firstLine="539"/>
        <w:contextualSpacing/>
        <w:jc w:val="both"/>
      </w:pPr>
      <w: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регламента. </w:t>
      </w:r>
    </w:p>
    <w:p w:rsidR="00840B62" w:rsidRDefault="00C71979">
      <w:pPr>
        <w:pStyle w:val="ConsPlusNormal"/>
        <w:spacing w:before="200"/>
        <w:ind w:firstLine="539"/>
        <w:contextualSpacing/>
        <w:jc w:val="both"/>
      </w:pPr>
      <w:r>
        <w:t>При обращении Заявителя за получением Муниципальной услуги в электронном виде с исп</w:t>
      </w:r>
      <w:r>
        <w:t>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</w:t>
      </w:r>
      <w:r>
        <w:t>альной услуги.</w:t>
      </w:r>
    </w:p>
    <w:p w:rsidR="00840B62" w:rsidRDefault="00C71979">
      <w:pPr>
        <w:pStyle w:val="ConsPlusNormal"/>
        <w:spacing w:before="200"/>
        <w:ind w:firstLine="539"/>
        <w:contextualSpacing/>
        <w:jc w:val="both"/>
      </w:pPr>
      <w:r>
        <w:t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Муниципальной услуги. Получение Заявит</w:t>
      </w:r>
      <w:r>
        <w:t xml:space="preserve">елем электронного образа документа, являющегося результатом предоставления Муниципальной услуги, </w:t>
      </w:r>
      <w:r>
        <w:lastRenderedPageBreak/>
        <w:t>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840B62" w:rsidRDefault="00C71979">
      <w:pPr>
        <w:pStyle w:val="ConsPlusNormal"/>
        <w:spacing w:before="200"/>
        <w:ind w:firstLine="539"/>
        <w:contextualSpacing/>
        <w:jc w:val="both"/>
      </w:pPr>
      <w:r>
        <w:t>При выдаче документо</w:t>
      </w:r>
      <w:r>
        <w:t>в через МФЦ указанные документы выдаются специалистом МФЦ Заявителю либо его представителю на руки.</w:t>
      </w:r>
    </w:p>
    <w:p w:rsidR="00840B62" w:rsidRDefault="00C71979">
      <w:pPr>
        <w:pStyle w:val="ConsPlusNormal"/>
        <w:spacing w:before="200"/>
        <w:ind w:firstLine="539"/>
        <w:contextualSpacing/>
        <w:jc w:val="both"/>
      </w:pPr>
      <w:r>
        <w:t>Специалист МФЦ:</w:t>
      </w:r>
    </w:p>
    <w:p w:rsidR="00840B62" w:rsidRDefault="00C71979">
      <w:pPr>
        <w:pStyle w:val="ConsPlusNormal"/>
        <w:spacing w:before="200"/>
        <w:ind w:firstLine="539"/>
        <w:contextualSpacing/>
        <w:jc w:val="both"/>
      </w:pPr>
      <w: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</w:t>
      </w:r>
      <w:r>
        <w:t>ьной услуги Заявителю на руки;</w:t>
      </w:r>
    </w:p>
    <w:p w:rsidR="00840B62" w:rsidRDefault="00C71979">
      <w:pPr>
        <w:pStyle w:val="ConsPlusNormal"/>
        <w:spacing w:before="200"/>
        <w:ind w:firstLine="539"/>
        <w:contextualSpacing/>
        <w:jc w:val="both"/>
      </w:pPr>
      <w:r>
        <w:t>выдает Заявителю результат предоставления Муниципальной услуги.</w:t>
      </w:r>
    </w:p>
    <w:p w:rsidR="00840B62" w:rsidRDefault="00C71979">
      <w:pPr>
        <w:pStyle w:val="ConsPlusNormal"/>
        <w:spacing w:before="200"/>
        <w:ind w:firstLine="539"/>
        <w:contextualSpacing/>
        <w:jc w:val="both"/>
      </w:pPr>
      <w:r>
        <w:t>Максимальное время административной процедуры – один рабочий день.</w:t>
      </w:r>
    </w:p>
    <w:p w:rsidR="00840B62" w:rsidRDefault="00C71979">
      <w:pPr>
        <w:pStyle w:val="ConsPlusNormal"/>
        <w:spacing w:before="200"/>
        <w:ind w:firstLine="539"/>
        <w:contextualSpacing/>
        <w:jc w:val="both"/>
      </w:pPr>
      <w:r>
        <w:t xml:space="preserve">Результатом административной процедуры является выдача (направление) результата Муниципальной </w:t>
      </w:r>
      <w:r>
        <w:t xml:space="preserve">услуги Заявителю. </w:t>
      </w:r>
    </w:p>
    <w:p w:rsidR="00840B62" w:rsidRDefault="00C71979">
      <w:pPr>
        <w:pStyle w:val="ConsPlusNormal"/>
        <w:spacing w:before="200"/>
        <w:ind w:firstLine="539"/>
        <w:contextualSpacing/>
        <w:jc w:val="both"/>
      </w:pPr>
      <w:r>
        <w:t xml:space="preserve">21.6. Административная процедура по истребованию дополнительных сведений у Заявителя не применяется. </w:t>
      </w:r>
    </w:p>
    <w:p w:rsidR="00840B62" w:rsidRDefault="00840B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left="426"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Вариант 2. Исправление допущенных опечаток и (или) ошибок в решении Администрации о признании садового дома жилым домом или жилого</w:t>
      </w:r>
      <w:r>
        <w:rPr>
          <w:b/>
          <w:bCs/>
          <w:sz w:val="28"/>
          <w:szCs w:val="28"/>
        </w:rPr>
        <w:t xml:space="preserve"> дома садовым домом.</w:t>
      </w:r>
    </w:p>
    <w:p w:rsidR="00840B62" w:rsidRDefault="00840B62">
      <w:pPr>
        <w:autoSpaceDE w:val="0"/>
        <w:autoSpaceDN w:val="0"/>
        <w:adjustRightInd w:val="0"/>
        <w:ind w:left="426" w:firstLine="283"/>
        <w:jc w:val="center"/>
        <w:rPr>
          <w:b/>
          <w:bCs/>
          <w:sz w:val="28"/>
          <w:szCs w:val="28"/>
        </w:rPr>
      </w:pPr>
    </w:p>
    <w:p w:rsidR="00840B62" w:rsidRDefault="00C719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22.1. Прием и регистрация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840B62" w:rsidRDefault="00C719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вправе обратиться в Администрацию с заявлением об исправлении допущенных</w:t>
      </w:r>
      <w:r>
        <w:rPr>
          <w:bCs/>
          <w:sz w:val="28"/>
          <w:szCs w:val="28"/>
        </w:rPr>
        <w:t xml:space="preserve">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840B62" w:rsidRDefault="00C719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22.2. Специалист Администрации осуществляет регистрацию направленного за</w:t>
      </w:r>
      <w:r>
        <w:rPr>
          <w:bCs/>
          <w:sz w:val="28"/>
          <w:szCs w:val="28"/>
        </w:rPr>
        <w:t xml:space="preserve">явления об исправлении допущенных опечаток или ошибок в соответствии с пунктом 21.2 настоящего Административного регламента в течение одного рабочего дня с момента поступления заявления. 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22.3. Формирование межведомственных запросов.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Административная проце</w:t>
      </w:r>
      <w:r>
        <w:rPr>
          <w:rFonts w:eastAsia="Calibri"/>
          <w:sz w:val="28"/>
          <w:szCs w:val="28"/>
          <w:lang w:eastAsia="en-US"/>
        </w:rPr>
        <w:t xml:space="preserve">дура по формированию межведомственных запросов для данного варианта не применяется. 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22.4. Рассмотрение заявления.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</w:t>
      </w:r>
      <w:r>
        <w:rPr>
          <w:rFonts w:eastAsia="Calibri"/>
          <w:sz w:val="28"/>
          <w:szCs w:val="28"/>
          <w:lang w:eastAsia="en-US"/>
        </w:rPr>
        <w:t>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22.5. Выдача (направление) докумен</w:t>
      </w:r>
      <w:r>
        <w:rPr>
          <w:rFonts w:eastAsia="Calibri"/>
          <w:sz w:val="28"/>
          <w:szCs w:val="28"/>
          <w:lang w:eastAsia="en-US"/>
        </w:rPr>
        <w:t xml:space="preserve">тов Заявителю. 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Документы с внесенными исправлениями допущенных опечаток или ошибок либо решение об отказе во внесении исправлений в документы направляется (выдается) Заявителю </w:t>
      </w:r>
      <w:r>
        <w:rPr>
          <w:rFonts w:eastAsia="Calibri"/>
          <w:sz w:val="28"/>
          <w:szCs w:val="28"/>
          <w:lang w:eastAsia="en-US"/>
        </w:rPr>
        <w:t xml:space="preserve">в течение 1 рабочего дня </w:t>
      </w:r>
      <w:proofErr w:type="gramStart"/>
      <w:r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 xml:space="preserve">и подписания соответствующего решения </w:t>
      </w:r>
      <w:r>
        <w:rPr>
          <w:bCs/>
          <w:sz w:val="28"/>
          <w:szCs w:val="28"/>
        </w:rPr>
        <w:t xml:space="preserve">главой </w:t>
      </w:r>
      <w:proofErr w:type="spellStart"/>
      <w:r>
        <w:rPr>
          <w:bCs/>
          <w:sz w:val="28"/>
          <w:szCs w:val="28"/>
        </w:rPr>
        <w:t>Дьяченковского</w:t>
      </w:r>
      <w:proofErr w:type="spellEnd"/>
      <w:r>
        <w:rPr>
          <w:b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22.6. Исчерпывающий перечень оснований для отказа в исправлении документов: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22.6.1. Обращение лица, не являющегося Заявителем (его представителем);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22.6.2. </w:t>
      </w:r>
      <w:r>
        <w:rPr>
          <w:sz w:val="28"/>
          <w:szCs w:val="28"/>
        </w:rPr>
        <w:t>Отсутствие опечаток или ошибок в документах.</w:t>
      </w:r>
    </w:p>
    <w:p w:rsidR="00840B62" w:rsidRDefault="00C71979">
      <w:pPr>
        <w:pStyle w:val="ConsPlusNormal"/>
        <w:ind w:firstLine="567"/>
        <w:contextualSpacing/>
        <w:jc w:val="both"/>
      </w:pPr>
      <w:r>
        <w:t xml:space="preserve">22.7. Административная процедура по истребованию дополнительных сведений у Заявителя не применяется.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22.8. Срок предоставления Муниципальной услуги в соответствии с настоящим вариантом – в течение 3 рабочих дне</w:t>
      </w:r>
      <w:r>
        <w:rPr>
          <w:sz w:val="28"/>
          <w:szCs w:val="28"/>
        </w:rPr>
        <w:t xml:space="preserve">й. </w:t>
      </w:r>
    </w:p>
    <w:p w:rsidR="00840B62" w:rsidRDefault="00840B6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840B62" w:rsidRDefault="00C71979">
      <w:pPr>
        <w:autoSpaceDE w:val="0"/>
        <w:autoSpaceDN w:val="0"/>
        <w:adjustRightInd w:val="0"/>
        <w:ind w:left="284" w:hanging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 Вариант 3. Выдача дубликата решения Администрации о признании садового дома жилым домом или жилого дома садовым домом.</w:t>
      </w:r>
    </w:p>
    <w:p w:rsidR="00840B62" w:rsidRDefault="00840B62">
      <w:pPr>
        <w:autoSpaceDE w:val="0"/>
        <w:autoSpaceDN w:val="0"/>
        <w:adjustRightInd w:val="0"/>
        <w:ind w:left="709" w:firstLine="709"/>
        <w:jc w:val="both"/>
        <w:rPr>
          <w:bCs/>
          <w:sz w:val="28"/>
          <w:szCs w:val="28"/>
          <w:highlight w:val="lightGray"/>
        </w:rPr>
      </w:pPr>
    </w:p>
    <w:p w:rsidR="00840B62" w:rsidRDefault="00C719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23.1. Прием и регистрация заявления о выдаче дубликата решения Администрации о признании садового дома жилым домом или жилого </w:t>
      </w:r>
      <w:r>
        <w:rPr>
          <w:bCs/>
          <w:sz w:val="28"/>
          <w:szCs w:val="28"/>
        </w:rPr>
        <w:t>дома садовым домом.</w:t>
      </w:r>
    </w:p>
    <w:p w:rsidR="00840B62" w:rsidRDefault="00C719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домом.</w:t>
      </w:r>
    </w:p>
    <w:p w:rsidR="00840B62" w:rsidRDefault="00C7197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 осуществляет регистрацию направленного заявл</w:t>
      </w:r>
      <w:r>
        <w:rPr>
          <w:bCs/>
          <w:sz w:val="28"/>
          <w:szCs w:val="28"/>
        </w:rPr>
        <w:t>ения о выдаче дубликата решения Администрации о признании садового дома жилым домом или жилого дома садовым домом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пунктом 21.2 настоящего Административного регламента в течение одного рабочего дня с момента поступления заявления. 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23.2. Фо</w:t>
      </w:r>
      <w:r>
        <w:rPr>
          <w:rFonts w:eastAsia="Calibri"/>
          <w:sz w:val="28"/>
          <w:szCs w:val="28"/>
          <w:lang w:eastAsia="en-US"/>
        </w:rPr>
        <w:t>рмирование межведомственных запросов.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23.3. Рассмотрение заявления.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Специалист Администрации в </w:t>
      </w:r>
      <w:proofErr w:type="gramStart"/>
      <w:r>
        <w:rPr>
          <w:rFonts w:eastAsia="Calibri"/>
          <w:sz w:val="28"/>
          <w:szCs w:val="28"/>
          <w:lang w:eastAsia="en-US"/>
        </w:rPr>
        <w:t>срок, не превышающий одного рабочего дня со дня регист</w:t>
      </w:r>
      <w:r>
        <w:rPr>
          <w:rFonts w:eastAsia="Calibri"/>
          <w:sz w:val="28"/>
          <w:szCs w:val="28"/>
          <w:lang w:eastAsia="en-US"/>
        </w:rPr>
        <w:t xml:space="preserve">рации заявления </w:t>
      </w:r>
      <w:r>
        <w:rPr>
          <w:bCs/>
          <w:sz w:val="28"/>
          <w:szCs w:val="28"/>
        </w:rPr>
        <w:t>о выдаче дубликата решения Администрации о признании садового дома жилым домом или жилого дома садовым домом проверяет</w:t>
      </w:r>
      <w:proofErr w:type="gramEnd"/>
      <w:r>
        <w:rPr>
          <w:bCs/>
          <w:sz w:val="28"/>
          <w:szCs w:val="28"/>
        </w:rPr>
        <w:t>, что соответствующее заявление подано Заявителем (его представителем) и готовит дубликат соответствующего документа</w:t>
      </w:r>
      <w:r>
        <w:rPr>
          <w:rFonts w:eastAsia="Calibri"/>
          <w:sz w:val="28"/>
          <w:szCs w:val="28"/>
          <w:lang w:eastAsia="en-US"/>
        </w:rPr>
        <w:t>.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23.4</w:t>
      </w:r>
      <w:r>
        <w:rPr>
          <w:rFonts w:eastAsia="Calibri"/>
          <w:sz w:val="28"/>
          <w:szCs w:val="28"/>
          <w:lang w:eastAsia="en-US"/>
        </w:rPr>
        <w:t xml:space="preserve">. Выдача (направление) документов Заявителю. </w:t>
      </w:r>
    </w:p>
    <w:p w:rsidR="00840B62" w:rsidRDefault="00C719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Дубликат </w:t>
      </w:r>
      <w:r>
        <w:rPr>
          <w:bCs/>
          <w:sz w:val="28"/>
          <w:szCs w:val="28"/>
        </w:rPr>
        <w:t xml:space="preserve">решения Администрации о признании садового дома жилым домом или жилого дома садовым домом </w:t>
      </w:r>
      <w:r>
        <w:rPr>
          <w:sz w:val="28"/>
          <w:szCs w:val="28"/>
        </w:rPr>
        <w:t xml:space="preserve">направляется (выдается) Заявителю на бумажном носителе </w:t>
      </w:r>
      <w:r>
        <w:rPr>
          <w:rFonts w:eastAsia="Calibri"/>
          <w:sz w:val="28"/>
          <w:szCs w:val="28"/>
          <w:lang w:eastAsia="en-US"/>
        </w:rPr>
        <w:t xml:space="preserve">в течение 1 рабочего дня </w:t>
      </w:r>
      <w:proofErr w:type="gramStart"/>
      <w:r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подписания со</w:t>
      </w:r>
      <w:r>
        <w:rPr>
          <w:rFonts w:eastAsia="Calibri"/>
          <w:sz w:val="28"/>
          <w:szCs w:val="28"/>
          <w:lang w:eastAsia="en-US"/>
        </w:rPr>
        <w:t xml:space="preserve">ответствующего решения </w:t>
      </w:r>
      <w:r>
        <w:rPr>
          <w:bCs/>
          <w:sz w:val="28"/>
          <w:szCs w:val="28"/>
        </w:rPr>
        <w:t xml:space="preserve">главой </w:t>
      </w:r>
      <w:proofErr w:type="spellStart"/>
      <w:r>
        <w:rPr>
          <w:bCs/>
          <w:sz w:val="28"/>
          <w:szCs w:val="28"/>
        </w:rPr>
        <w:t>Дьяченковского</w:t>
      </w:r>
      <w:proofErr w:type="spellEnd"/>
      <w:r>
        <w:rPr>
          <w:b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840B62" w:rsidRDefault="00C71979">
      <w:pPr>
        <w:pStyle w:val="ConsPlusNormal"/>
        <w:ind w:firstLine="567"/>
        <w:contextualSpacing/>
        <w:jc w:val="both"/>
      </w:pPr>
      <w:r>
        <w:lastRenderedPageBreak/>
        <w:t>23.</w:t>
      </w:r>
      <w:r>
        <w:t xml:space="preserve">6. Административная процедура по истребованию дополнительных сведений у Заявителя не применяется. 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23.7. Срок предоставления Муниципальной услуги в соответствии с настоящим вариантом – в течение 3 рабочих дней. 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Порядок оставления запроса Заявителя без</w:t>
      </w:r>
      <w:r>
        <w:rPr>
          <w:sz w:val="28"/>
          <w:szCs w:val="28"/>
        </w:rPr>
        <w:t xml:space="preserve"> рассмотрения. 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обратиться </w:t>
      </w:r>
      <w:proofErr w:type="gramStart"/>
      <w:r>
        <w:rPr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>
        <w:rPr>
          <w:sz w:val="28"/>
          <w:szCs w:val="28"/>
        </w:rPr>
        <w:t xml:space="preserve">. 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 составляется в произвольной форме и направляется в Администрацию в на бумажном носителе либо в</w:t>
      </w:r>
      <w:r>
        <w:rPr>
          <w:sz w:val="28"/>
          <w:szCs w:val="28"/>
        </w:rPr>
        <w:t xml:space="preserve">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</w:t>
      </w:r>
      <w:r>
        <w:rPr>
          <w:sz w:val="28"/>
          <w:szCs w:val="28"/>
        </w:rPr>
        <w:t xml:space="preserve">луги без рассмотрения лица, не являющегося заявителем. </w:t>
      </w:r>
    </w:p>
    <w:p w:rsidR="00840B62" w:rsidRDefault="00840B62">
      <w:pPr>
        <w:ind w:firstLine="567"/>
        <w:jc w:val="both"/>
        <w:rPr>
          <w:sz w:val="28"/>
          <w:szCs w:val="28"/>
        </w:rPr>
      </w:pPr>
    </w:p>
    <w:p w:rsidR="00840B62" w:rsidRDefault="00C71979">
      <w:pPr>
        <w:widowControl w:val="0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C71979">
      <w:pPr>
        <w:tabs>
          <w:tab w:val="left" w:pos="1134"/>
          <w:tab w:val="left" w:pos="1276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 xml:space="preserve">25. Порядок осуществления текущего </w:t>
      </w:r>
      <w:proofErr w:type="gramStart"/>
      <w:r>
        <w:rPr>
          <w:b/>
          <w:iCs/>
          <w:spacing w:val="1"/>
          <w:sz w:val="28"/>
          <w:szCs w:val="28"/>
          <w:lang w:eastAsia="en-US"/>
        </w:rPr>
        <w:t>контроля за</w:t>
      </w:r>
      <w:proofErr w:type="gramEnd"/>
      <w:r>
        <w:rPr>
          <w:b/>
          <w:iCs/>
          <w:spacing w:val="1"/>
          <w:sz w:val="28"/>
          <w:szCs w:val="28"/>
          <w:lang w:eastAsia="en-US"/>
        </w:rPr>
        <w:t xml:space="preserve"> соблюдением и исполнением ответственными должностными лицами Администрации</w:t>
      </w:r>
      <w:r>
        <w:rPr>
          <w:b/>
          <w:spacing w:val="7"/>
          <w:sz w:val="28"/>
          <w:szCs w:val="28"/>
          <w:lang w:eastAsia="en-US"/>
        </w:rPr>
        <w:t xml:space="preserve"> </w:t>
      </w:r>
      <w:r>
        <w:rPr>
          <w:b/>
          <w:iCs/>
          <w:spacing w:val="1"/>
          <w:sz w:val="28"/>
          <w:szCs w:val="28"/>
          <w:lang w:eastAsia="en-US"/>
        </w:rPr>
        <w:t xml:space="preserve">положений </w:t>
      </w:r>
      <w:r>
        <w:rPr>
          <w:b/>
          <w:iCs/>
          <w:spacing w:val="1"/>
          <w:sz w:val="28"/>
          <w:szCs w:val="28"/>
          <w:lang w:eastAsia="en-US"/>
        </w:rPr>
        <w:t>административного регламента и иных нормативных правовых актов</w:t>
      </w:r>
      <w:r>
        <w:rPr>
          <w:b/>
          <w:spacing w:val="7"/>
          <w:sz w:val="28"/>
          <w:szCs w:val="28"/>
          <w:lang w:eastAsia="en-US"/>
        </w:rPr>
        <w:t xml:space="preserve">, </w:t>
      </w:r>
      <w:r>
        <w:rPr>
          <w:b/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840B62" w:rsidRDefault="00C71979">
      <w:pPr>
        <w:tabs>
          <w:tab w:val="left" w:pos="1276"/>
          <w:tab w:val="left" w:pos="1419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25.1. Текущий </w:t>
      </w:r>
      <w:proofErr w:type="gramStart"/>
      <w:r>
        <w:rPr>
          <w:spacing w:val="7"/>
          <w:sz w:val="28"/>
          <w:szCs w:val="28"/>
          <w:lang w:eastAsia="en-US"/>
        </w:rPr>
        <w:t>контроль за</w:t>
      </w:r>
      <w:proofErr w:type="gramEnd"/>
      <w:r>
        <w:rPr>
          <w:spacing w:val="7"/>
          <w:sz w:val="28"/>
          <w:szCs w:val="28"/>
          <w:lang w:eastAsia="en-US"/>
        </w:rPr>
        <w:t xml:space="preserve"> соблюдением и исполнением должностными лицами Администрации, положений настоящего Административного </w:t>
      </w:r>
      <w:r>
        <w:rPr>
          <w:spacing w:val="7"/>
          <w:sz w:val="28"/>
          <w:szCs w:val="28"/>
          <w:lang w:eastAsia="en-US"/>
        </w:rPr>
        <w:t>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</w:t>
      </w:r>
      <w:r>
        <w:rPr>
          <w:spacing w:val="7"/>
          <w:sz w:val="28"/>
          <w:szCs w:val="28"/>
          <w:lang w:eastAsia="en-US"/>
        </w:rPr>
        <w:t>й услуги.</w:t>
      </w:r>
    </w:p>
    <w:p w:rsidR="00840B62" w:rsidRDefault="00C71979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25.2.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40B62" w:rsidRDefault="00C71979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25.3. Текущий контроль осуществляется путем проведения проверок: решений о предоставлении (о</w:t>
      </w:r>
      <w:r>
        <w:rPr>
          <w:spacing w:val="7"/>
          <w:sz w:val="28"/>
          <w:szCs w:val="28"/>
          <w:lang w:eastAsia="en-US"/>
        </w:rPr>
        <w:t>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40B62" w:rsidRDefault="00840B62">
      <w:pPr>
        <w:tabs>
          <w:tab w:val="left" w:pos="1276"/>
          <w:tab w:val="left" w:pos="1408"/>
        </w:tabs>
        <w:jc w:val="both"/>
        <w:rPr>
          <w:spacing w:val="7"/>
          <w:sz w:val="28"/>
          <w:szCs w:val="28"/>
          <w:lang w:eastAsia="en-US"/>
        </w:rPr>
      </w:pPr>
    </w:p>
    <w:p w:rsidR="00840B62" w:rsidRDefault="00C71979">
      <w:pPr>
        <w:tabs>
          <w:tab w:val="left" w:pos="1134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26. Порядок и п</w:t>
      </w:r>
      <w:r>
        <w:rPr>
          <w:b/>
          <w:iCs/>
          <w:spacing w:val="1"/>
          <w:sz w:val="28"/>
          <w:szCs w:val="28"/>
          <w:lang w:eastAsia="en-US"/>
        </w:rPr>
        <w:t>ериодичность осуществления плановых и внеплановых проверок полноты и качества предоставления Муниципальной услуги.</w:t>
      </w:r>
    </w:p>
    <w:p w:rsidR="00840B62" w:rsidRDefault="00C71979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26.1. </w:t>
      </w:r>
      <w:proofErr w:type="gramStart"/>
      <w:r>
        <w:rPr>
          <w:spacing w:val="7"/>
          <w:sz w:val="28"/>
          <w:szCs w:val="28"/>
          <w:lang w:eastAsia="en-US"/>
        </w:rPr>
        <w:t>Контроль за</w:t>
      </w:r>
      <w:proofErr w:type="gramEnd"/>
      <w:r>
        <w:rPr>
          <w:spacing w:val="7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</w:t>
      </w:r>
      <w:r>
        <w:rPr>
          <w:spacing w:val="7"/>
          <w:sz w:val="28"/>
          <w:szCs w:val="28"/>
          <w:lang w:eastAsia="en-US"/>
        </w:rPr>
        <w:t>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840B62" w:rsidRDefault="00C71979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26.2. При плановой проверке полноты и качества предоставления Муниципальной услуги контролю подлежат:</w:t>
      </w:r>
    </w:p>
    <w:p w:rsidR="00840B62" w:rsidRDefault="00C71979">
      <w:pPr>
        <w:tabs>
          <w:tab w:val="left" w:pos="964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а) соблюдение сроков предостав</w:t>
      </w:r>
      <w:r>
        <w:rPr>
          <w:spacing w:val="7"/>
          <w:sz w:val="28"/>
          <w:szCs w:val="28"/>
          <w:lang w:eastAsia="en-US"/>
        </w:rPr>
        <w:t>ления Муниципальной услуги;</w:t>
      </w:r>
    </w:p>
    <w:p w:rsidR="00840B62" w:rsidRDefault="00C71979">
      <w:pPr>
        <w:tabs>
          <w:tab w:val="left" w:pos="851"/>
          <w:tab w:val="left" w:pos="981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840B62" w:rsidRDefault="00C71979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840B62" w:rsidRDefault="00C71979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26.3. Основанием для проведения внеплановых проверок являются:</w:t>
      </w:r>
    </w:p>
    <w:p w:rsidR="00840B62" w:rsidRDefault="00C71979">
      <w:pPr>
        <w:tabs>
          <w:tab w:val="left" w:pos="1057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>
        <w:rPr>
          <w:spacing w:val="7"/>
          <w:sz w:val="28"/>
          <w:szCs w:val="28"/>
          <w:lang w:eastAsia="en-US"/>
        </w:rPr>
        <w:t>Дьяч</w:t>
      </w:r>
      <w:r>
        <w:rPr>
          <w:spacing w:val="7"/>
          <w:sz w:val="28"/>
          <w:szCs w:val="28"/>
          <w:lang w:eastAsia="en-US"/>
        </w:rPr>
        <w:t>енковского</w:t>
      </w:r>
      <w:proofErr w:type="spellEnd"/>
      <w:r>
        <w:rPr>
          <w:spacing w:val="7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области;</w:t>
      </w:r>
    </w:p>
    <w:p w:rsidR="00840B62" w:rsidRDefault="00C71979">
      <w:pPr>
        <w:tabs>
          <w:tab w:val="left" w:pos="99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840B62" w:rsidRDefault="00C71979">
      <w:pPr>
        <w:tabs>
          <w:tab w:val="left" w:pos="99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t xml:space="preserve">27. </w:t>
      </w:r>
      <w:r>
        <w:rPr>
          <w:b/>
          <w:bCs/>
          <w:spacing w:val="7"/>
          <w:sz w:val="28"/>
          <w:szCs w:val="28"/>
          <w:lang w:eastAsia="en-US"/>
        </w:rPr>
        <w:t>Ответственность должностны</w:t>
      </w:r>
      <w:r>
        <w:rPr>
          <w:b/>
          <w:bCs/>
          <w:spacing w:val="7"/>
          <w:sz w:val="28"/>
          <w:szCs w:val="28"/>
          <w:lang w:eastAsia="en-US"/>
        </w:rPr>
        <w:t>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840B62" w:rsidRDefault="00C71979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27.1. По результатам проведенных проверок в случае выявления нарушений, положений насто</w:t>
      </w:r>
      <w:r>
        <w:rPr>
          <w:spacing w:val="7"/>
          <w:sz w:val="28"/>
          <w:szCs w:val="28"/>
          <w:lang w:eastAsia="en-US"/>
        </w:rPr>
        <w:t xml:space="preserve">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>
        <w:rPr>
          <w:spacing w:val="7"/>
          <w:sz w:val="28"/>
          <w:szCs w:val="28"/>
          <w:lang w:eastAsia="en-US"/>
        </w:rPr>
        <w:t>Дьяченковского</w:t>
      </w:r>
      <w:proofErr w:type="spellEnd"/>
      <w:r>
        <w:rPr>
          <w:spacing w:val="7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 осуществляется привлечение виновных лиц к ответственно</w:t>
      </w:r>
      <w:r>
        <w:rPr>
          <w:spacing w:val="7"/>
          <w:sz w:val="28"/>
          <w:szCs w:val="28"/>
          <w:lang w:eastAsia="en-US"/>
        </w:rPr>
        <w:t>сти в соответствии с законодательством Российской Федерации.</w:t>
      </w:r>
    </w:p>
    <w:p w:rsidR="00840B62" w:rsidRDefault="00C71979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27.2.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</w:t>
      </w:r>
      <w:r>
        <w:rPr>
          <w:spacing w:val="7"/>
          <w:sz w:val="28"/>
          <w:szCs w:val="28"/>
          <w:lang w:eastAsia="en-US"/>
        </w:rPr>
        <w:t>ных регламентах в соответствии с требованиями законодательства.</w:t>
      </w:r>
    </w:p>
    <w:p w:rsidR="00840B62" w:rsidRDefault="00C71979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t xml:space="preserve">28. </w:t>
      </w:r>
      <w:proofErr w:type="gramStart"/>
      <w:r>
        <w:rPr>
          <w:rFonts w:eastAsia="Calibri"/>
          <w:b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организаций, </w:t>
      </w:r>
      <w:r>
        <w:rPr>
          <w:rFonts w:eastAsia="Calibri"/>
          <w:b/>
          <w:sz w:val="28"/>
          <w:szCs w:val="28"/>
          <w:lang w:eastAsia="en-US"/>
        </w:rPr>
        <w:lastRenderedPageBreak/>
        <w:t xml:space="preserve">осуществляется посредством открытости деятельности ответственного </w:t>
      </w:r>
      <w:r>
        <w:rPr>
          <w:rFonts w:eastAsia="Calibri"/>
          <w:b/>
          <w:sz w:val="28"/>
          <w:szCs w:val="28"/>
          <w:lang w:eastAsia="en-US"/>
        </w:rPr>
        <w:t>администра</w:t>
      </w:r>
      <w:r>
        <w:rPr>
          <w:rFonts w:eastAsia="Calibri"/>
          <w:b/>
          <w:sz w:val="28"/>
          <w:szCs w:val="28"/>
          <w:lang w:eastAsia="en-US"/>
        </w:rPr>
        <w:t>ции</w:t>
      </w:r>
      <w:r>
        <w:rPr>
          <w:rFonts w:eastAsia="Calibri"/>
          <w:b/>
          <w:sz w:val="28"/>
          <w:szCs w:val="28"/>
          <w:lang w:eastAsia="en-US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</w:t>
      </w:r>
      <w:r>
        <w:rPr>
          <w:rFonts w:eastAsia="Calibri"/>
          <w:b/>
          <w:sz w:val="28"/>
          <w:szCs w:val="28"/>
          <w:lang w:eastAsia="en-US"/>
        </w:rPr>
        <w:t>альной услуги.</w:t>
      </w:r>
    </w:p>
    <w:p w:rsidR="00840B62" w:rsidRDefault="00C71979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28.1.</w:t>
      </w:r>
      <w:r>
        <w:rPr>
          <w:b/>
          <w:spacing w:val="7"/>
          <w:sz w:val="28"/>
          <w:szCs w:val="28"/>
          <w:lang w:eastAsia="en-US"/>
        </w:rPr>
        <w:t xml:space="preserve"> </w:t>
      </w:r>
      <w:r>
        <w:rPr>
          <w:spacing w:val="7"/>
          <w:sz w:val="28"/>
          <w:szCs w:val="28"/>
          <w:lang w:eastAsia="en-US"/>
        </w:rPr>
        <w:t xml:space="preserve">Требованиями к порядку и формам текущего </w:t>
      </w:r>
      <w:proofErr w:type="gramStart"/>
      <w:r>
        <w:rPr>
          <w:spacing w:val="7"/>
          <w:sz w:val="28"/>
          <w:szCs w:val="28"/>
          <w:lang w:eastAsia="en-US"/>
        </w:rPr>
        <w:t>контроля за</w:t>
      </w:r>
      <w:proofErr w:type="gramEnd"/>
      <w:r>
        <w:rPr>
          <w:spacing w:val="7"/>
          <w:sz w:val="28"/>
          <w:szCs w:val="28"/>
          <w:lang w:eastAsia="en-US"/>
        </w:rPr>
        <w:t xml:space="preserve"> предоставлением Муниципальной услуги являются независимость, тщательность.</w:t>
      </w:r>
    </w:p>
    <w:p w:rsidR="00840B62" w:rsidRDefault="00C71979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28.2.</w:t>
      </w:r>
      <w:r>
        <w:rPr>
          <w:b/>
          <w:spacing w:val="7"/>
          <w:sz w:val="28"/>
          <w:szCs w:val="28"/>
          <w:lang w:eastAsia="en-US"/>
        </w:rPr>
        <w:t xml:space="preserve"> </w:t>
      </w:r>
      <w:proofErr w:type="gramStart"/>
      <w:r>
        <w:rPr>
          <w:spacing w:val="7"/>
          <w:sz w:val="28"/>
          <w:szCs w:val="28"/>
          <w:lang w:eastAsia="en-US"/>
        </w:rPr>
        <w:t>Независимость текущего контроля заключается в том, что должностное лицо Администрации, уполномоченное</w:t>
      </w:r>
      <w:r>
        <w:rPr>
          <w:spacing w:val="7"/>
          <w:sz w:val="28"/>
          <w:szCs w:val="28"/>
          <w:lang w:eastAsia="en-US"/>
        </w:rPr>
        <w:t xml:space="preserve">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</w:t>
      </w:r>
      <w:r>
        <w:rPr>
          <w:spacing w:val="7"/>
          <w:sz w:val="28"/>
          <w:szCs w:val="28"/>
          <w:lang w:eastAsia="en-US"/>
        </w:rPr>
        <w:t xml:space="preserve"> сестры, родители, дети супругов и супруги детей) с ним.</w:t>
      </w:r>
      <w:proofErr w:type="gramEnd"/>
    </w:p>
    <w:p w:rsidR="00840B62" w:rsidRDefault="00C71979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28.3. Должностные лица, осуществляющие текущий </w:t>
      </w:r>
      <w:proofErr w:type="gramStart"/>
      <w:r>
        <w:rPr>
          <w:spacing w:val="7"/>
          <w:sz w:val="28"/>
          <w:szCs w:val="28"/>
          <w:lang w:eastAsia="en-US"/>
        </w:rPr>
        <w:t>контроль за</w:t>
      </w:r>
      <w:proofErr w:type="gramEnd"/>
      <w:r>
        <w:rPr>
          <w:spacing w:val="7"/>
          <w:sz w:val="28"/>
          <w:szCs w:val="28"/>
          <w:lang w:eastAsia="en-US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40B62" w:rsidRDefault="00C71979">
      <w:pPr>
        <w:tabs>
          <w:tab w:val="left" w:pos="1489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28.4. Тщательность осуществления текущего </w:t>
      </w:r>
      <w:proofErr w:type="gramStart"/>
      <w:r>
        <w:rPr>
          <w:spacing w:val="7"/>
          <w:sz w:val="28"/>
          <w:szCs w:val="28"/>
          <w:lang w:eastAsia="en-US"/>
        </w:rPr>
        <w:t>контроля за</w:t>
      </w:r>
      <w:proofErr w:type="gramEnd"/>
      <w:r>
        <w:rPr>
          <w:spacing w:val="7"/>
          <w:sz w:val="28"/>
          <w:szCs w:val="28"/>
          <w:lang w:eastAsia="en-US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40B62" w:rsidRDefault="00C71979">
      <w:pPr>
        <w:tabs>
          <w:tab w:val="left" w:pos="1489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</w:t>
      </w:r>
      <w:proofErr w:type="gramStart"/>
      <w:r>
        <w:rPr>
          <w:spacing w:val="7"/>
          <w:sz w:val="28"/>
          <w:szCs w:val="28"/>
          <w:lang w:eastAsia="en-US"/>
        </w:rPr>
        <w:t>контроля за</w:t>
      </w:r>
      <w:proofErr w:type="gramEnd"/>
      <w:r>
        <w:rPr>
          <w:spacing w:val="7"/>
          <w:sz w:val="28"/>
          <w:szCs w:val="28"/>
          <w:lang w:eastAsia="en-US"/>
        </w:rPr>
        <w:t xml:space="preserve"> пр</w:t>
      </w:r>
      <w:r>
        <w:rPr>
          <w:spacing w:val="7"/>
          <w:sz w:val="28"/>
          <w:szCs w:val="28"/>
          <w:lang w:eastAsia="en-US"/>
        </w:rPr>
        <w:t>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</w:t>
      </w:r>
      <w:r>
        <w:rPr>
          <w:spacing w:val="7"/>
          <w:sz w:val="28"/>
          <w:szCs w:val="28"/>
          <w:lang w:eastAsia="en-US"/>
        </w:rPr>
        <w:t>рушением срока, установленного настоящим Административным регламентом.</w:t>
      </w:r>
    </w:p>
    <w:p w:rsidR="00840B62" w:rsidRDefault="00C71979">
      <w:pPr>
        <w:tabs>
          <w:tab w:val="left" w:pos="1489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</w:t>
      </w:r>
      <w:proofErr w:type="gramStart"/>
      <w:r>
        <w:rPr>
          <w:spacing w:val="7"/>
          <w:sz w:val="28"/>
          <w:szCs w:val="28"/>
          <w:lang w:eastAsia="en-US"/>
        </w:rPr>
        <w:t>контроля за</w:t>
      </w:r>
      <w:proofErr w:type="gramEnd"/>
      <w:r>
        <w:rPr>
          <w:spacing w:val="7"/>
          <w:sz w:val="28"/>
          <w:szCs w:val="28"/>
          <w:lang w:eastAsia="en-US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spacing w:val="10"/>
          <w:sz w:val="28"/>
          <w:szCs w:val="28"/>
          <w:lang w:eastAsia="en-US"/>
        </w:rPr>
        <w:t>порядка предоставления Муниципальн</w:t>
      </w:r>
      <w:r>
        <w:rPr>
          <w:spacing w:val="10"/>
          <w:sz w:val="28"/>
          <w:szCs w:val="28"/>
          <w:lang w:eastAsia="en-US"/>
        </w:rPr>
        <w:t xml:space="preserve">ой услуги, а также жалобы и заявления на действия </w:t>
      </w:r>
      <w:r>
        <w:rPr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840B62" w:rsidRDefault="00C71979">
      <w:pPr>
        <w:tabs>
          <w:tab w:val="left" w:pos="1489"/>
        </w:tabs>
        <w:ind w:firstLine="567"/>
        <w:jc w:val="both"/>
        <w:rPr>
          <w:spacing w:val="7"/>
          <w:sz w:val="28"/>
          <w:szCs w:val="28"/>
          <w:lang w:eastAsia="en-US"/>
        </w:rPr>
      </w:pPr>
      <w:proofErr w:type="gramStart"/>
      <w:r>
        <w:rPr>
          <w:spacing w:val="7"/>
          <w:sz w:val="28"/>
          <w:szCs w:val="28"/>
          <w:lang w:eastAsia="en-US"/>
        </w:rPr>
        <w:t>Контроль за</w:t>
      </w:r>
      <w:proofErr w:type="gramEnd"/>
      <w:r>
        <w:rPr>
          <w:spacing w:val="7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 их объе</w:t>
      </w:r>
      <w:r>
        <w:rPr>
          <w:spacing w:val="7"/>
          <w:sz w:val="28"/>
          <w:szCs w:val="28"/>
          <w:lang w:eastAsia="en-US"/>
        </w:rPr>
        <w:t xml:space="preserve">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>
        <w:rPr>
          <w:spacing w:val="7"/>
          <w:sz w:val="28"/>
          <w:szCs w:val="28"/>
          <w:lang w:eastAsia="en-US"/>
        </w:rPr>
        <w:lastRenderedPageBreak/>
        <w:t>услуги и возможности досудебного р</w:t>
      </w:r>
      <w:r>
        <w:rPr>
          <w:spacing w:val="7"/>
          <w:sz w:val="28"/>
          <w:szCs w:val="28"/>
          <w:lang w:eastAsia="en-US"/>
        </w:rPr>
        <w:t>ассмотрения обращений (жалоб) в процессе получения Муниципальной услуги.</w:t>
      </w:r>
    </w:p>
    <w:p w:rsidR="00840B62" w:rsidRDefault="00840B62">
      <w:pPr>
        <w:tabs>
          <w:tab w:val="left" w:pos="1443"/>
        </w:tabs>
        <w:ind w:left="567"/>
        <w:jc w:val="both"/>
        <w:rPr>
          <w:spacing w:val="7"/>
          <w:sz w:val="28"/>
          <w:szCs w:val="28"/>
          <w:lang w:eastAsia="en-US"/>
        </w:rPr>
      </w:pP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V. </w:t>
      </w:r>
      <w:r>
        <w:rPr>
          <w:b/>
          <w:bCs/>
          <w:sz w:val="28"/>
          <w:szCs w:val="28"/>
        </w:rPr>
        <w:t>Досудебный (внесудебный) порядок обжалования решений</w:t>
      </w:r>
      <w:r>
        <w:rPr>
          <w:b/>
          <w:sz w:val="28"/>
          <w:szCs w:val="28"/>
        </w:rPr>
        <w:t xml:space="preserve"> </w:t>
      </w: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b/>
          <w:sz w:val="28"/>
          <w:szCs w:val="28"/>
        </w:rPr>
        <w:t xml:space="preserve"> </w:t>
      </w: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муниципальную услугу, МФЦ, организаций, указанных в части</w:t>
      </w:r>
      <w:r>
        <w:rPr>
          <w:b/>
          <w:sz w:val="28"/>
          <w:szCs w:val="28"/>
        </w:rPr>
        <w:t xml:space="preserve"> </w:t>
      </w: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>
        <w:rPr>
          <w:b/>
          <w:bCs/>
          <w:sz w:val="28"/>
          <w:szCs w:val="28"/>
        </w:rPr>
        <w:t>статьи 16 федерального закона от 27.07.2010 № 210-ФЗ,</w:t>
      </w:r>
      <w:r>
        <w:rPr>
          <w:b/>
          <w:sz w:val="28"/>
          <w:szCs w:val="28"/>
        </w:rPr>
        <w:t xml:space="preserve"> </w:t>
      </w: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 также их должностных лиц, муниципальных служащих,</w:t>
      </w:r>
      <w:r>
        <w:rPr>
          <w:b/>
          <w:sz w:val="28"/>
          <w:szCs w:val="28"/>
        </w:rPr>
        <w:t xml:space="preserve"> </w:t>
      </w:r>
    </w:p>
    <w:p w:rsidR="00840B62" w:rsidRDefault="00C7197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работников</w:t>
      </w:r>
      <w:r>
        <w:rPr>
          <w:b/>
          <w:sz w:val="28"/>
          <w:szCs w:val="28"/>
        </w:rPr>
        <w:t xml:space="preserve"> </w:t>
      </w:r>
    </w:p>
    <w:p w:rsidR="00840B62" w:rsidRDefault="00C7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Заявители имеют право на обжалование решений и действий (бездействия) Администрации, должностного лица Администрации либо муницип</w:t>
      </w:r>
      <w:r>
        <w:rPr>
          <w:sz w:val="28"/>
          <w:szCs w:val="28"/>
        </w:rPr>
        <w:t xml:space="preserve">ального служащего, МФЦ, работника МФЦ, а также организаций, предусмотренных </w:t>
      </w:r>
      <w:hyperlink r:id="rId20" w:history="1">
        <w:r>
          <w:rPr>
            <w:rStyle w:val="a8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N 210-ФЗ (да</w:t>
      </w:r>
      <w:r>
        <w:rPr>
          <w:sz w:val="28"/>
          <w:szCs w:val="28"/>
        </w:rPr>
        <w:t xml:space="preserve">лее - привлекаемые организации), или их работников в досудебном порядке.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</w:t>
      </w:r>
      <w:r>
        <w:rPr>
          <w:sz w:val="28"/>
          <w:szCs w:val="28"/>
        </w:rPr>
        <w:t>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</w:t>
      </w:r>
      <w:r>
        <w:rPr>
          <w:sz w:val="28"/>
          <w:szCs w:val="28"/>
        </w:rPr>
        <w:t xml:space="preserve">ложена функция по предоставлению муниципальной услуги в полном объеме в порядке, определенном </w:t>
      </w:r>
      <w:hyperlink r:id="rId21" w:history="1">
        <w:r>
          <w:rPr>
            <w:rStyle w:val="a8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</w:t>
      </w:r>
      <w:r>
        <w:rPr>
          <w:sz w:val="28"/>
          <w:szCs w:val="28"/>
        </w:rPr>
        <w:t xml:space="preserve">.2010 N 210-ФЗ;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</w:t>
      </w:r>
      <w:r>
        <w:rPr>
          <w:sz w:val="28"/>
          <w:szCs w:val="28"/>
        </w:rPr>
        <w:t xml:space="preserve"> нормативными правовыми актами органов местного самоуправления для предоставления муниципальной услуги;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</w:t>
      </w:r>
      <w:r>
        <w:rPr>
          <w:sz w:val="28"/>
          <w:szCs w:val="28"/>
        </w:rPr>
        <w:t xml:space="preserve">нежской области, муниципальными нормативными правовыми актами для предоставления муниципальной услуги, у заявителя;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</w:t>
      </w:r>
      <w:r>
        <w:rPr>
          <w:sz w:val="28"/>
          <w:szCs w:val="28"/>
        </w:rPr>
        <w:t>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</w:t>
      </w:r>
      <w:r>
        <w:rPr>
          <w:sz w:val="28"/>
          <w:szCs w:val="28"/>
        </w:rPr>
        <w:t xml:space="preserve">твий (бездействия) МФЦ, работника МФЦ возможно в случае, если на МФЦ, </w:t>
      </w:r>
      <w:r>
        <w:rPr>
          <w:sz w:val="28"/>
          <w:szCs w:val="28"/>
        </w:rPr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>
          <w:rPr>
            <w:rStyle w:val="a8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N 210-ФЗ;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</w:t>
      </w:r>
      <w:r>
        <w:rPr>
          <w:sz w:val="28"/>
          <w:szCs w:val="28"/>
        </w:rPr>
        <w:t xml:space="preserve">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</w:t>
      </w:r>
      <w:r>
        <w:rPr>
          <w:sz w:val="28"/>
          <w:szCs w:val="28"/>
        </w:rPr>
        <w:t>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</w:t>
      </w:r>
      <w:r>
        <w:rPr>
          <w:sz w:val="28"/>
          <w:szCs w:val="28"/>
        </w:rPr>
        <w:t xml:space="preserve">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>
          <w:rPr>
            <w:rStyle w:val="a8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N 210-ФЗ;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приостановление п</w:t>
      </w:r>
      <w:r>
        <w:rPr>
          <w:sz w:val="28"/>
          <w:szCs w:val="28"/>
        </w:rPr>
        <w:t>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</w:t>
      </w:r>
      <w:r>
        <w:rPr>
          <w:sz w:val="28"/>
          <w:szCs w:val="28"/>
        </w:rPr>
        <w:t xml:space="preserve"> области, муниципальными нормативными правовыми актами.</w:t>
      </w:r>
      <w:proofErr w:type="gramEnd"/>
      <w:r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</w:t>
      </w:r>
      <w:r>
        <w:rPr>
          <w:sz w:val="28"/>
          <w:szCs w:val="28"/>
        </w:rPr>
        <w:t xml:space="preserve">тся, возложена функция по предоставлению муниципальной услуги в полном объеме в порядке, определенном </w:t>
      </w:r>
      <w:hyperlink r:id="rId24" w:history="1">
        <w:r>
          <w:rPr>
            <w:rStyle w:val="a8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N 210-ФЗ;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</w:t>
      </w:r>
      <w:r>
        <w:rPr>
          <w:sz w:val="28"/>
          <w:szCs w:val="28"/>
        </w:rPr>
        <w:t xml:space="preserve">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>
          <w:rPr>
            <w:rStyle w:val="a8"/>
            <w:sz w:val="28"/>
            <w:szCs w:val="28"/>
          </w:rPr>
          <w:t xml:space="preserve">пунктом 4 части 1 статьи </w:t>
        </w:r>
        <w:r>
          <w:rPr>
            <w:rStyle w:val="a8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</w:t>
      </w:r>
      <w:r>
        <w:rPr>
          <w:sz w:val="28"/>
          <w:szCs w:val="28"/>
        </w:rPr>
        <w:t xml:space="preserve">зложена функция по предоставлению муниципальной услуги в полном объеме в порядке, определенном </w:t>
      </w:r>
      <w:hyperlink r:id="rId26" w:history="1">
        <w:r>
          <w:rPr>
            <w:rStyle w:val="a8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</w:t>
      </w:r>
      <w:r>
        <w:rPr>
          <w:sz w:val="28"/>
          <w:szCs w:val="28"/>
        </w:rPr>
        <w:t xml:space="preserve">7.2010 N 210-ФЗ.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31. Заявители имеют право на получение информации, необходимой для обоснования и рассмотрения жалобы.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Оснований для отказа в рассмотрении жалобы не имеется.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Основанием для начала процедуры досудебного (внесудебного) обжалования </w:t>
      </w:r>
      <w:r>
        <w:rPr>
          <w:sz w:val="28"/>
          <w:szCs w:val="28"/>
        </w:rPr>
        <w:t xml:space="preserve">является поступившая жалоба.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</w:t>
      </w:r>
      <w:r>
        <w:rPr>
          <w:sz w:val="28"/>
          <w:szCs w:val="28"/>
        </w:rPr>
        <w:t xml:space="preserve">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</w:t>
      </w:r>
      <w:r>
        <w:rPr>
          <w:sz w:val="28"/>
          <w:szCs w:val="28"/>
        </w:rPr>
        <w:t xml:space="preserve">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привлекаемых организаци</w:t>
      </w:r>
      <w:r>
        <w:rPr>
          <w:sz w:val="28"/>
          <w:szCs w:val="28"/>
        </w:rPr>
        <w:t>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</w:t>
      </w:r>
      <w:r>
        <w:rPr>
          <w:sz w:val="28"/>
          <w:szCs w:val="28"/>
        </w:rPr>
        <w:t xml:space="preserve"> приеме заявителя.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Жалоба должна содержать: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</w:t>
      </w:r>
      <w:r>
        <w:rPr>
          <w:sz w:val="28"/>
          <w:szCs w:val="28"/>
        </w:rPr>
        <w:t>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</w:t>
      </w:r>
      <w:r>
        <w:rPr>
          <w:sz w:val="28"/>
          <w:szCs w:val="28"/>
        </w:rPr>
        <w:t xml:space="preserve">чты (при наличии) и почтовый адрес, по которым должен быть направлен ответ заявителю; </w:t>
      </w:r>
      <w:proofErr w:type="gramEnd"/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</w:t>
      </w:r>
      <w:r>
        <w:rPr>
          <w:sz w:val="28"/>
          <w:szCs w:val="28"/>
        </w:rPr>
        <w:t xml:space="preserve">х организаций, их работников;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</w:t>
      </w:r>
      <w:r>
        <w:rPr>
          <w:sz w:val="28"/>
          <w:szCs w:val="28"/>
        </w:rPr>
        <w:t xml:space="preserve">ков. Заявителем могут быть представлены документы (при наличии), подтверждающие доводы заявителя, либо их копии.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Жалобы на решения и действия (бездействие) должностного лица подаются в Администрацию.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может обжаловать решения и действия (без</w:t>
      </w:r>
      <w:r>
        <w:rPr>
          <w:sz w:val="28"/>
          <w:szCs w:val="28"/>
        </w:rPr>
        <w:t xml:space="preserve">действие) должностных лиц, муниципальных служащих Администрации главе сельского поселения.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проводит личный прием заявителей.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Жалобы на решения и действия (бездействие) работника МФЦ подаются руководителю этого МФЦ. Жалобы на</w:t>
      </w:r>
      <w:r>
        <w:rPr>
          <w:sz w:val="28"/>
          <w:szCs w:val="28"/>
        </w:rPr>
        <w:t xml:space="preserve">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работников привлекаемых </w:t>
      </w:r>
      <w:r>
        <w:rPr>
          <w:sz w:val="28"/>
          <w:szCs w:val="28"/>
        </w:rPr>
        <w:t xml:space="preserve">организаций подаются руководителям этих организаций.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bookmarkStart w:id="1" w:name="p39"/>
      <w:bookmarkEnd w:id="1"/>
      <w:r>
        <w:rPr>
          <w:sz w:val="28"/>
          <w:szCs w:val="28"/>
        </w:rPr>
        <w:t xml:space="preserve">37. По результатам рассмотрения жалобы лицом, уполномоченным на ее рассмотрение, принимается одно из следующих решений: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</w:t>
      </w:r>
      <w:r>
        <w:rPr>
          <w:sz w:val="28"/>
          <w:szCs w:val="28"/>
        </w:rPr>
        <w:t>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</w:t>
      </w:r>
      <w:r>
        <w:rPr>
          <w:sz w:val="28"/>
          <w:szCs w:val="28"/>
        </w:rPr>
        <w:t xml:space="preserve">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удовлетворении жалобы отказывается.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gramStart"/>
      <w:r>
        <w:rPr>
          <w:sz w:val="28"/>
          <w:szCs w:val="28"/>
        </w:rPr>
        <w:t>Жалоба, поступившая в Администрацию, в МФЦ, в министерство цифрового развития Воронежской области, п</w:t>
      </w:r>
      <w:r>
        <w:rPr>
          <w:sz w:val="28"/>
          <w:szCs w:val="28"/>
        </w:rPr>
        <w:t>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</w:t>
      </w:r>
      <w:r>
        <w:rPr>
          <w:sz w:val="28"/>
          <w:szCs w:val="28"/>
        </w:rPr>
        <w:t xml:space="preserve"> случае обжалования нарушения установленного срока таких исправлений - в течение 5 рабочих дней</w:t>
      </w:r>
      <w:proofErr w:type="gramEnd"/>
      <w:r>
        <w:rPr>
          <w:sz w:val="28"/>
          <w:szCs w:val="28"/>
        </w:rPr>
        <w:t xml:space="preserve"> со дня ее регистрации.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bookmarkStart w:id="2" w:name="p43"/>
      <w:bookmarkEnd w:id="2"/>
      <w:r>
        <w:rPr>
          <w:sz w:val="28"/>
          <w:szCs w:val="28"/>
        </w:rPr>
        <w:t xml:space="preserve">39. Не позднее 1 рабочего дня, следующего за днем принятия решения, указанного в </w:t>
      </w:r>
      <w:hyperlink r:id="rId27" w:anchor="p39" w:history="1">
        <w:r>
          <w:rPr>
            <w:rStyle w:val="a8"/>
            <w:sz w:val="28"/>
            <w:szCs w:val="28"/>
          </w:rPr>
          <w:t>пункте 37</w:t>
        </w:r>
      </w:hyperlink>
      <w:r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</w:t>
      </w:r>
      <w:r>
        <w:rPr>
          <w:sz w:val="28"/>
          <w:szCs w:val="28"/>
        </w:rPr>
        <w:t xml:space="preserve">зультатах рассмотрения жалобы.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</w:t>
      </w:r>
      <w:r>
        <w:rPr>
          <w:sz w:val="28"/>
          <w:szCs w:val="28"/>
        </w:rPr>
        <w:t xml:space="preserve">ний при оказании муниципальной услуги, а также </w:t>
      </w:r>
      <w:proofErr w:type="gramStart"/>
      <w:r>
        <w:rPr>
          <w:sz w:val="28"/>
          <w:szCs w:val="28"/>
        </w:rPr>
        <w:t>приносятся извинения за доставленные неудобства и указывается</w:t>
      </w:r>
      <w:proofErr w:type="gramEnd"/>
      <w:r>
        <w:rPr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</w:t>
      </w:r>
      <w:r>
        <w:rPr>
          <w:sz w:val="28"/>
          <w:szCs w:val="28"/>
        </w:rPr>
        <w:t xml:space="preserve">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40B62" w:rsidRDefault="00C7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41.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</w:t>
      </w:r>
      <w:r>
        <w:rPr>
          <w:sz w:val="28"/>
          <w:szCs w:val="28"/>
        </w:rPr>
        <w:t>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40B62" w:rsidRDefault="00840B62">
      <w:pPr>
        <w:ind w:firstLine="540"/>
        <w:jc w:val="both"/>
        <w:rPr>
          <w:sz w:val="28"/>
          <w:szCs w:val="28"/>
        </w:rPr>
      </w:pPr>
    </w:p>
    <w:p w:rsidR="00840B62" w:rsidRDefault="00C71979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134019825"/>
      <w:r>
        <w:rPr>
          <w:rFonts w:ascii="Times New Roman" w:hAnsi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3"/>
    </w:p>
    <w:p w:rsidR="00840B62" w:rsidRDefault="00C71979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Toc134019826"/>
      <w:r>
        <w:rPr>
          <w:rFonts w:ascii="Times New Roman" w:hAnsi="Times New Roman"/>
          <w:color w:val="auto"/>
          <w:sz w:val="28"/>
          <w:szCs w:val="28"/>
        </w:rPr>
        <w:t>досудебн</w:t>
      </w:r>
      <w:r>
        <w:rPr>
          <w:rFonts w:ascii="Times New Roman" w:hAnsi="Times New Roman"/>
          <w:color w:val="auto"/>
          <w:sz w:val="28"/>
          <w:szCs w:val="28"/>
        </w:rPr>
        <w:t>ого (внесудебного) обжалования действий</w:t>
      </w:r>
      <w:bookmarkEnd w:id="4"/>
    </w:p>
    <w:p w:rsidR="00840B62" w:rsidRDefault="00C71979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134019827"/>
      <w:r>
        <w:rPr>
          <w:rFonts w:ascii="Times New Roman" w:hAnsi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5"/>
    </w:p>
    <w:p w:rsidR="00840B62" w:rsidRDefault="00C71979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34019828"/>
      <w:r>
        <w:rPr>
          <w:rFonts w:ascii="Times New Roman" w:hAnsi="Times New Roman"/>
          <w:color w:val="auto"/>
          <w:sz w:val="28"/>
          <w:szCs w:val="28"/>
        </w:rPr>
        <w:t>в ходе предоставления муниципальной услуги</w:t>
      </w:r>
      <w:bookmarkEnd w:id="6"/>
    </w:p>
    <w:p w:rsidR="00840B62" w:rsidRDefault="00840B62">
      <w:pPr>
        <w:rPr>
          <w:sz w:val="28"/>
          <w:szCs w:val="28"/>
        </w:rPr>
      </w:pP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42. Порядок досудебного (внесудебного) обжалования решений и действий (бездействия) уполномоченного органа, а также</w:t>
      </w:r>
      <w:r>
        <w:rPr>
          <w:sz w:val="28"/>
          <w:szCs w:val="28"/>
        </w:rPr>
        <w:t xml:space="preserve"> его должностных лиц регулируется:</w:t>
      </w:r>
    </w:p>
    <w:p w:rsidR="00840B62" w:rsidRDefault="00C7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N 210-ФЗ;</w:t>
      </w:r>
    </w:p>
    <w:p w:rsidR="00840B62" w:rsidRDefault="00C7197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</w:t>
      </w:r>
      <w:r>
        <w:rPr>
          <w:sz w:val="28"/>
          <w:szCs w:val="28"/>
        </w:rPr>
        <w:t xml:space="preserve"> решений и действий (бездействия), совершенных при предоставлении государственных и муниципальных услуг</w:t>
      </w:r>
      <w:r>
        <w:rPr>
          <w:spacing w:val="7"/>
          <w:sz w:val="28"/>
          <w:szCs w:val="28"/>
          <w:lang w:eastAsia="en-US"/>
        </w:rPr>
        <w:t>».</w:t>
      </w:r>
    </w:p>
    <w:p w:rsidR="00840B62" w:rsidRDefault="00840B62">
      <w:pPr>
        <w:tabs>
          <w:tab w:val="left" w:pos="1443"/>
        </w:tabs>
        <w:ind w:left="567"/>
        <w:jc w:val="both"/>
        <w:rPr>
          <w:spacing w:val="7"/>
          <w:sz w:val="28"/>
          <w:szCs w:val="28"/>
          <w:lang w:eastAsia="en-US"/>
        </w:rPr>
      </w:pPr>
    </w:p>
    <w:p w:rsidR="00840B62" w:rsidRDefault="00840B62">
      <w:pPr>
        <w:tabs>
          <w:tab w:val="left" w:pos="1276"/>
          <w:tab w:val="left" w:pos="1408"/>
        </w:tabs>
        <w:jc w:val="both"/>
        <w:rPr>
          <w:spacing w:val="7"/>
          <w:sz w:val="28"/>
          <w:szCs w:val="28"/>
          <w:lang w:eastAsia="en-US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A02D9" w:rsidRDefault="007A02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A02D9" w:rsidRDefault="007A02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A02D9" w:rsidRDefault="007A02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A02D9" w:rsidRDefault="007A02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A02D9" w:rsidRDefault="007A02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840B6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 к Административному регламенту</w:t>
      </w: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Форма решения о </w:t>
      </w:r>
      <w:r>
        <w:rPr>
          <w:sz w:val="28"/>
          <w:szCs w:val="28"/>
        </w:rPr>
        <w:t xml:space="preserve">предоставлении Муниципальной услуги </w:t>
      </w: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«Признание садового дома жилым </w:t>
      </w:r>
      <w:r>
        <w:rPr>
          <w:sz w:val="28"/>
          <w:szCs w:val="28"/>
        </w:rPr>
        <w:t>домом и жилого дома садовым домом»</w:t>
      </w:r>
    </w:p>
    <w:p w:rsidR="00840B62" w:rsidRDefault="00840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</w:t>
      </w:r>
    </w:p>
    <w:p w:rsidR="00840B62" w:rsidRDefault="00840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Кому ___________________________</w:t>
      </w:r>
    </w:p>
    <w:p w:rsidR="00840B62" w:rsidRDefault="00C719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(указываются данные заявителя)</w:t>
      </w:r>
    </w:p>
    <w:p w:rsidR="00840B62" w:rsidRDefault="00C719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Адрес:___________________________</w:t>
      </w: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садово</w:t>
      </w:r>
      <w:r>
        <w:rPr>
          <w:sz w:val="28"/>
          <w:szCs w:val="28"/>
        </w:rPr>
        <w:t>го дома жилым домом и жилого дома садовым домом</w:t>
      </w:r>
    </w:p>
    <w:p w:rsidR="00840B62" w:rsidRDefault="00840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«_____»______________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                                                № _____________</w:t>
      </w: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Ваше заявление от _______ №___________ и прилагаемые к нему документы о намерении признать ______________</w:t>
      </w:r>
      <w:r>
        <w:rPr>
          <w:sz w:val="28"/>
          <w:szCs w:val="28"/>
        </w:rPr>
        <w:t>_________ (</w:t>
      </w:r>
      <w:r>
        <w:rPr>
          <w:i/>
          <w:sz w:val="28"/>
          <w:szCs w:val="28"/>
        </w:rPr>
        <w:t>жилой дом садовым домом/садовый дом жилым домом</w:t>
      </w:r>
      <w:r>
        <w:rPr>
          <w:sz w:val="28"/>
          <w:szCs w:val="28"/>
        </w:rPr>
        <w:t>), расположенный по адресу: _______________________________________________________________________, кадастровый номер земельного участка, в пределах которого расположен дом:________________________</w:t>
      </w:r>
      <w:r>
        <w:rPr>
          <w:sz w:val="28"/>
          <w:szCs w:val="28"/>
        </w:rPr>
        <w:t>____________________________________________, на основании (наименование и реквизиты правоустанавливающего документа) по результатам рассмотрения представленных документов принято решение: признать __________________________________________________________</w:t>
      </w:r>
      <w:r>
        <w:rPr>
          <w:sz w:val="28"/>
          <w:szCs w:val="28"/>
        </w:rPr>
        <w:t>_____________ (</w:t>
      </w:r>
      <w:r>
        <w:rPr>
          <w:i/>
          <w:sz w:val="28"/>
          <w:szCs w:val="28"/>
        </w:rPr>
        <w:t>садовый дом жилым домом/жилой дом садовым домом</w:t>
      </w:r>
      <w:r>
        <w:rPr>
          <w:sz w:val="28"/>
          <w:szCs w:val="28"/>
        </w:rPr>
        <w:t>).</w:t>
      </w:r>
      <w:proofErr w:type="gramEnd"/>
    </w:p>
    <w:p w:rsidR="00840B62" w:rsidRDefault="00840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ФИО должностного лица,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принявшего</w:t>
      </w:r>
      <w:proofErr w:type="gramEnd"/>
      <w:r>
        <w:rPr>
          <w:sz w:val="28"/>
          <w:szCs w:val="28"/>
        </w:rPr>
        <w:t xml:space="preserve"> решение</w:t>
      </w:r>
    </w:p>
    <w:p w:rsidR="00840B62" w:rsidRDefault="00840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сведения об электронной подписи</w:t>
      </w: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2 </w:t>
      </w:r>
    </w:p>
    <w:p w:rsidR="00840B62" w:rsidRDefault="00C71979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</w:t>
      </w:r>
      <w:r>
        <w:rPr>
          <w:bCs/>
          <w:sz w:val="28"/>
          <w:szCs w:val="28"/>
        </w:rPr>
        <w:t>решения об отказе в предоставлении Муниципальной услуги</w:t>
      </w:r>
    </w:p>
    <w:p w:rsidR="00840B62" w:rsidRDefault="00840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</w:t>
      </w:r>
    </w:p>
    <w:p w:rsidR="00840B62" w:rsidRDefault="00840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Кому ___________________________</w:t>
      </w:r>
    </w:p>
    <w:p w:rsidR="00840B62" w:rsidRDefault="00C719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(указываются данные заявителя)</w:t>
      </w:r>
    </w:p>
    <w:p w:rsidR="00840B62" w:rsidRDefault="00C719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Адрес:___________________________</w:t>
      </w: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 отказе в предоставлении </w:t>
      </w:r>
      <w:r>
        <w:rPr>
          <w:sz w:val="28"/>
          <w:szCs w:val="28"/>
        </w:rPr>
        <w:t>Муниципальной услуги «Признание садового дома жилым домом и жилого дома садовым домом»</w:t>
      </w:r>
    </w:p>
    <w:p w:rsidR="00840B62" w:rsidRDefault="00840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«_____»______________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                                                № _____________</w:t>
      </w: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от _______ №___________ </w:t>
      </w:r>
      <w:r>
        <w:rPr>
          <w:sz w:val="28"/>
          <w:szCs w:val="28"/>
        </w:rPr>
        <w:t>и прилагаемые к нему документы, сообщаем о принятии решения об отказе в предоставлении Муниципальной услуги по следующим основаниям: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одно или несколько оснований в соответствии с пунктом 12 Административного регламента)</w:t>
      </w:r>
    </w:p>
    <w:p w:rsidR="00840B62" w:rsidRDefault="00840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_________________________________________</w:t>
      </w:r>
    </w:p>
    <w:p w:rsidR="00840B62" w:rsidRDefault="00840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</w:t>
      </w:r>
      <w:r>
        <w:rPr>
          <w:sz w:val="28"/>
          <w:szCs w:val="28"/>
        </w:rPr>
        <w:t>повторно обратиться с заявлением о предоставлении Муниципальной услуги после устранения нарушений.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административном и судебном порядке.</w:t>
      </w:r>
    </w:p>
    <w:p w:rsidR="00840B62" w:rsidRDefault="00840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ФИО должностного лица,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принявшего</w:t>
      </w:r>
      <w:proofErr w:type="gramEnd"/>
      <w:r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сведения об </w:t>
      </w:r>
      <w:proofErr w:type="gramStart"/>
      <w:r>
        <w:rPr>
          <w:sz w:val="28"/>
          <w:szCs w:val="28"/>
        </w:rPr>
        <w:t>электронной</w:t>
      </w:r>
      <w:proofErr w:type="gramEnd"/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подписи</w:t>
      </w: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3 </w:t>
      </w:r>
    </w:p>
    <w:p w:rsidR="00840B62" w:rsidRDefault="00C71979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840B62" w:rsidRDefault="00840B62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</w:t>
      </w:r>
      <w:r>
        <w:rPr>
          <w:sz w:val="28"/>
          <w:szCs w:val="28"/>
        </w:rPr>
        <w:t>____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(наименование органа местного самоуправления)</w:t>
      </w:r>
    </w:p>
    <w:p w:rsidR="00840B62" w:rsidRDefault="00840B62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(указываются ФИО (отчество при наличии), </w:t>
      </w:r>
      <w:proofErr w:type="gramEnd"/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наименование заявителя,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ИНН, ОГРН юридического лица, 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ИНН, ОГРНИП индивидуального предпринимателя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Данные документа, удостоверяющего личность</w:t>
      </w:r>
    </w:p>
    <w:p w:rsidR="00840B62" w:rsidRDefault="00840B62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Почтовый адрес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840B62" w:rsidRDefault="00C7197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Контактный телефон (указывается по желанию)</w:t>
      </w:r>
    </w:p>
    <w:p w:rsidR="00840B62" w:rsidRDefault="00C719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о пре</w:t>
      </w:r>
      <w:r>
        <w:rPr>
          <w:bCs/>
          <w:sz w:val="28"/>
          <w:szCs w:val="28"/>
        </w:rPr>
        <w:t>доставлении Муниципальной услуги</w:t>
      </w: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«Признание садового дома жилым домом и жилого дома садовым домом»</w:t>
      </w:r>
    </w:p>
    <w:p w:rsidR="00840B62" w:rsidRDefault="00840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«_____»______________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                                                № _____________</w:t>
      </w: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C7197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Прошу признать садовый дом жилым домом или жилой дом </w:t>
      </w:r>
      <w:r>
        <w:rPr>
          <w:sz w:val="28"/>
          <w:szCs w:val="28"/>
        </w:rPr>
        <w:t>садовым домом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подчеркнуть), расположенный по адресу: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(месторасположение объекта - адрес)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дома_________________________________________</w:t>
      </w: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___________________________________</w:t>
      </w: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Принадлежащий</w:t>
      </w:r>
      <w:proofErr w:type="gramEnd"/>
      <w:r>
        <w:rPr>
          <w:sz w:val="28"/>
          <w:szCs w:val="28"/>
        </w:rPr>
        <w:t xml:space="preserve"> мне на праве</w:t>
      </w:r>
      <w:r>
        <w:rPr>
          <w:sz w:val="28"/>
          <w:szCs w:val="28"/>
        </w:rPr>
        <w:t>: ________________________________________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основании:_______________________________________________________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прилагаемых к заявлению документов: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Результат Муниципальной услуги прошу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подчеркнуть):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в личный кабинет на ЕПГУ, РПГУ, по электронной почте;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2. выдать на руки в Администрации;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>3. выдать на руки в многофункциональном центре;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посредством почтового отправления с уведомлением о вручении. </w:t>
      </w: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8"/>
          <w:szCs w:val="28"/>
        </w:rPr>
      </w:pPr>
    </w:p>
    <w:p w:rsidR="00840B62" w:rsidRDefault="00C71979">
      <w:pPr>
        <w:tabs>
          <w:tab w:val="left" w:pos="916"/>
          <w:tab w:val="left" w:pos="1832"/>
          <w:tab w:val="left" w:pos="4580"/>
          <w:tab w:val="left" w:pos="7431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" w:hanging="6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840B62" w:rsidRDefault="00C71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" w:hanging="1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подпись                                                                                         дата</w:t>
      </w: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" w:hanging="1179"/>
        <w:jc w:val="both"/>
        <w:rPr>
          <w:sz w:val="28"/>
          <w:szCs w:val="28"/>
        </w:rPr>
      </w:pP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6"/>
          <w:szCs w:val="26"/>
        </w:rPr>
      </w:pPr>
    </w:p>
    <w:p w:rsidR="00840B62" w:rsidRDefault="00840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  <w:rPr>
          <w:sz w:val="26"/>
          <w:szCs w:val="26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4 </w:t>
      </w:r>
    </w:p>
    <w:p w:rsidR="00840B62" w:rsidRDefault="00C71979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решения об отказе в</w:t>
      </w:r>
      <w:r>
        <w:rPr>
          <w:bCs/>
          <w:sz w:val="28"/>
          <w:szCs w:val="28"/>
        </w:rPr>
        <w:t xml:space="preserve"> приеме документов, необходимых для предоставления Муниципальной услуги</w:t>
      </w:r>
    </w:p>
    <w:p w:rsidR="00840B62" w:rsidRDefault="00840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</w:t>
      </w:r>
    </w:p>
    <w:p w:rsidR="00840B62" w:rsidRDefault="00840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Кому ___________________________</w:t>
      </w:r>
    </w:p>
    <w:p w:rsidR="00840B62" w:rsidRDefault="00C719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(указываются данные заявителя)</w:t>
      </w: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прием</w:t>
      </w:r>
      <w:r>
        <w:rPr>
          <w:sz w:val="28"/>
          <w:szCs w:val="28"/>
        </w:rPr>
        <w:t>е документов, необходимых для предоставления Муниципальной услуги «Признание садового дома жилым домом и жилого дома садовым домом»</w:t>
      </w:r>
    </w:p>
    <w:p w:rsidR="00840B62" w:rsidRDefault="00840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«_____»______________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                                                № _____________</w:t>
      </w: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840B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от </w:t>
      </w:r>
      <w:r>
        <w:rPr>
          <w:sz w:val="28"/>
          <w:szCs w:val="28"/>
        </w:rPr>
        <w:t>_______ №___________ и прилагаемые к нему документы, сообщаем о принятии решения об отказе в приеме и регистрации документов по следующим основаниям: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одно или несколько оснований в соответствии с пунктом 11 Административного регламента)</w:t>
      </w:r>
    </w:p>
    <w:p w:rsidR="00840B62" w:rsidRDefault="00840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</w:t>
      </w:r>
      <w:r>
        <w:rPr>
          <w:sz w:val="28"/>
          <w:szCs w:val="28"/>
        </w:rPr>
        <w:t>_____</w:t>
      </w:r>
    </w:p>
    <w:p w:rsidR="00840B62" w:rsidRDefault="00840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Муниципальной услуги после устранения нарушений.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административном и судебном порядке.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 и ФИО должностного лица,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ринявшего</w:t>
      </w:r>
      <w:proofErr w:type="gramEnd"/>
      <w:r>
        <w:rPr>
          <w:sz w:val="28"/>
          <w:szCs w:val="28"/>
        </w:rPr>
        <w:t xml:space="preserve"> решение</w:t>
      </w:r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сведения об </w:t>
      </w:r>
      <w:proofErr w:type="gramStart"/>
      <w:r>
        <w:rPr>
          <w:sz w:val="28"/>
          <w:szCs w:val="28"/>
        </w:rPr>
        <w:t>электронной</w:t>
      </w:r>
      <w:proofErr w:type="gramEnd"/>
    </w:p>
    <w:p w:rsidR="00840B62" w:rsidRDefault="00C71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подписи</w:t>
      </w:r>
    </w:p>
    <w:p w:rsidR="007A02D9" w:rsidRDefault="007A02D9">
      <w:pPr>
        <w:spacing w:line="240" w:lineRule="atLeast"/>
        <w:jc w:val="center"/>
        <w:rPr>
          <w:sz w:val="20"/>
          <w:szCs w:val="22"/>
        </w:rPr>
      </w:pPr>
    </w:p>
    <w:bookmarkStart w:id="7" w:name="_GoBack"/>
    <w:bookmarkEnd w:id="7"/>
    <w:p w:rsidR="00840B62" w:rsidRDefault="00C71979">
      <w:pPr>
        <w:spacing w:line="240" w:lineRule="atLeast"/>
        <w:jc w:val="center"/>
        <w:rPr>
          <w:sz w:val="20"/>
          <w:szCs w:val="22"/>
        </w:rPr>
      </w:pPr>
      <w:r>
        <w:rPr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-89535</wp:posOffset>
                </wp:positionV>
                <wp:extent cx="3007995" cy="300355"/>
                <wp:effectExtent l="0" t="0" r="2540" b="0"/>
                <wp:wrapNone/>
                <wp:docPr id="20666320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9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0B62" w:rsidRDefault="00840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2" o:spid="_x0000_s1026" o:spt="1" style="position:absolute;left:0pt;margin-left:257.2pt;margin-top:-7.05pt;height:23.65pt;width:236.85pt;z-index:251659264;mso-width-relative:page;mso-height-relative:page;" fillcolor="#FFFFFF" filled="t" stroked="f" coordsize="21600,21600" o:gfxdata="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1QPah2QAA&#10;AAoBAAAPAAAAAAAAAAEAIAAAACIAAABkcnMvZG93bnJldi54bWxQSwECFAAUAAAACACHTuJAsXYa&#10;ix0CAAA9BAAADgAAAAAAAAABACAAAAAoAQAAZHJzL2Uyb0RvYy54bWxQSwUGAAAAAAYABgBZAQAA&#10;t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0981EAE"/>
                  </w:txbxContent>
                </v:textbox>
              </v:rect>
            </w:pict>
          </mc:Fallback>
        </mc:AlternateContent>
      </w:r>
    </w:p>
    <w:p w:rsidR="00840B62" w:rsidRDefault="00840B62">
      <w:pPr>
        <w:spacing w:line="240" w:lineRule="atLeast"/>
        <w:jc w:val="center"/>
        <w:rPr>
          <w:sz w:val="20"/>
          <w:szCs w:val="22"/>
        </w:rPr>
      </w:pPr>
    </w:p>
    <w:p w:rsidR="00840B62" w:rsidRDefault="00C71979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5 </w:t>
      </w:r>
    </w:p>
    <w:p w:rsidR="00840B62" w:rsidRDefault="00C71979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840B62" w:rsidRDefault="00840B62">
      <w:pPr>
        <w:spacing w:line="240" w:lineRule="atLeast"/>
        <w:jc w:val="center"/>
        <w:rPr>
          <w:sz w:val="20"/>
          <w:szCs w:val="22"/>
        </w:rPr>
      </w:pPr>
    </w:p>
    <w:p w:rsidR="00840B62" w:rsidRDefault="00840B62">
      <w:pPr>
        <w:spacing w:line="240" w:lineRule="atLeast"/>
        <w:jc w:val="center"/>
        <w:rPr>
          <w:sz w:val="20"/>
          <w:szCs w:val="22"/>
        </w:rPr>
      </w:pPr>
    </w:p>
    <w:p w:rsidR="00840B62" w:rsidRDefault="00C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40B62" w:rsidRDefault="00C719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признаков заявителей, а также </w:t>
      </w:r>
      <w:r>
        <w:rPr>
          <w:sz w:val="28"/>
          <w:szCs w:val="28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p w:rsidR="00840B62" w:rsidRDefault="00840B62">
      <w:pPr>
        <w:jc w:val="center"/>
        <w:rPr>
          <w:sz w:val="28"/>
          <w:szCs w:val="28"/>
        </w:rPr>
      </w:pPr>
    </w:p>
    <w:p w:rsidR="00840B62" w:rsidRDefault="00C71979">
      <w:pPr>
        <w:pStyle w:val="aff1"/>
        <w:numPr>
          <w:ilvl w:val="0"/>
          <w:numId w:val="13"/>
        </w:numPr>
        <w:ind w:lef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Значения признаков заявителя</w:t>
            </w:r>
          </w:p>
        </w:tc>
      </w:tr>
      <w:tr w:rsidR="00840B62">
        <w:tc>
          <w:tcPr>
            <w:tcW w:w="9180" w:type="dxa"/>
            <w:gridSpan w:val="3"/>
            <w:shd w:val="clear" w:color="auto" w:fill="auto"/>
          </w:tcPr>
          <w:p w:rsidR="00840B62" w:rsidRDefault="00C71979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Вариант 1 «Признание садового дома жилым домом и жилого дома</w:t>
            </w:r>
            <w:r>
              <w:rPr>
                <w:rFonts w:eastAsia="Calibri"/>
                <w:sz w:val="28"/>
                <w:szCs w:val="28"/>
              </w:rPr>
              <w:t xml:space="preserve"> садовым домом»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840B62" w:rsidRDefault="00840B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840B62" w:rsidRDefault="00C71979">
            <w:pPr>
              <w:pStyle w:val="aff1"/>
              <w:numPr>
                <w:ilvl w:val="0"/>
                <w:numId w:val="14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840B62" w:rsidRDefault="00C71979">
            <w:pPr>
              <w:pStyle w:val="aff1"/>
              <w:numPr>
                <w:ilvl w:val="0"/>
                <w:numId w:val="14"/>
              </w:numPr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предоставлением </w:t>
            </w:r>
            <w:r>
              <w:rPr>
                <w:sz w:val="28"/>
                <w:szCs w:val="28"/>
              </w:rPr>
              <w:t>Муниципальной услуги обратился представитель заявителя</w:t>
            </w:r>
          </w:p>
        </w:tc>
      </w:tr>
      <w:tr w:rsidR="00840B62">
        <w:tc>
          <w:tcPr>
            <w:tcW w:w="9180" w:type="dxa"/>
            <w:gridSpan w:val="3"/>
            <w:shd w:val="clear" w:color="auto" w:fill="auto"/>
          </w:tcPr>
          <w:p w:rsidR="00840B62" w:rsidRDefault="00840B6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Вариант 2 «Исправление допущенных опечаток и (или) ошибок в </w:t>
            </w:r>
            <w:r>
              <w:rPr>
                <w:bCs/>
                <w:sz w:val="28"/>
                <w:szCs w:val="28"/>
              </w:rPr>
              <w:t>решении Администрации о признании садового дома жилым домом или жилого дома садовым домом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Индивидуальный предприниматель</w:t>
            </w:r>
          </w:p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Юридическое лицо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840B62" w:rsidRDefault="00C71979">
            <w:pPr>
              <w:pStyle w:val="aff1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840B62" w:rsidRDefault="00C71979">
            <w:pPr>
              <w:pStyle w:val="aff1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840B62">
        <w:tc>
          <w:tcPr>
            <w:tcW w:w="9180" w:type="dxa"/>
            <w:gridSpan w:val="3"/>
            <w:shd w:val="clear" w:color="auto" w:fill="auto"/>
          </w:tcPr>
          <w:p w:rsidR="00840B62" w:rsidRDefault="00840B6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Вариант 3 «Выдача дубликата </w:t>
            </w:r>
            <w:r>
              <w:rPr>
                <w:bCs/>
                <w:sz w:val="28"/>
                <w:szCs w:val="28"/>
              </w:rPr>
              <w:t>решения Администрации о признании садового дома жилым домом или жилого дома садовым домом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840B62" w:rsidRDefault="00840B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Заявитель обратился лично/посредством </w:t>
            </w:r>
            <w:r>
              <w:rPr>
                <w:rFonts w:eastAsia="Calibri"/>
                <w:sz w:val="28"/>
                <w:szCs w:val="28"/>
              </w:rPr>
              <w:t>представителя</w:t>
            </w:r>
          </w:p>
        </w:tc>
        <w:tc>
          <w:tcPr>
            <w:tcW w:w="4606" w:type="dxa"/>
            <w:shd w:val="clear" w:color="auto" w:fill="auto"/>
          </w:tcPr>
          <w:p w:rsidR="00840B62" w:rsidRDefault="00C71979">
            <w:pPr>
              <w:pStyle w:val="aff1"/>
              <w:numPr>
                <w:ilvl w:val="0"/>
                <w:numId w:val="16"/>
              </w:numPr>
              <w:ind w:left="0" w:hanging="3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840B62" w:rsidRDefault="00C71979">
            <w:pPr>
              <w:pStyle w:val="aff1"/>
              <w:numPr>
                <w:ilvl w:val="0"/>
                <w:numId w:val="16"/>
              </w:numPr>
              <w:ind w:left="0" w:hanging="3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840B62" w:rsidRDefault="00C71979">
      <w:pPr>
        <w:pStyle w:val="aff1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Комбинации значений признаков, каждая из которых соответствует одному варианту предоставления </w:t>
      </w:r>
      <w:r>
        <w:rPr>
          <w:sz w:val="28"/>
          <w:szCs w:val="28"/>
        </w:rPr>
        <w:t>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Комбинация значений признаков</w:t>
            </w:r>
          </w:p>
        </w:tc>
      </w:tr>
      <w:tr w:rsidR="00840B62">
        <w:tc>
          <w:tcPr>
            <w:tcW w:w="9180" w:type="dxa"/>
            <w:gridSpan w:val="2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Вариант 1 «Признание садового дома жилым домом и жилого дома садовым домом»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>индивидуального предпринимателя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Юридическое лицо, руководитель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юридического лица</w:t>
            </w:r>
          </w:p>
        </w:tc>
      </w:tr>
      <w:tr w:rsidR="00840B62">
        <w:tc>
          <w:tcPr>
            <w:tcW w:w="9180" w:type="dxa"/>
            <w:gridSpan w:val="2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Вариант 2 «Исправление допущенных опечаток и (или) ошибок в </w:t>
            </w:r>
            <w:r>
              <w:rPr>
                <w:bCs/>
                <w:sz w:val="28"/>
                <w:szCs w:val="28"/>
              </w:rPr>
              <w:t>решении Администрации о признании садового дома жилым домом или жилого дома садовым домом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Юридическое лицо, руководитель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юридического лица</w:t>
            </w:r>
          </w:p>
        </w:tc>
      </w:tr>
      <w:tr w:rsidR="00840B62">
        <w:tc>
          <w:tcPr>
            <w:tcW w:w="9180" w:type="dxa"/>
            <w:gridSpan w:val="2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Вариант 3 «Выдача дубликата </w:t>
            </w:r>
            <w:r>
              <w:rPr>
                <w:bCs/>
                <w:sz w:val="28"/>
                <w:szCs w:val="28"/>
              </w:rPr>
              <w:t xml:space="preserve">решения </w:t>
            </w:r>
            <w:r>
              <w:rPr>
                <w:bCs/>
                <w:sz w:val="28"/>
                <w:szCs w:val="28"/>
              </w:rPr>
              <w:t>Администрации о признании садового дома жилым домом или жилого дома садовым домом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Юридическое лицо, </w:t>
            </w:r>
            <w:r>
              <w:rPr>
                <w:sz w:val="28"/>
                <w:szCs w:val="28"/>
              </w:rPr>
              <w:t>руководитель</w:t>
            </w:r>
          </w:p>
        </w:tc>
      </w:tr>
      <w:tr w:rsidR="00840B62">
        <w:tc>
          <w:tcPr>
            <w:tcW w:w="1384" w:type="dxa"/>
            <w:shd w:val="clear" w:color="auto" w:fill="auto"/>
          </w:tcPr>
          <w:p w:rsidR="00840B62" w:rsidRDefault="00C7197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40B62" w:rsidRDefault="00C71979">
            <w:pPr>
              <w:pStyle w:val="af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840B62" w:rsidRDefault="00C71979">
      <w:pPr>
        <w:spacing w:line="240" w:lineRule="atLeast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124460</wp:posOffset>
                </wp:positionV>
                <wp:extent cx="1856105" cy="300355"/>
                <wp:effectExtent l="0" t="635" r="1905" b="3810"/>
                <wp:wrapNone/>
                <wp:docPr id="18069081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0B62" w:rsidRDefault="00840B6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5" o:spid="_x0000_s1026" o:spt="1" style="position:absolute;left:0pt;margin-left:360.7pt;margin-top:9.8pt;height:23.65pt;width:146.15pt;z-index:251660288;mso-width-relative:page;mso-height-relative:page;" fillcolor="#FFFFFF" filled="t" stroked="f" coordsize="21600,21600" o:gfxdata="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Nig1X1wAA&#10;AAoBAAAPAAAAAAAAAAEAIAAAACIAAABkcnMvZG93bnJldi54bWxQSwECFAAUAAAACACHTuJAU9mZ&#10;PB8CAAA9BAAADgAAAAAAAAABACAAAAAmAQAAZHJzL2Uyb0RvYy54bWxQSwUGAAAAAAYABgBZAQAA&#10;t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961E35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8302625</wp:posOffset>
                </wp:positionH>
                <wp:positionV relativeFrom="paragraph">
                  <wp:posOffset>95885</wp:posOffset>
                </wp:positionV>
                <wp:extent cx="1535430" cy="304800"/>
                <wp:effectExtent l="0" t="635" r="1270" b="0"/>
                <wp:wrapNone/>
                <wp:docPr id="37193390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54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0B62" w:rsidRDefault="00840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7" o:spid="_x0000_s1026" o:spt="1" style="position:absolute;left:0pt;margin-left:653.75pt;margin-top:7.55pt;height:24pt;width:120.9pt;z-index:251661312;mso-width-relative:page;mso-height-relative:page;" fillcolor="#FFFFFF" filled="t" stroked="f" coordsize="21600,21600" o:gfxdata="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9DBMNgA&#10;AAALAQAADwAAAAAAAAABACAAAAAiAAAAZHJzL2Rvd25yZXYueG1sUEsBAhQAFAAAAAgAh07iQMqH&#10;mdEfAgAAPAQAAA4AAAAAAAAAAQAgAAAAJwEAAGRycy9lMm9Eb2MueG1sUEsFBgAAAAAGAAYAWQEA&#10;AL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880FE34"/>
                  </w:txbxContent>
                </v:textbox>
              </v:rect>
            </w:pict>
          </mc:Fallback>
        </mc:AlternateContent>
      </w:r>
    </w:p>
    <w:sectPr w:rsidR="00840B62">
      <w:footerReference w:type="default" r:id="rId28"/>
      <w:headerReference w:type="first" r:id="rId29"/>
      <w:pgSz w:w="11906" w:h="16838"/>
      <w:pgMar w:top="851" w:right="849" w:bottom="425" w:left="1560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79" w:rsidRDefault="00C71979">
      <w:r>
        <w:separator/>
      </w:r>
    </w:p>
  </w:endnote>
  <w:endnote w:type="continuationSeparator" w:id="0">
    <w:p w:rsidR="00C71979" w:rsidRDefault="00C7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62" w:rsidRDefault="00C71979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7A02D9">
      <w:rPr>
        <w:noProof/>
      </w:rPr>
      <w:t>44</w:t>
    </w:r>
    <w:r>
      <w:fldChar w:fldCharType="end"/>
    </w:r>
  </w:p>
  <w:p w:rsidR="00840B62" w:rsidRDefault="00840B62">
    <w:pPr>
      <w:pStyle w:val="afa"/>
      <w:ind w:left="-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79" w:rsidRDefault="00C71979">
      <w:r>
        <w:separator/>
      </w:r>
    </w:p>
  </w:footnote>
  <w:footnote w:type="continuationSeparator" w:id="0">
    <w:p w:rsidR="00C71979" w:rsidRDefault="00C7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62" w:rsidRDefault="00840B6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56B"/>
    <w:multiLevelType w:val="multilevel"/>
    <w:tmpl w:val="1697556B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1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4D49E1"/>
    <w:multiLevelType w:val="multilevel"/>
    <w:tmpl w:val="214D49E1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163"/>
    <w:multiLevelType w:val="multilevel"/>
    <w:tmpl w:val="271A4163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8CB2551"/>
    <w:multiLevelType w:val="multilevel"/>
    <w:tmpl w:val="28CB2551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939F5"/>
    <w:multiLevelType w:val="multilevel"/>
    <w:tmpl w:val="3B3939F5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F798A"/>
    <w:multiLevelType w:val="multilevel"/>
    <w:tmpl w:val="3FEF79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5BB0718"/>
    <w:multiLevelType w:val="multilevel"/>
    <w:tmpl w:val="65BB0718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6132E34"/>
    <w:multiLevelType w:val="multilevel"/>
    <w:tmpl w:val="66132E34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</w:rPr>
    </w:lvl>
  </w:abstractNum>
  <w:abstractNum w:abstractNumId="11">
    <w:nsid w:val="6AD40365"/>
    <w:multiLevelType w:val="multilevel"/>
    <w:tmpl w:val="6AD403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04983"/>
    <w:multiLevelType w:val="multilevel"/>
    <w:tmpl w:val="70704983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">
    <w:nsid w:val="76DE073B"/>
    <w:multiLevelType w:val="multilevel"/>
    <w:tmpl w:val="76DE073B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15"/>
  </w:num>
  <w:num w:numId="7">
    <w:abstractNumId w:val="1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7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2E1"/>
    <w:rsid w:val="0002045C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3C4B"/>
    <w:rsid w:val="00045830"/>
    <w:rsid w:val="00047B1C"/>
    <w:rsid w:val="000503EB"/>
    <w:rsid w:val="0005092E"/>
    <w:rsid w:val="000509AC"/>
    <w:rsid w:val="00051A6B"/>
    <w:rsid w:val="000525DE"/>
    <w:rsid w:val="00052640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70AB"/>
    <w:rsid w:val="00077189"/>
    <w:rsid w:val="000771DE"/>
    <w:rsid w:val="00077A19"/>
    <w:rsid w:val="000812B4"/>
    <w:rsid w:val="000815C7"/>
    <w:rsid w:val="000817AD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3213"/>
    <w:rsid w:val="000D39D3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4FD9"/>
    <w:rsid w:val="000F535A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6CD8"/>
    <w:rsid w:val="001071D3"/>
    <w:rsid w:val="00107B9C"/>
    <w:rsid w:val="00110686"/>
    <w:rsid w:val="00110A3D"/>
    <w:rsid w:val="00111C4F"/>
    <w:rsid w:val="00112382"/>
    <w:rsid w:val="00112666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18E1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925"/>
    <w:rsid w:val="0015114E"/>
    <w:rsid w:val="00151570"/>
    <w:rsid w:val="00151F21"/>
    <w:rsid w:val="001540EE"/>
    <w:rsid w:val="00154706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BE"/>
    <w:rsid w:val="00164FE1"/>
    <w:rsid w:val="00165262"/>
    <w:rsid w:val="00167C86"/>
    <w:rsid w:val="00170577"/>
    <w:rsid w:val="00170C67"/>
    <w:rsid w:val="0017185C"/>
    <w:rsid w:val="001723F0"/>
    <w:rsid w:val="00172768"/>
    <w:rsid w:val="00172EDE"/>
    <w:rsid w:val="001739AC"/>
    <w:rsid w:val="00174875"/>
    <w:rsid w:val="00174A19"/>
    <w:rsid w:val="00174EE2"/>
    <w:rsid w:val="00175261"/>
    <w:rsid w:val="00175968"/>
    <w:rsid w:val="00175DDC"/>
    <w:rsid w:val="0017645F"/>
    <w:rsid w:val="00180627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8DD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8AB"/>
    <w:rsid w:val="001E4E6F"/>
    <w:rsid w:val="001E52E2"/>
    <w:rsid w:val="001E56C5"/>
    <w:rsid w:val="001E63AA"/>
    <w:rsid w:val="001E64FA"/>
    <w:rsid w:val="001F0550"/>
    <w:rsid w:val="001F2F86"/>
    <w:rsid w:val="001F318F"/>
    <w:rsid w:val="001F4513"/>
    <w:rsid w:val="001F690E"/>
    <w:rsid w:val="001F6CE6"/>
    <w:rsid w:val="00200F18"/>
    <w:rsid w:val="00200FE0"/>
    <w:rsid w:val="00202B7D"/>
    <w:rsid w:val="0020303C"/>
    <w:rsid w:val="0020397C"/>
    <w:rsid w:val="0020397E"/>
    <w:rsid w:val="00203ACE"/>
    <w:rsid w:val="00205126"/>
    <w:rsid w:val="0020515B"/>
    <w:rsid w:val="002065FB"/>
    <w:rsid w:val="0020669A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5D5A"/>
    <w:rsid w:val="002160FE"/>
    <w:rsid w:val="002162DB"/>
    <w:rsid w:val="0021643C"/>
    <w:rsid w:val="00216C7B"/>
    <w:rsid w:val="00217F5A"/>
    <w:rsid w:val="00220574"/>
    <w:rsid w:val="00220606"/>
    <w:rsid w:val="00220EED"/>
    <w:rsid w:val="002213B7"/>
    <w:rsid w:val="00221DA8"/>
    <w:rsid w:val="00221EAE"/>
    <w:rsid w:val="002230D1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37D02"/>
    <w:rsid w:val="002407A4"/>
    <w:rsid w:val="002411B3"/>
    <w:rsid w:val="00241D18"/>
    <w:rsid w:val="00242517"/>
    <w:rsid w:val="00242A82"/>
    <w:rsid w:val="00244AD8"/>
    <w:rsid w:val="002466EA"/>
    <w:rsid w:val="00246A5B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21B"/>
    <w:rsid w:val="0027528D"/>
    <w:rsid w:val="00275485"/>
    <w:rsid w:val="00276804"/>
    <w:rsid w:val="002774BD"/>
    <w:rsid w:val="002777DA"/>
    <w:rsid w:val="002805EE"/>
    <w:rsid w:val="00280812"/>
    <w:rsid w:val="0028104F"/>
    <w:rsid w:val="00281D49"/>
    <w:rsid w:val="002828C2"/>
    <w:rsid w:val="00283C7E"/>
    <w:rsid w:val="00283D39"/>
    <w:rsid w:val="00285116"/>
    <w:rsid w:val="0028622E"/>
    <w:rsid w:val="00286A00"/>
    <w:rsid w:val="00286E40"/>
    <w:rsid w:val="0028773E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3104"/>
    <w:rsid w:val="002D385A"/>
    <w:rsid w:val="002D3ED3"/>
    <w:rsid w:val="002D4198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69"/>
    <w:rsid w:val="002F1484"/>
    <w:rsid w:val="002F2141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371A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07F7B"/>
    <w:rsid w:val="003124F3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6C68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5420"/>
    <w:rsid w:val="00336C11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5E1"/>
    <w:rsid w:val="00344897"/>
    <w:rsid w:val="00344AFE"/>
    <w:rsid w:val="00344C44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4CE"/>
    <w:rsid w:val="00374E57"/>
    <w:rsid w:val="00374F4E"/>
    <w:rsid w:val="0037600E"/>
    <w:rsid w:val="00376D39"/>
    <w:rsid w:val="003803BA"/>
    <w:rsid w:val="00382C6E"/>
    <w:rsid w:val="0038457C"/>
    <w:rsid w:val="00384980"/>
    <w:rsid w:val="0038687A"/>
    <w:rsid w:val="00390DAE"/>
    <w:rsid w:val="00390F26"/>
    <w:rsid w:val="00391A71"/>
    <w:rsid w:val="0039310B"/>
    <w:rsid w:val="00393116"/>
    <w:rsid w:val="00393C22"/>
    <w:rsid w:val="003944D7"/>
    <w:rsid w:val="00394EBE"/>
    <w:rsid w:val="00395749"/>
    <w:rsid w:val="00395EDC"/>
    <w:rsid w:val="00395F8B"/>
    <w:rsid w:val="00396829"/>
    <w:rsid w:val="00396CAC"/>
    <w:rsid w:val="003979BE"/>
    <w:rsid w:val="00397EAC"/>
    <w:rsid w:val="003A0104"/>
    <w:rsid w:val="003A160B"/>
    <w:rsid w:val="003A2415"/>
    <w:rsid w:val="003A305B"/>
    <w:rsid w:val="003A3173"/>
    <w:rsid w:val="003A360D"/>
    <w:rsid w:val="003A3D62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708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99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2A3"/>
    <w:rsid w:val="004406C7"/>
    <w:rsid w:val="00440CF6"/>
    <w:rsid w:val="004411E1"/>
    <w:rsid w:val="00441A2D"/>
    <w:rsid w:val="004427BB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5450"/>
    <w:rsid w:val="004568CC"/>
    <w:rsid w:val="00456A37"/>
    <w:rsid w:val="004578DC"/>
    <w:rsid w:val="0046057E"/>
    <w:rsid w:val="0046059A"/>
    <w:rsid w:val="00462A18"/>
    <w:rsid w:val="00462D9C"/>
    <w:rsid w:val="00462E64"/>
    <w:rsid w:val="004642F9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77F4D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8748C"/>
    <w:rsid w:val="00494173"/>
    <w:rsid w:val="00494743"/>
    <w:rsid w:val="00495025"/>
    <w:rsid w:val="0049592A"/>
    <w:rsid w:val="004961B9"/>
    <w:rsid w:val="00497329"/>
    <w:rsid w:val="00497694"/>
    <w:rsid w:val="004A09E3"/>
    <w:rsid w:val="004A1224"/>
    <w:rsid w:val="004A1E80"/>
    <w:rsid w:val="004A263A"/>
    <w:rsid w:val="004A3441"/>
    <w:rsid w:val="004A3D9F"/>
    <w:rsid w:val="004A4A8F"/>
    <w:rsid w:val="004A4B66"/>
    <w:rsid w:val="004A4BEB"/>
    <w:rsid w:val="004A796F"/>
    <w:rsid w:val="004B18BE"/>
    <w:rsid w:val="004B2C9C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D1"/>
    <w:rsid w:val="004F1AD0"/>
    <w:rsid w:val="004F3524"/>
    <w:rsid w:val="004F3F45"/>
    <w:rsid w:val="004F453E"/>
    <w:rsid w:val="004F4F89"/>
    <w:rsid w:val="004F4F99"/>
    <w:rsid w:val="004F6986"/>
    <w:rsid w:val="004F700E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29F4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2A41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7A95"/>
    <w:rsid w:val="00557C36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10B0"/>
    <w:rsid w:val="005811A9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97A2A"/>
    <w:rsid w:val="005A02EC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6074"/>
    <w:rsid w:val="005B6B18"/>
    <w:rsid w:val="005B7131"/>
    <w:rsid w:val="005B71AB"/>
    <w:rsid w:val="005B7220"/>
    <w:rsid w:val="005B730E"/>
    <w:rsid w:val="005B798F"/>
    <w:rsid w:val="005B7A93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6A18"/>
    <w:rsid w:val="005D7C10"/>
    <w:rsid w:val="005E035A"/>
    <w:rsid w:val="005E03CC"/>
    <w:rsid w:val="005E0AD1"/>
    <w:rsid w:val="005E1583"/>
    <w:rsid w:val="005E1B46"/>
    <w:rsid w:val="005E252F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353C"/>
    <w:rsid w:val="005F3E22"/>
    <w:rsid w:val="005F46E8"/>
    <w:rsid w:val="005F47D3"/>
    <w:rsid w:val="005F5A7F"/>
    <w:rsid w:val="005F7F69"/>
    <w:rsid w:val="00600835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87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D14"/>
    <w:rsid w:val="0062504B"/>
    <w:rsid w:val="00625311"/>
    <w:rsid w:val="0062568A"/>
    <w:rsid w:val="00625774"/>
    <w:rsid w:val="00626D4D"/>
    <w:rsid w:val="006278BE"/>
    <w:rsid w:val="00627DDF"/>
    <w:rsid w:val="00630010"/>
    <w:rsid w:val="0063197A"/>
    <w:rsid w:val="006330B8"/>
    <w:rsid w:val="00633259"/>
    <w:rsid w:val="00633498"/>
    <w:rsid w:val="00633729"/>
    <w:rsid w:val="00633909"/>
    <w:rsid w:val="00634A05"/>
    <w:rsid w:val="00634E5E"/>
    <w:rsid w:val="00635313"/>
    <w:rsid w:val="0063598D"/>
    <w:rsid w:val="00636F1C"/>
    <w:rsid w:val="0063701A"/>
    <w:rsid w:val="006379A4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3D71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292D"/>
    <w:rsid w:val="00663249"/>
    <w:rsid w:val="00663D48"/>
    <w:rsid w:val="00663FDF"/>
    <w:rsid w:val="0066426E"/>
    <w:rsid w:val="00665710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67EF"/>
    <w:rsid w:val="006806C7"/>
    <w:rsid w:val="00681642"/>
    <w:rsid w:val="00682846"/>
    <w:rsid w:val="006830E5"/>
    <w:rsid w:val="006842F7"/>
    <w:rsid w:val="0068468E"/>
    <w:rsid w:val="00685EFE"/>
    <w:rsid w:val="0068614B"/>
    <w:rsid w:val="0068647E"/>
    <w:rsid w:val="00687174"/>
    <w:rsid w:val="00687278"/>
    <w:rsid w:val="00690770"/>
    <w:rsid w:val="00690873"/>
    <w:rsid w:val="00690B97"/>
    <w:rsid w:val="00691724"/>
    <w:rsid w:val="00691B70"/>
    <w:rsid w:val="00691F04"/>
    <w:rsid w:val="00693CD7"/>
    <w:rsid w:val="00693D72"/>
    <w:rsid w:val="00693E30"/>
    <w:rsid w:val="00694FE8"/>
    <w:rsid w:val="00695396"/>
    <w:rsid w:val="0069626C"/>
    <w:rsid w:val="00696A43"/>
    <w:rsid w:val="00697A93"/>
    <w:rsid w:val="006A0C57"/>
    <w:rsid w:val="006A124D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42FD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769"/>
    <w:rsid w:val="006E6DA8"/>
    <w:rsid w:val="006F04BF"/>
    <w:rsid w:val="006F0655"/>
    <w:rsid w:val="006F1B0D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7643"/>
    <w:rsid w:val="00710534"/>
    <w:rsid w:val="00711166"/>
    <w:rsid w:val="00711C5C"/>
    <w:rsid w:val="0071259A"/>
    <w:rsid w:val="007137AA"/>
    <w:rsid w:val="00714B6F"/>
    <w:rsid w:val="00714BDC"/>
    <w:rsid w:val="00714C2E"/>
    <w:rsid w:val="007151F7"/>
    <w:rsid w:val="00715A69"/>
    <w:rsid w:val="00716272"/>
    <w:rsid w:val="007169DC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51BD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639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19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02F"/>
    <w:rsid w:val="007709C9"/>
    <w:rsid w:val="007720F5"/>
    <w:rsid w:val="0077286F"/>
    <w:rsid w:val="00773AF8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2D9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6BB"/>
    <w:rsid w:val="007C59EB"/>
    <w:rsid w:val="007C5CFE"/>
    <w:rsid w:val="007C65C5"/>
    <w:rsid w:val="007C74DC"/>
    <w:rsid w:val="007C7855"/>
    <w:rsid w:val="007C7D31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AD1"/>
    <w:rsid w:val="007E6E64"/>
    <w:rsid w:val="007F04CD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18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907"/>
    <w:rsid w:val="00840B62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E21"/>
    <w:rsid w:val="00850041"/>
    <w:rsid w:val="0085090B"/>
    <w:rsid w:val="00851415"/>
    <w:rsid w:val="00853225"/>
    <w:rsid w:val="00853284"/>
    <w:rsid w:val="00853328"/>
    <w:rsid w:val="00853669"/>
    <w:rsid w:val="008536EA"/>
    <w:rsid w:val="00853AD9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678FA"/>
    <w:rsid w:val="00870EA1"/>
    <w:rsid w:val="00870EDB"/>
    <w:rsid w:val="00871D0A"/>
    <w:rsid w:val="008722B1"/>
    <w:rsid w:val="0087243F"/>
    <w:rsid w:val="00872ABB"/>
    <w:rsid w:val="0087311F"/>
    <w:rsid w:val="008735EE"/>
    <w:rsid w:val="008740FA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0AC"/>
    <w:rsid w:val="008B4547"/>
    <w:rsid w:val="008B4E0B"/>
    <w:rsid w:val="008B4EC8"/>
    <w:rsid w:val="008B7058"/>
    <w:rsid w:val="008C000C"/>
    <w:rsid w:val="008C022F"/>
    <w:rsid w:val="008C05EC"/>
    <w:rsid w:val="008C09E5"/>
    <w:rsid w:val="008C0B79"/>
    <w:rsid w:val="008C169C"/>
    <w:rsid w:val="008C1E2A"/>
    <w:rsid w:val="008C2516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3F80"/>
    <w:rsid w:val="008E42E8"/>
    <w:rsid w:val="008E4930"/>
    <w:rsid w:val="008E4962"/>
    <w:rsid w:val="008E51B3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925"/>
    <w:rsid w:val="00901C45"/>
    <w:rsid w:val="009023BC"/>
    <w:rsid w:val="009023EE"/>
    <w:rsid w:val="00902D51"/>
    <w:rsid w:val="009036A0"/>
    <w:rsid w:val="00904827"/>
    <w:rsid w:val="00904C5A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B7D"/>
    <w:rsid w:val="00946252"/>
    <w:rsid w:val="00947A41"/>
    <w:rsid w:val="009501AF"/>
    <w:rsid w:val="00950C26"/>
    <w:rsid w:val="00951784"/>
    <w:rsid w:val="009517B6"/>
    <w:rsid w:val="00951AEA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E89"/>
    <w:rsid w:val="00973294"/>
    <w:rsid w:val="009732F8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3895"/>
    <w:rsid w:val="009A410B"/>
    <w:rsid w:val="009A4904"/>
    <w:rsid w:val="009A5412"/>
    <w:rsid w:val="009A6EBC"/>
    <w:rsid w:val="009A6F9F"/>
    <w:rsid w:val="009A7142"/>
    <w:rsid w:val="009A789E"/>
    <w:rsid w:val="009B1694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4D9D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4337"/>
    <w:rsid w:val="009D4498"/>
    <w:rsid w:val="009D5EE5"/>
    <w:rsid w:val="009D6D5E"/>
    <w:rsid w:val="009D7C96"/>
    <w:rsid w:val="009E034C"/>
    <w:rsid w:val="009E0B91"/>
    <w:rsid w:val="009E12B8"/>
    <w:rsid w:val="009E177E"/>
    <w:rsid w:val="009E2DBD"/>
    <w:rsid w:val="009E2E30"/>
    <w:rsid w:val="009E2F1E"/>
    <w:rsid w:val="009E2FA7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272"/>
    <w:rsid w:val="00A04B74"/>
    <w:rsid w:val="00A04BF8"/>
    <w:rsid w:val="00A0510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20014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726D"/>
    <w:rsid w:val="00A400AD"/>
    <w:rsid w:val="00A40577"/>
    <w:rsid w:val="00A417D6"/>
    <w:rsid w:val="00A41C02"/>
    <w:rsid w:val="00A423DC"/>
    <w:rsid w:val="00A42B0D"/>
    <w:rsid w:val="00A42BA4"/>
    <w:rsid w:val="00A42F0F"/>
    <w:rsid w:val="00A43318"/>
    <w:rsid w:val="00A43D10"/>
    <w:rsid w:val="00A43EEF"/>
    <w:rsid w:val="00A4497F"/>
    <w:rsid w:val="00A44F58"/>
    <w:rsid w:val="00A45008"/>
    <w:rsid w:val="00A47061"/>
    <w:rsid w:val="00A47491"/>
    <w:rsid w:val="00A47795"/>
    <w:rsid w:val="00A47903"/>
    <w:rsid w:val="00A479C0"/>
    <w:rsid w:val="00A47A81"/>
    <w:rsid w:val="00A50FCA"/>
    <w:rsid w:val="00A51085"/>
    <w:rsid w:val="00A52EB6"/>
    <w:rsid w:val="00A53D8E"/>
    <w:rsid w:val="00A55534"/>
    <w:rsid w:val="00A557A0"/>
    <w:rsid w:val="00A55AF3"/>
    <w:rsid w:val="00A56E8E"/>
    <w:rsid w:val="00A57006"/>
    <w:rsid w:val="00A57D94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A5E"/>
    <w:rsid w:val="00A67AD4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A0537"/>
    <w:rsid w:val="00AA11AB"/>
    <w:rsid w:val="00AA1832"/>
    <w:rsid w:val="00AA1ABF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661B"/>
    <w:rsid w:val="00AB7E9F"/>
    <w:rsid w:val="00AC196E"/>
    <w:rsid w:val="00AC21AD"/>
    <w:rsid w:val="00AC2EA7"/>
    <w:rsid w:val="00AC3816"/>
    <w:rsid w:val="00AC46BA"/>
    <w:rsid w:val="00AC5D0A"/>
    <w:rsid w:val="00AC619B"/>
    <w:rsid w:val="00AC63CC"/>
    <w:rsid w:val="00AC66C5"/>
    <w:rsid w:val="00AC76F4"/>
    <w:rsid w:val="00AC792F"/>
    <w:rsid w:val="00AD08C1"/>
    <w:rsid w:val="00AD30D7"/>
    <w:rsid w:val="00AD4E79"/>
    <w:rsid w:val="00AD4F1A"/>
    <w:rsid w:val="00AD5B89"/>
    <w:rsid w:val="00AD6002"/>
    <w:rsid w:val="00AD6909"/>
    <w:rsid w:val="00AD6C43"/>
    <w:rsid w:val="00AD6F96"/>
    <w:rsid w:val="00AD71FB"/>
    <w:rsid w:val="00AD7E83"/>
    <w:rsid w:val="00AE002F"/>
    <w:rsid w:val="00AE1293"/>
    <w:rsid w:val="00AE13AB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B0D"/>
    <w:rsid w:val="00AF3522"/>
    <w:rsid w:val="00AF389E"/>
    <w:rsid w:val="00AF4F5C"/>
    <w:rsid w:val="00AF55F5"/>
    <w:rsid w:val="00AF68F2"/>
    <w:rsid w:val="00AF7842"/>
    <w:rsid w:val="00AF7AEE"/>
    <w:rsid w:val="00B00891"/>
    <w:rsid w:val="00B008BA"/>
    <w:rsid w:val="00B009E2"/>
    <w:rsid w:val="00B0123A"/>
    <w:rsid w:val="00B01714"/>
    <w:rsid w:val="00B01868"/>
    <w:rsid w:val="00B028FB"/>
    <w:rsid w:val="00B03938"/>
    <w:rsid w:val="00B03BA4"/>
    <w:rsid w:val="00B0473C"/>
    <w:rsid w:val="00B0485D"/>
    <w:rsid w:val="00B05869"/>
    <w:rsid w:val="00B10582"/>
    <w:rsid w:val="00B1116F"/>
    <w:rsid w:val="00B11D13"/>
    <w:rsid w:val="00B11DB8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304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5081"/>
    <w:rsid w:val="00B5551B"/>
    <w:rsid w:val="00B563FF"/>
    <w:rsid w:val="00B56FD4"/>
    <w:rsid w:val="00B57FE1"/>
    <w:rsid w:val="00B605BC"/>
    <w:rsid w:val="00B61728"/>
    <w:rsid w:val="00B619E1"/>
    <w:rsid w:val="00B6425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2DDD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E82"/>
    <w:rsid w:val="00BC50DB"/>
    <w:rsid w:val="00BC6898"/>
    <w:rsid w:val="00BC6F0C"/>
    <w:rsid w:val="00BC6F61"/>
    <w:rsid w:val="00BC729D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4DF3"/>
    <w:rsid w:val="00BD50BE"/>
    <w:rsid w:val="00BD54FE"/>
    <w:rsid w:val="00BD5E5B"/>
    <w:rsid w:val="00BD6756"/>
    <w:rsid w:val="00BD6A6B"/>
    <w:rsid w:val="00BD761B"/>
    <w:rsid w:val="00BD7767"/>
    <w:rsid w:val="00BE0373"/>
    <w:rsid w:val="00BE11D0"/>
    <w:rsid w:val="00BE190C"/>
    <w:rsid w:val="00BE2178"/>
    <w:rsid w:val="00BE2B5A"/>
    <w:rsid w:val="00BE333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15F"/>
    <w:rsid w:val="00BF65F6"/>
    <w:rsid w:val="00BF6738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79C"/>
    <w:rsid w:val="00C07EE5"/>
    <w:rsid w:val="00C07EEB"/>
    <w:rsid w:val="00C10691"/>
    <w:rsid w:val="00C108C8"/>
    <w:rsid w:val="00C10EE3"/>
    <w:rsid w:val="00C112E8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12A"/>
    <w:rsid w:val="00C26650"/>
    <w:rsid w:val="00C26BAE"/>
    <w:rsid w:val="00C273A9"/>
    <w:rsid w:val="00C274DC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605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76DF"/>
    <w:rsid w:val="00C60A50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EB5"/>
    <w:rsid w:val="00C71979"/>
    <w:rsid w:val="00C72998"/>
    <w:rsid w:val="00C729F9"/>
    <w:rsid w:val="00C73A1F"/>
    <w:rsid w:val="00C74607"/>
    <w:rsid w:val="00C76172"/>
    <w:rsid w:val="00C77097"/>
    <w:rsid w:val="00C77265"/>
    <w:rsid w:val="00C7747D"/>
    <w:rsid w:val="00C775F7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A00E7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A48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B61"/>
    <w:rsid w:val="00CC4E57"/>
    <w:rsid w:val="00CC5105"/>
    <w:rsid w:val="00CC60F0"/>
    <w:rsid w:val="00CC7189"/>
    <w:rsid w:val="00CD0F31"/>
    <w:rsid w:val="00CD10B5"/>
    <w:rsid w:val="00CD1571"/>
    <w:rsid w:val="00CD1896"/>
    <w:rsid w:val="00CD1E9F"/>
    <w:rsid w:val="00CD2E10"/>
    <w:rsid w:val="00CD2F36"/>
    <w:rsid w:val="00CD3C96"/>
    <w:rsid w:val="00CD4738"/>
    <w:rsid w:val="00CD4BBC"/>
    <w:rsid w:val="00CD4FF5"/>
    <w:rsid w:val="00CD6FAF"/>
    <w:rsid w:val="00CE1A10"/>
    <w:rsid w:val="00CE25B6"/>
    <w:rsid w:val="00CE2F9A"/>
    <w:rsid w:val="00CE3052"/>
    <w:rsid w:val="00CE30D3"/>
    <w:rsid w:val="00CE314C"/>
    <w:rsid w:val="00CE39E9"/>
    <w:rsid w:val="00CE41F1"/>
    <w:rsid w:val="00CE4A08"/>
    <w:rsid w:val="00CE5BB5"/>
    <w:rsid w:val="00CE5BEB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0B8C"/>
    <w:rsid w:val="00D01379"/>
    <w:rsid w:val="00D01733"/>
    <w:rsid w:val="00D01B86"/>
    <w:rsid w:val="00D02450"/>
    <w:rsid w:val="00D028ED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279A4"/>
    <w:rsid w:val="00D27C74"/>
    <w:rsid w:val="00D302C2"/>
    <w:rsid w:val="00D30458"/>
    <w:rsid w:val="00D30891"/>
    <w:rsid w:val="00D30C89"/>
    <w:rsid w:val="00D31707"/>
    <w:rsid w:val="00D33AE9"/>
    <w:rsid w:val="00D33DEF"/>
    <w:rsid w:val="00D34043"/>
    <w:rsid w:val="00D35408"/>
    <w:rsid w:val="00D355F5"/>
    <w:rsid w:val="00D360DA"/>
    <w:rsid w:val="00D36437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504F"/>
    <w:rsid w:val="00D65102"/>
    <w:rsid w:val="00D6544B"/>
    <w:rsid w:val="00D66202"/>
    <w:rsid w:val="00D670C1"/>
    <w:rsid w:val="00D70529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394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FF6"/>
    <w:rsid w:val="00D97992"/>
    <w:rsid w:val="00D97F95"/>
    <w:rsid w:val="00DA0DE2"/>
    <w:rsid w:val="00DA1664"/>
    <w:rsid w:val="00DA17AB"/>
    <w:rsid w:val="00DA1A31"/>
    <w:rsid w:val="00DA259A"/>
    <w:rsid w:val="00DA28D6"/>
    <w:rsid w:val="00DA2D03"/>
    <w:rsid w:val="00DA33D5"/>
    <w:rsid w:val="00DA49A8"/>
    <w:rsid w:val="00DA4BAF"/>
    <w:rsid w:val="00DA4F8D"/>
    <w:rsid w:val="00DA50D3"/>
    <w:rsid w:val="00DA5384"/>
    <w:rsid w:val="00DA5667"/>
    <w:rsid w:val="00DA5AED"/>
    <w:rsid w:val="00DA70BB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720A"/>
    <w:rsid w:val="00DD74F6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35C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4DBD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3A0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6DC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3FA"/>
    <w:rsid w:val="00E767B5"/>
    <w:rsid w:val="00E769BD"/>
    <w:rsid w:val="00E76BEC"/>
    <w:rsid w:val="00E7701E"/>
    <w:rsid w:val="00E776B2"/>
    <w:rsid w:val="00E805B6"/>
    <w:rsid w:val="00E80DD8"/>
    <w:rsid w:val="00E8198D"/>
    <w:rsid w:val="00E82119"/>
    <w:rsid w:val="00E82632"/>
    <w:rsid w:val="00E82D6C"/>
    <w:rsid w:val="00E8342F"/>
    <w:rsid w:val="00E83A4E"/>
    <w:rsid w:val="00E83FC2"/>
    <w:rsid w:val="00E84BF0"/>
    <w:rsid w:val="00E85C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2A5"/>
    <w:rsid w:val="00E96D18"/>
    <w:rsid w:val="00E97385"/>
    <w:rsid w:val="00E97551"/>
    <w:rsid w:val="00E9771F"/>
    <w:rsid w:val="00EA2FE8"/>
    <w:rsid w:val="00EA3C3C"/>
    <w:rsid w:val="00EA3C7B"/>
    <w:rsid w:val="00EA441E"/>
    <w:rsid w:val="00EA5287"/>
    <w:rsid w:val="00EA5D85"/>
    <w:rsid w:val="00EA5E59"/>
    <w:rsid w:val="00EA5EB3"/>
    <w:rsid w:val="00EA60BF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82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A39"/>
    <w:rsid w:val="00ED0C47"/>
    <w:rsid w:val="00ED23D3"/>
    <w:rsid w:val="00ED252C"/>
    <w:rsid w:val="00ED2DB4"/>
    <w:rsid w:val="00ED30EB"/>
    <w:rsid w:val="00ED3F29"/>
    <w:rsid w:val="00ED406F"/>
    <w:rsid w:val="00ED414C"/>
    <w:rsid w:val="00ED44E7"/>
    <w:rsid w:val="00ED463D"/>
    <w:rsid w:val="00ED6566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710C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4C40"/>
    <w:rsid w:val="00EF54E3"/>
    <w:rsid w:val="00EF6BC1"/>
    <w:rsid w:val="00EF7863"/>
    <w:rsid w:val="00F00E06"/>
    <w:rsid w:val="00F0142A"/>
    <w:rsid w:val="00F01677"/>
    <w:rsid w:val="00F02100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175"/>
    <w:rsid w:val="00F1368F"/>
    <w:rsid w:val="00F13800"/>
    <w:rsid w:val="00F14BD1"/>
    <w:rsid w:val="00F165DF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3A3"/>
    <w:rsid w:val="00F416F8"/>
    <w:rsid w:val="00F419C1"/>
    <w:rsid w:val="00F429E8"/>
    <w:rsid w:val="00F4446F"/>
    <w:rsid w:val="00F449B3"/>
    <w:rsid w:val="00F44E12"/>
    <w:rsid w:val="00F45F48"/>
    <w:rsid w:val="00F46DA3"/>
    <w:rsid w:val="00F5087E"/>
    <w:rsid w:val="00F5112A"/>
    <w:rsid w:val="00F51922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331"/>
    <w:rsid w:val="00F72803"/>
    <w:rsid w:val="00F72EB5"/>
    <w:rsid w:val="00F734FE"/>
    <w:rsid w:val="00F74EF4"/>
    <w:rsid w:val="00F75E16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205B"/>
    <w:rsid w:val="00FC34A6"/>
    <w:rsid w:val="00FC64C3"/>
    <w:rsid w:val="00FC7501"/>
    <w:rsid w:val="00FC77B1"/>
    <w:rsid w:val="00FD0E81"/>
    <w:rsid w:val="00FD2666"/>
    <w:rsid w:val="00FD2922"/>
    <w:rsid w:val="00FD2ACC"/>
    <w:rsid w:val="00FD33C5"/>
    <w:rsid w:val="00FD433D"/>
    <w:rsid w:val="00FD4B3D"/>
    <w:rsid w:val="00FD4D4E"/>
    <w:rsid w:val="00FD4EAD"/>
    <w:rsid w:val="00FD59AF"/>
    <w:rsid w:val="00FD7EA9"/>
    <w:rsid w:val="00FE0237"/>
    <w:rsid w:val="00FE08A6"/>
    <w:rsid w:val="00FE09A2"/>
    <w:rsid w:val="00FE0D31"/>
    <w:rsid w:val="00FE1B28"/>
    <w:rsid w:val="00FE1EF3"/>
    <w:rsid w:val="00FE28C0"/>
    <w:rsid w:val="00FE4EC9"/>
    <w:rsid w:val="00FE4F30"/>
    <w:rsid w:val="00FE53AD"/>
    <w:rsid w:val="00FE6B05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F21"/>
    <w:rsid w:val="00FF7F75"/>
    <w:rsid w:val="522020AE"/>
    <w:rsid w:val="6A56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9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footnote reference"/>
    <w:uiPriority w:val="99"/>
    <w:semiHidden/>
    <w:rPr>
      <w:vertAlign w:val="superscript"/>
    </w:rPr>
  </w:style>
  <w:style w:type="character" w:styleId="a5">
    <w:name w:val="annotation reference"/>
    <w:uiPriority w:val="99"/>
    <w:qFormat/>
    <w:rPr>
      <w:sz w:val="18"/>
      <w:szCs w:val="18"/>
    </w:rPr>
  </w:style>
  <w:style w:type="character" w:styleId="a6">
    <w:name w:val="endnote reference"/>
    <w:qFormat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basedOn w:val="a0"/>
    <w:uiPriority w:val="99"/>
  </w:style>
  <w:style w:type="paragraph" w:styleId="aa">
    <w:name w:val="Balloon Text"/>
    <w:basedOn w:val="a"/>
    <w:link w:val="ab"/>
    <w:uiPriority w:val="99"/>
    <w:semiHidden/>
    <w:rPr>
      <w:rFonts w:ascii="Tahoma" w:hAnsi="Tahoma"/>
      <w:sz w:val="16"/>
      <w:szCs w:val="16"/>
      <w:lang w:val="zh-CN" w:eastAsia="zh-CN"/>
    </w:rPr>
  </w:style>
  <w:style w:type="paragraph" w:styleId="3">
    <w:name w:val="Body Text Indent 3"/>
    <w:basedOn w:val="a"/>
    <w:link w:val="30"/>
    <w:qFormat/>
    <w:pPr>
      <w:spacing w:after="120"/>
      <w:ind w:left="283"/>
    </w:pPr>
    <w:rPr>
      <w:sz w:val="16"/>
      <w:szCs w:val="16"/>
    </w:rPr>
  </w:style>
  <w:style w:type="paragraph" w:styleId="ac">
    <w:name w:val="endnote text"/>
    <w:basedOn w:val="a"/>
    <w:link w:val="ad"/>
    <w:qFormat/>
    <w:rPr>
      <w:sz w:val="20"/>
      <w:szCs w:val="20"/>
    </w:rPr>
  </w:style>
  <w:style w:type="paragraph" w:styleId="ae">
    <w:name w:val="annotation text"/>
    <w:basedOn w:val="a"/>
    <w:link w:val="af"/>
    <w:uiPriority w:val="99"/>
    <w:qFormat/>
    <w:rPr>
      <w:lang w:val="zh-CN" w:eastAsia="zh-CN"/>
    </w:rPr>
  </w:style>
  <w:style w:type="paragraph" w:styleId="af0">
    <w:name w:val="annotation subject"/>
    <w:basedOn w:val="ae"/>
    <w:next w:val="ae"/>
    <w:link w:val="af1"/>
    <w:uiPriority w:val="99"/>
    <w:rPr>
      <w:b/>
      <w:bCs/>
    </w:rPr>
  </w:style>
  <w:style w:type="paragraph" w:styleId="af2">
    <w:name w:val="footnote text"/>
    <w:basedOn w:val="a"/>
    <w:link w:val="af3"/>
    <w:uiPriority w:val="99"/>
    <w:qFormat/>
    <w:rPr>
      <w:sz w:val="20"/>
      <w:szCs w:val="20"/>
    </w:rPr>
  </w:style>
  <w:style w:type="paragraph" w:styleId="af4">
    <w:name w:val="header"/>
    <w:basedOn w:val="a"/>
    <w:link w:val="af5"/>
    <w:uiPriority w:val="99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f6">
    <w:name w:val="Body Text"/>
    <w:basedOn w:val="a"/>
    <w:link w:val="af7"/>
    <w:qFormat/>
    <w:pPr>
      <w:jc w:val="both"/>
    </w:pPr>
    <w:rPr>
      <w:sz w:val="28"/>
      <w:szCs w:val="20"/>
      <w:lang w:val="zh-CN" w:eastAsia="zh-CN"/>
    </w:rPr>
  </w:style>
  <w:style w:type="paragraph" w:styleId="af8">
    <w:name w:val="Title"/>
    <w:basedOn w:val="a"/>
    <w:next w:val="a"/>
    <w:link w:val="af9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a">
    <w:name w:val="footer"/>
    <w:basedOn w:val="a"/>
    <w:link w:val="afb"/>
    <w:uiPriority w:val="99"/>
    <w:qFormat/>
    <w:pPr>
      <w:tabs>
        <w:tab w:val="center" w:pos="4677"/>
        <w:tab w:val="right" w:pos="9355"/>
      </w:tabs>
    </w:pPr>
  </w:style>
  <w:style w:type="paragraph" w:styleId="afc">
    <w:name w:val="Normal (Web)"/>
    <w:basedOn w:val="a"/>
    <w:link w:val="afd"/>
    <w:uiPriority w:val="99"/>
    <w:unhideWhenUsed/>
    <w:qFormat/>
    <w:pPr>
      <w:spacing w:before="100" w:beforeAutospacing="1" w:after="100" w:afterAutospacing="1"/>
    </w:pPr>
    <w:rPr>
      <w:color w:val="000000"/>
      <w:lang w:val="zh-CN" w:eastAsia="zh-CN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e">
    <w:name w:val="Table Grid"/>
    <w:basedOn w:val="a1"/>
    <w:uiPriority w:val="99"/>
    <w:qFormat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Текст сноски Знак"/>
    <w:link w:val="af2"/>
    <w:uiPriority w:val="99"/>
    <w:qFormat/>
    <w:locked/>
  </w:style>
  <w:style w:type="character" w:customStyle="1" w:styleId="af5">
    <w:name w:val="Верхний колонтитул Знак"/>
    <w:link w:val="af4"/>
    <w:uiPriority w:val="99"/>
    <w:qFormat/>
    <w:locked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fd">
    <w:name w:val="Обычный (веб) Знак"/>
    <w:link w:val="afc"/>
    <w:uiPriority w:val="99"/>
    <w:qFormat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Текст примечания Знак"/>
    <w:link w:val="ae"/>
    <w:uiPriority w:val="99"/>
    <w:rPr>
      <w:sz w:val="24"/>
      <w:szCs w:val="24"/>
    </w:rPr>
  </w:style>
  <w:style w:type="character" w:customStyle="1" w:styleId="af1">
    <w:name w:val="Тема примечания Знак"/>
    <w:link w:val="af0"/>
    <w:uiPriority w:val="99"/>
    <w:rPr>
      <w:b/>
      <w:bCs/>
      <w:sz w:val="24"/>
      <w:szCs w:val="24"/>
    </w:rPr>
  </w:style>
  <w:style w:type="paragraph" w:customStyle="1" w:styleId="aff">
    <w:name w:val="Знак Знак Знак 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Основной текст Знак"/>
    <w:link w:val="af6"/>
    <w:qFormat/>
    <w:rPr>
      <w:sz w:val="28"/>
    </w:rPr>
  </w:style>
  <w:style w:type="paragraph" w:customStyle="1" w:styleId="11">
    <w:name w:val="Абзац списка1"/>
    <w:basedOn w:val="a"/>
    <w:qFormat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qFormat/>
    <w:rPr>
      <w:sz w:val="24"/>
      <w:szCs w:val="24"/>
    </w:rPr>
  </w:style>
  <w:style w:type="character" w:customStyle="1" w:styleId="12">
    <w:name w:val="Тема примечания Знак1"/>
    <w:uiPriority w:val="99"/>
    <w:qFormat/>
    <w:locked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qFormat/>
    <w:rPr>
      <w:sz w:val="24"/>
      <w:szCs w:val="24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sz w:val="28"/>
      <w:szCs w:val="28"/>
    </w:rPr>
  </w:style>
  <w:style w:type="paragraph" w:styleId="aff1">
    <w:name w:val="List Paragraph"/>
    <w:basedOn w:val="a"/>
    <w:link w:val="aff2"/>
    <w:uiPriority w:val="34"/>
    <w:qFormat/>
    <w:pPr>
      <w:ind w:left="708"/>
    </w:pPr>
  </w:style>
  <w:style w:type="character" w:customStyle="1" w:styleId="ConsPlusNormal0">
    <w:name w:val="ConsPlusNormal Знак"/>
    <w:link w:val="ConsPlusNormal"/>
    <w:qFormat/>
    <w:locked/>
    <w:rPr>
      <w:sz w:val="28"/>
      <w:szCs w:val="28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qFormat/>
    <w:rPr>
      <w:sz w:val="24"/>
      <w:szCs w:val="24"/>
    </w:rPr>
  </w:style>
  <w:style w:type="character" w:customStyle="1" w:styleId="ad">
    <w:name w:val="Текст концевой сноски Знак"/>
    <w:basedOn w:val="a0"/>
    <w:link w:val="ac"/>
    <w:qFormat/>
  </w:style>
  <w:style w:type="paragraph" w:styleId="aff3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qFormat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qFormat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qFormat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qFormat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qFormat/>
    <w:rPr>
      <w:sz w:val="24"/>
    </w:rPr>
  </w:style>
  <w:style w:type="character" w:customStyle="1" w:styleId="10">
    <w:name w:val="Заголовок 1 Знак"/>
    <w:link w:val="1"/>
    <w:uiPriority w:val="9"/>
    <w:qFormat/>
    <w:rPr>
      <w:b/>
      <w:bCs/>
      <w:kern w:val="36"/>
      <w:sz w:val="48"/>
      <w:szCs w:val="48"/>
    </w:rPr>
  </w:style>
  <w:style w:type="character" w:customStyle="1" w:styleId="30">
    <w:name w:val="Основной текст с отступом 3 Знак"/>
    <w:link w:val="3"/>
    <w:qFormat/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hAnsi="Courier New" w:cs="Courier New"/>
    </w:rPr>
  </w:style>
  <w:style w:type="paragraph" w:customStyle="1" w:styleId="aff4">
    <w:name w:val="МУ Обычный стиль"/>
    <w:basedOn w:val="a"/>
    <w:autoRedefine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qFormat/>
  </w:style>
  <w:style w:type="paragraph" w:customStyle="1" w:styleId="8">
    <w:name w:val="Стиль8"/>
    <w:basedOn w:val="a"/>
    <w:qFormat/>
    <w:rPr>
      <w:rFonts w:eastAsia="Calibri"/>
      <w:sz w:val="28"/>
      <w:szCs w:val="28"/>
    </w:rPr>
  </w:style>
  <w:style w:type="character" w:customStyle="1" w:styleId="aff2">
    <w:name w:val="Абзац списка Знак"/>
    <w:link w:val="aff1"/>
    <w:uiPriority w:val="34"/>
    <w:qFormat/>
    <w:locked/>
    <w:rPr>
      <w:sz w:val="24"/>
      <w:szCs w:val="24"/>
    </w:rPr>
  </w:style>
  <w:style w:type="paragraph" w:customStyle="1" w:styleId="13">
    <w:name w:val="Рецензия1"/>
    <w:hidden/>
    <w:uiPriority w:val="99"/>
    <w:semiHidden/>
    <w:qFormat/>
    <w:rPr>
      <w:sz w:val="24"/>
      <w:szCs w:val="24"/>
    </w:rPr>
  </w:style>
  <w:style w:type="character" w:customStyle="1" w:styleId="af9">
    <w:name w:val="Название Знак"/>
    <w:link w:val="af8"/>
    <w:qFormat/>
    <w:rPr>
      <w:rFonts w:ascii="Calibri Light" w:hAnsi="Calibri Light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qFormat/>
    <w:locked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qFormat/>
    <w:rPr>
      <w:rFonts w:ascii="Times New Roman" w:eastAsia="Times New Roman" w:hAnsi="Times New Roman" w:cs="Times New Roman" w:hint="default"/>
      <w:i/>
      <w:iCs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ff5">
    <w:name w:val="Основной текст_"/>
    <w:link w:val="23"/>
    <w:qFormat/>
    <w:locked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5"/>
    <w:qFormat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customStyle="1" w:styleId="14">
    <w:name w:val="Стиль1"/>
    <w:basedOn w:val="a"/>
    <w:qFormat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qFormat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hAnsi="Cambria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9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footnote reference"/>
    <w:uiPriority w:val="99"/>
    <w:semiHidden/>
    <w:rPr>
      <w:vertAlign w:val="superscript"/>
    </w:rPr>
  </w:style>
  <w:style w:type="character" w:styleId="a5">
    <w:name w:val="annotation reference"/>
    <w:uiPriority w:val="99"/>
    <w:qFormat/>
    <w:rPr>
      <w:sz w:val="18"/>
      <w:szCs w:val="18"/>
    </w:rPr>
  </w:style>
  <w:style w:type="character" w:styleId="a6">
    <w:name w:val="endnote reference"/>
    <w:qFormat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basedOn w:val="a0"/>
    <w:uiPriority w:val="99"/>
  </w:style>
  <w:style w:type="paragraph" w:styleId="aa">
    <w:name w:val="Balloon Text"/>
    <w:basedOn w:val="a"/>
    <w:link w:val="ab"/>
    <w:uiPriority w:val="99"/>
    <w:semiHidden/>
    <w:rPr>
      <w:rFonts w:ascii="Tahoma" w:hAnsi="Tahoma"/>
      <w:sz w:val="16"/>
      <w:szCs w:val="16"/>
      <w:lang w:val="zh-CN" w:eastAsia="zh-CN"/>
    </w:rPr>
  </w:style>
  <w:style w:type="paragraph" w:styleId="3">
    <w:name w:val="Body Text Indent 3"/>
    <w:basedOn w:val="a"/>
    <w:link w:val="30"/>
    <w:qFormat/>
    <w:pPr>
      <w:spacing w:after="120"/>
      <w:ind w:left="283"/>
    </w:pPr>
    <w:rPr>
      <w:sz w:val="16"/>
      <w:szCs w:val="16"/>
    </w:rPr>
  </w:style>
  <w:style w:type="paragraph" w:styleId="ac">
    <w:name w:val="endnote text"/>
    <w:basedOn w:val="a"/>
    <w:link w:val="ad"/>
    <w:qFormat/>
    <w:rPr>
      <w:sz w:val="20"/>
      <w:szCs w:val="20"/>
    </w:rPr>
  </w:style>
  <w:style w:type="paragraph" w:styleId="ae">
    <w:name w:val="annotation text"/>
    <w:basedOn w:val="a"/>
    <w:link w:val="af"/>
    <w:uiPriority w:val="99"/>
    <w:qFormat/>
    <w:rPr>
      <w:lang w:val="zh-CN" w:eastAsia="zh-CN"/>
    </w:rPr>
  </w:style>
  <w:style w:type="paragraph" w:styleId="af0">
    <w:name w:val="annotation subject"/>
    <w:basedOn w:val="ae"/>
    <w:next w:val="ae"/>
    <w:link w:val="af1"/>
    <w:uiPriority w:val="99"/>
    <w:rPr>
      <w:b/>
      <w:bCs/>
    </w:rPr>
  </w:style>
  <w:style w:type="paragraph" w:styleId="af2">
    <w:name w:val="footnote text"/>
    <w:basedOn w:val="a"/>
    <w:link w:val="af3"/>
    <w:uiPriority w:val="99"/>
    <w:qFormat/>
    <w:rPr>
      <w:sz w:val="20"/>
      <w:szCs w:val="20"/>
    </w:rPr>
  </w:style>
  <w:style w:type="paragraph" w:styleId="af4">
    <w:name w:val="header"/>
    <w:basedOn w:val="a"/>
    <w:link w:val="af5"/>
    <w:uiPriority w:val="99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f6">
    <w:name w:val="Body Text"/>
    <w:basedOn w:val="a"/>
    <w:link w:val="af7"/>
    <w:qFormat/>
    <w:pPr>
      <w:jc w:val="both"/>
    </w:pPr>
    <w:rPr>
      <w:sz w:val="28"/>
      <w:szCs w:val="20"/>
      <w:lang w:val="zh-CN" w:eastAsia="zh-CN"/>
    </w:rPr>
  </w:style>
  <w:style w:type="paragraph" w:styleId="af8">
    <w:name w:val="Title"/>
    <w:basedOn w:val="a"/>
    <w:next w:val="a"/>
    <w:link w:val="af9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a">
    <w:name w:val="footer"/>
    <w:basedOn w:val="a"/>
    <w:link w:val="afb"/>
    <w:uiPriority w:val="99"/>
    <w:qFormat/>
    <w:pPr>
      <w:tabs>
        <w:tab w:val="center" w:pos="4677"/>
        <w:tab w:val="right" w:pos="9355"/>
      </w:tabs>
    </w:pPr>
  </w:style>
  <w:style w:type="paragraph" w:styleId="afc">
    <w:name w:val="Normal (Web)"/>
    <w:basedOn w:val="a"/>
    <w:link w:val="afd"/>
    <w:uiPriority w:val="99"/>
    <w:unhideWhenUsed/>
    <w:qFormat/>
    <w:pPr>
      <w:spacing w:before="100" w:beforeAutospacing="1" w:after="100" w:afterAutospacing="1"/>
    </w:pPr>
    <w:rPr>
      <w:color w:val="000000"/>
      <w:lang w:val="zh-CN" w:eastAsia="zh-CN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e">
    <w:name w:val="Table Grid"/>
    <w:basedOn w:val="a1"/>
    <w:uiPriority w:val="99"/>
    <w:qFormat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Текст сноски Знак"/>
    <w:link w:val="af2"/>
    <w:uiPriority w:val="99"/>
    <w:qFormat/>
    <w:locked/>
  </w:style>
  <w:style w:type="character" w:customStyle="1" w:styleId="af5">
    <w:name w:val="Верхний колонтитул Знак"/>
    <w:link w:val="af4"/>
    <w:uiPriority w:val="99"/>
    <w:qFormat/>
    <w:locked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fd">
    <w:name w:val="Обычный (веб) Знак"/>
    <w:link w:val="afc"/>
    <w:uiPriority w:val="99"/>
    <w:qFormat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Текст примечания Знак"/>
    <w:link w:val="ae"/>
    <w:uiPriority w:val="99"/>
    <w:rPr>
      <w:sz w:val="24"/>
      <w:szCs w:val="24"/>
    </w:rPr>
  </w:style>
  <w:style w:type="character" w:customStyle="1" w:styleId="af1">
    <w:name w:val="Тема примечания Знак"/>
    <w:link w:val="af0"/>
    <w:uiPriority w:val="99"/>
    <w:rPr>
      <w:b/>
      <w:bCs/>
      <w:sz w:val="24"/>
      <w:szCs w:val="24"/>
    </w:rPr>
  </w:style>
  <w:style w:type="paragraph" w:customStyle="1" w:styleId="aff">
    <w:name w:val="Знак Знак Знак 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Основной текст Знак"/>
    <w:link w:val="af6"/>
    <w:qFormat/>
    <w:rPr>
      <w:sz w:val="28"/>
    </w:rPr>
  </w:style>
  <w:style w:type="paragraph" w:customStyle="1" w:styleId="11">
    <w:name w:val="Абзац списка1"/>
    <w:basedOn w:val="a"/>
    <w:qFormat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qFormat/>
    <w:rPr>
      <w:sz w:val="24"/>
      <w:szCs w:val="24"/>
    </w:rPr>
  </w:style>
  <w:style w:type="character" w:customStyle="1" w:styleId="12">
    <w:name w:val="Тема примечания Знак1"/>
    <w:uiPriority w:val="99"/>
    <w:qFormat/>
    <w:locked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qFormat/>
    <w:rPr>
      <w:sz w:val="24"/>
      <w:szCs w:val="24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sz w:val="28"/>
      <w:szCs w:val="28"/>
    </w:rPr>
  </w:style>
  <w:style w:type="paragraph" w:styleId="aff1">
    <w:name w:val="List Paragraph"/>
    <w:basedOn w:val="a"/>
    <w:link w:val="aff2"/>
    <w:uiPriority w:val="34"/>
    <w:qFormat/>
    <w:pPr>
      <w:ind w:left="708"/>
    </w:pPr>
  </w:style>
  <w:style w:type="character" w:customStyle="1" w:styleId="ConsPlusNormal0">
    <w:name w:val="ConsPlusNormal Знак"/>
    <w:link w:val="ConsPlusNormal"/>
    <w:qFormat/>
    <w:locked/>
    <w:rPr>
      <w:sz w:val="28"/>
      <w:szCs w:val="28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qFormat/>
    <w:rPr>
      <w:sz w:val="24"/>
      <w:szCs w:val="24"/>
    </w:rPr>
  </w:style>
  <w:style w:type="character" w:customStyle="1" w:styleId="ad">
    <w:name w:val="Текст концевой сноски Знак"/>
    <w:basedOn w:val="a0"/>
    <w:link w:val="ac"/>
    <w:qFormat/>
  </w:style>
  <w:style w:type="paragraph" w:styleId="aff3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qFormat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qFormat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qFormat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qFormat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qFormat/>
    <w:rPr>
      <w:sz w:val="24"/>
    </w:rPr>
  </w:style>
  <w:style w:type="character" w:customStyle="1" w:styleId="10">
    <w:name w:val="Заголовок 1 Знак"/>
    <w:link w:val="1"/>
    <w:uiPriority w:val="9"/>
    <w:qFormat/>
    <w:rPr>
      <w:b/>
      <w:bCs/>
      <w:kern w:val="36"/>
      <w:sz w:val="48"/>
      <w:szCs w:val="48"/>
    </w:rPr>
  </w:style>
  <w:style w:type="character" w:customStyle="1" w:styleId="30">
    <w:name w:val="Основной текст с отступом 3 Знак"/>
    <w:link w:val="3"/>
    <w:qFormat/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hAnsi="Courier New" w:cs="Courier New"/>
    </w:rPr>
  </w:style>
  <w:style w:type="paragraph" w:customStyle="1" w:styleId="aff4">
    <w:name w:val="МУ Обычный стиль"/>
    <w:basedOn w:val="a"/>
    <w:autoRedefine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qFormat/>
  </w:style>
  <w:style w:type="paragraph" w:customStyle="1" w:styleId="8">
    <w:name w:val="Стиль8"/>
    <w:basedOn w:val="a"/>
    <w:qFormat/>
    <w:rPr>
      <w:rFonts w:eastAsia="Calibri"/>
      <w:sz w:val="28"/>
      <w:szCs w:val="28"/>
    </w:rPr>
  </w:style>
  <w:style w:type="character" w:customStyle="1" w:styleId="aff2">
    <w:name w:val="Абзац списка Знак"/>
    <w:link w:val="aff1"/>
    <w:uiPriority w:val="34"/>
    <w:qFormat/>
    <w:locked/>
    <w:rPr>
      <w:sz w:val="24"/>
      <w:szCs w:val="24"/>
    </w:rPr>
  </w:style>
  <w:style w:type="paragraph" w:customStyle="1" w:styleId="13">
    <w:name w:val="Рецензия1"/>
    <w:hidden/>
    <w:uiPriority w:val="99"/>
    <w:semiHidden/>
    <w:qFormat/>
    <w:rPr>
      <w:sz w:val="24"/>
      <w:szCs w:val="24"/>
    </w:rPr>
  </w:style>
  <w:style w:type="character" w:customStyle="1" w:styleId="af9">
    <w:name w:val="Название Знак"/>
    <w:link w:val="af8"/>
    <w:qFormat/>
    <w:rPr>
      <w:rFonts w:ascii="Calibri Light" w:hAnsi="Calibri Light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qFormat/>
    <w:locked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qFormat/>
    <w:rPr>
      <w:rFonts w:ascii="Times New Roman" w:eastAsia="Times New Roman" w:hAnsi="Times New Roman" w:cs="Times New Roman" w:hint="default"/>
      <w:i/>
      <w:iCs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ff5">
    <w:name w:val="Основной текст_"/>
    <w:link w:val="23"/>
    <w:qFormat/>
    <w:locked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5"/>
    <w:qFormat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customStyle="1" w:styleId="14">
    <w:name w:val="Стиль1"/>
    <w:basedOn w:val="a"/>
    <w:qFormat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qFormat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yachenkovskoe-r20.gosweb.gosuslugi.ru/glavnoe/munitsipalnye-uslugi/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login.consultant.ru/link/?req=doc&amp;base=LAW&amp;n=422093&amp;dst=100161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450F4-F562-4363-A4AA-AFDA6B29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45</Pages>
  <Words>14409</Words>
  <Characters>82135</Characters>
  <Application>Microsoft Office Word</Application>
  <DocSecurity>0</DocSecurity>
  <Lines>684</Lines>
  <Paragraphs>192</Paragraphs>
  <ScaleCrop>false</ScaleCrop>
  <Company>Управление</Company>
  <LinksUpToDate>false</LinksUpToDate>
  <CharactersWithSpaces>96352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Дьяченково</cp:lastModifiedBy>
  <cp:revision>6</cp:revision>
  <cp:lastPrinted>2023-07-19T09:36:00Z</cp:lastPrinted>
  <dcterms:created xsi:type="dcterms:W3CDTF">2024-10-07T12:24:00Z</dcterms:created>
  <dcterms:modified xsi:type="dcterms:W3CDTF">2024-11-18T08:40:00Z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9A65745D965A40F0BB9E1285BC6CE9EE_12</vt:lpwstr>
  </property>
</Properties>
</file>