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AF" w:rsidRDefault="000B1CB9" w:rsidP="002F2FAF">
      <w:pPr>
        <w:jc w:val="both"/>
        <w:rPr>
          <w:sz w:val="28"/>
        </w:rPr>
      </w:pPr>
      <w:bookmarkStart w:id="0" w:name="_GoBack"/>
      <w:bookmarkEnd w:id="0"/>
      <w:r>
        <w:rPr>
          <w:noProof/>
          <w:color w:val="auto"/>
          <w:spacing w:val="0"/>
          <w:sz w:val="28"/>
          <w:szCs w:val="28"/>
          <w:vertAlign w:val="baseli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184785</wp:posOffset>
            </wp:positionV>
            <wp:extent cx="546100" cy="771525"/>
            <wp:effectExtent l="19050" t="0" r="6350" b="0"/>
            <wp:wrapNone/>
            <wp:docPr id="5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112" w:rsidRDefault="00902112" w:rsidP="002F2FAF">
      <w:pPr>
        <w:jc w:val="both"/>
        <w:rPr>
          <w:sz w:val="28"/>
        </w:rPr>
      </w:pPr>
    </w:p>
    <w:p w:rsidR="002F2FAF" w:rsidRDefault="002F2FAF" w:rsidP="002F2FAF">
      <w:pPr>
        <w:jc w:val="both"/>
        <w:rPr>
          <w:sz w:val="28"/>
        </w:rPr>
      </w:pPr>
    </w:p>
    <w:p w:rsidR="000B1CB9" w:rsidRDefault="000B1CB9" w:rsidP="002F2FAF">
      <w:pPr>
        <w:pStyle w:val="a3"/>
        <w:jc w:val="center"/>
        <w:rPr>
          <w:b/>
          <w:szCs w:val="28"/>
        </w:rPr>
      </w:pPr>
    </w:p>
    <w:p w:rsidR="000B1CB9" w:rsidRDefault="000B1CB9" w:rsidP="002F2FAF">
      <w:pPr>
        <w:pStyle w:val="a3"/>
        <w:jc w:val="center"/>
        <w:rPr>
          <w:b/>
          <w:szCs w:val="28"/>
        </w:rPr>
      </w:pPr>
    </w:p>
    <w:p w:rsidR="002F2FAF" w:rsidRDefault="002F2FAF" w:rsidP="002F2FAF">
      <w:pPr>
        <w:pStyle w:val="a3"/>
        <w:jc w:val="center"/>
        <w:rPr>
          <w:b/>
          <w:szCs w:val="28"/>
        </w:rPr>
      </w:pPr>
      <w:r w:rsidRPr="00D61B85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</w:p>
    <w:p w:rsidR="002F2FAF" w:rsidRPr="00D61B85" w:rsidRDefault="002F2FAF" w:rsidP="002F2FA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ДЬЯЧЕНКОВСКОГО СЕЛЬСКОГО ПОСЕЛЕНИЯ</w:t>
      </w:r>
    </w:p>
    <w:p w:rsidR="002F2FAF" w:rsidRPr="00D61B85" w:rsidRDefault="002F2FAF" w:rsidP="002F2FAF">
      <w:pPr>
        <w:pStyle w:val="a3"/>
        <w:jc w:val="center"/>
        <w:rPr>
          <w:b/>
          <w:szCs w:val="28"/>
        </w:rPr>
      </w:pPr>
      <w:r w:rsidRPr="00D61B85">
        <w:rPr>
          <w:b/>
          <w:szCs w:val="28"/>
        </w:rPr>
        <w:t xml:space="preserve">БОГУЧАРСКОГО МУНИЦИПАЛЬНОГО РАЙОНА </w:t>
      </w:r>
    </w:p>
    <w:p w:rsidR="002F2FAF" w:rsidRDefault="002F2FAF" w:rsidP="002F2FAF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 w:rsidRPr="00D61B85">
        <w:rPr>
          <w:b/>
          <w:szCs w:val="28"/>
        </w:rPr>
        <w:t>ВОРОНЕЖСКОЙ ОБЛАСТИ</w:t>
      </w:r>
    </w:p>
    <w:p w:rsidR="002F2FAF" w:rsidRPr="00D61B85" w:rsidRDefault="002F2FAF" w:rsidP="002F2FAF">
      <w:pPr>
        <w:pStyle w:val="a3"/>
        <w:jc w:val="center"/>
        <w:rPr>
          <w:b/>
          <w:szCs w:val="28"/>
        </w:rPr>
      </w:pPr>
    </w:p>
    <w:p w:rsidR="002F2FAF" w:rsidRPr="00D61B85" w:rsidRDefault="002F2FAF" w:rsidP="002F2FAF">
      <w:pPr>
        <w:pStyle w:val="a3"/>
        <w:jc w:val="center"/>
        <w:rPr>
          <w:b/>
          <w:bCs/>
          <w:szCs w:val="28"/>
        </w:rPr>
      </w:pPr>
      <w:proofErr w:type="gramStart"/>
      <w:r w:rsidRPr="00D61B85">
        <w:rPr>
          <w:b/>
          <w:bCs/>
          <w:szCs w:val="28"/>
        </w:rPr>
        <w:t>П</w:t>
      </w:r>
      <w:proofErr w:type="gramEnd"/>
      <w:r w:rsidRPr="00D61B85">
        <w:rPr>
          <w:b/>
          <w:bCs/>
          <w:szCs w:val="28"/>
        </w:rPr>
        <w:t xml:space="preserve"> О С Т А Н О В Л Е Н И Е</w:t>
      </w:r>
    </w:p>
    <w:p w:rsidR="002F2FAF" w:rsidRPr="00184BAA" w:rsidRDefault="002F2FAF" w:rsidP="002F2FAF">
      <w:pPr>
        <w:pStyle w:val="a3"/>
        <w:jc w:val="center"/>
        <w:rPr>
          <w:szCs w:val="28"/>
        </w:rPr>
      </w:pPr>
    </w:p>
    <w:p w:rsidR="002F2FAF" w:rsidRPr="00470092" w:rsidRDefault="00D72751" w:rsidP="002F2FAF">
      <w:pPr>
        <w:pStyle w:val="a3"/>
        <w:rPr>
          <w:szCs w:val="28"/>
        </w:rPr>
      </w:pPr>
      <w:r>
        <w:rPr>
          <w:szCs w:val="28"/>
        </w:rPr>
        <w:t>от  «</w:t>
      </w:r>
      <w:r w:rsidR="00902112">
        <w:rPr>
          <w:szCs w:val="28"/>
        </w:rPr>
        <w:t>1</w:t>
      </w:r>
      <w:r w:rsidR="00526E76">
        <w:rPr>
          <w:szCs w:val="28"/>
        </w:rPr>
        <w:t>9</w:t>
      </w:r>
      <w:r>
        <w:rPr>
          <w:szCs w:val="28"/>
        </w:rPr>
        <w:t>»</w:t>
      </w:r>
      <w:r w:rsidR="00E92114">
        <w:rPr>
          <w:szCs w:val="28"/>
        </w:rPr>
        <w:t xml:space="preserve"> </w:t>
      </w:r>
      <w:r w:rsidR="00215F4D">
        <w:rPr>
          <w:szCs w:val="28"/>
        </w:rPr>
        <w:t>ноября</w:t>
      </w:r>
      <w:r w:rsidR="00D37A49">
        <w:rPr>
          <w:szCs w:val="28"/>
        </w:rPr>
        <w:t xml:space="preserve">  202</w:t>
      </w:r>
      <w:r w:rsidR="00526E76">
        <w:rPr>
          <w:szCs w:val="28"/>
        </w:rPr>
        <w:t>4</w:t>
      </w:r>
      <w:r w:rsidR="002F2FAF" w:rsidRPr="00470092">
        <w:rPr>
          <w:szCs w:val="28"/>
        </w:rPr>
        <w:t xml:space="preserve"> г. №</w:t>
      </w:r>
      <w:r w:rsidR="002F2FAF">
        <w:rPr>
          <w:szCs w:val="28"/>
        </w:rPr>
        <w:t xml:space="preserve"> </w:t>
      </w:r>
      <w:r w:rsidR="00526E76">
        <w:rPr>
          <w:szCs w:val="28"/>
        </w:rPr>
        <w:t>7</w:t>
      </w:r>
      <w:r w:rsidR="00902112">
        <w:rPr>
          <w:szCs w:val="28"/>
        </w:rPr>
        <w:t>5</w:t>
      </w:r>
    </w:p>
    <w:p w:rsidR="002F2FAF" w:rsidRPr="00470092" w:rsidRDefault="002F2FAF" w:rsidP="002F2FAF">
      <w:pPr>
        <w:pStyle w:val="a3"/>
      </w:pPr>
      <w:r w:rsidRPr="00470092">
        <w:t xml:space="preserve">           с. Дьяченково</w:t>
      </w:r>
    </w:p>
    <w:p w:rsidR="002F2FAF" w:rsidRDefault="002F2FAF" w:rsidP="002F2FAF">
      <w:pPr>
        <w:jc w:val="both"/>
        <w:rPr>
          <w:color w:val="auto"/>
          <w:spacing w:val="0"/>
          <w:sz w:val="28"/>
          <w:szCs w:val="28"/>
          <w:vertAlign w:val="baseline"/>
        </w:rPr>
      </w:pP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О проведении публичных слушаний</w:t>
      </w: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по утверждению проекта бюджета</w:t>
      </w: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Дьяченковского сельского поселения</w:t>
      </w: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Богучарского муниципального района</w:t>
      </w: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Воронежской области на 20</w:t>
      </w:r>
      <w:r w:rsidR="00D37A49">
        <w:rPr>
          <w:b/>
          <w:color w:val="auto"/>
          <w:spacing w:val="0"/>
          <w:sz w:val="28"/>
          <w:szCs w:val="28"/>
          <w:vertAlign w:val="baseline"/>
        </w:rPr>
        <w:t>2</w:t>
      </w:r>
      <w:r w:rsidR="00526E76">
        <w:rPr>
          <w:b/>
          <w:color w:val="auto"/>
          <w:spacing w:val="0"/>
          <w:sz w:val="28"/>
          <w:szCs w:val="28"/>
          <w:vertAlign w:val="baseline"/>
        </w:rPr>
        <w:t>5</w:t>
      </w:r>
      <w:r w:rsidRPr="00D37A49">
        <w:rPr>
          <w:b/>
          <w:color w:val="auto"/>
          <w:spacing w:val="0"/>
          <w:sz w:val="28"/>
          <w:szCs w:val="28"/>
          <w:vertAlign w:val="baseline"/>
        </w:rPr>
        <w:t xml:space="preserve"> год и</w:t>
      </w:r>
    </w:p>
    <w:p w:rsidR="002F2FAF" w:rsidRPr="00D37A49" w:rsidRDefault="002F2FAF" w:rsidP="002F2FA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D37A49">
        <w:rPr>
          <w:b/>
          <w:color w:val="auto"/>
          <w:spacing w:val="0"/>
          <w:sz w:val="28"/>
          <w:szCs w:val="28"/>
          <w:vertAlign w:val="baseline"/>
        </w:rPr>
        <w:t>плановый период 202</w:t>
      </w:r>
      <w:r w:rsidR="00526E76">
        <w:rPr>
          <w:b/>
          <w:color w:val="auto"/>
          <w:spacing w:val="0"/>
          <w:sz w:val="28"/>
          <w:szCs w:val="28"/>
          <w:vertAlign w:val="baseline"/>
        </w:rPr>
        <w:t>6</w:t>
      </w:r>
      <w:r w:rsidR="00D72751">
        <w:rPr>
          <w:b/>
          <w:color w:val="auto"/>
          <w:spacing w:val="0"/>
          <w:sz w:val="28"/>
          <w:szCs w:val="28"/>
          <w:vertAlign w:val="baseline"/>
        </w:rPr>
        <w:t xml:space="preserve"> и </w:t>
      </w:r>
      <w:r w:rsidRPr="00D37A49">
        <w:rPr>
          <w:b/>
          <w:color w:val="auto"/>
          <w:spacing w:val="0"/>
          <w:sz w:val="28"/>
          <w:szCs w:val="28"/>
          <w:vertAlign w:val="baseline"/>
        </w:rPr>
        <w:t>202</w:t>
      </w:r>
      <w:r w:rsidR="00526E76">
        <w:rPr>
          <w:b/>
          <w:color w:val="auto"/>
          <w:spacing w:val="0"/>
          <w:sz w:val="28"/>
          <w:szCs w:val="28"/>
          <w:vertAlign w:val="baseline"/>
        </w:rPr>
        <w:t>7</w:t>
      </w:r>
      <w:r w:rsidR="00D72751">
        <w:rPr>
          <w:b/>
          <w:color w:val="auto"/>
          <w:spacing w:val="0"/>
          <w:sz w:val="28"/>
          <w:szCs w:val="28"/>
          <w:vertAlign w:val="baseline"/>
        </w:rPr>
        <w:t xml:space="preserve"> годов</w:t>
      </w:r>
    </w:p>
    <w:p w:rsidR="002F2FAF" w:rsidRPr="00EB183D" w:rsidRDefault="002F2FAF" w:rsidP="002F2FAF">
      <w:pPr>
        <w:jc w:val="both"/>
        <w:rPr>
          <w:color w:val="auto"/>
          <w:spacing w:val="0"/>
          <w:sz w:val="28"/>
          <w:szCs w:val="28"/>
          <w:vertAlign w:val="baseline"/>
        </w:rPr>
      </w:pPr>
    </w:p>
    <w:p w:rsidR="002F2FAF" w:rsidRDefault="002F2FAF" w:rsidP="002F2FAF">
      <w:pPr>
        <w:pStyle w:val="a5"/>
        <w:jc w:val="both"/>
        <w:rPr>
          <w:sz w:val="28"/>
          <w:szCs w:val="28"/>
          <w:vertAlign w:val="baseline"/>
        </w:rPr>
      </w:pPr>
      <w:r w:rsidRPr="008D05B4">
        <w:rPr>
          <w:sz w:val="28"/>
          <w:szCs w:val="28"/>
          <w:vertAlign w:val="baseline"/>
        </w:rPr>
        <w:t xml:space="preserve">         В соответствии с Федеральным  законом  от 06.10.2003 </w:t>
      </w:r>
      <w:r w:rsidR="005E0C54">
        <w:rPr>
          <w:sz w:val="28"/>
          <w:szCs w:val="28"/>
          <w:vertAlign w:val="baseline"/>
        </w:rPr>
        <w:t xml:space="preserve">г. </w:t>
      </w:r>
      <w:r w:rsidRPr="008D05B4">
        <w:rPr>
          <w:sz w:val="28"/>
          <w:szCs w:val="28"/>
          <w:vertAlign w:val="baseline"/>
        </w:rPr>
        <w:t xml:space="preserve">№ 131-ФЗ «Об общих принципах организации местного самоуправлении в Российской Федерации», Бюджетным Кодексом РФ, Уставом Дьяченковского сельского поселения, утвержденным решением Совета народных депутатов Дьяченковского сельского поселения от 30.09.2011 </w:t>
      </w:r>
      <w:r w:rsidR="005E0C54">
        <w:rPr>
          <w:sz w:val="28"/>
          <w:szCs w:val="28"/>
          <w:vertAlign w:val="baseline"/>
        </w:rPr>
        <w:t xml:space="preserve">г. </w:t>
      </w:r>
      <w:r w:rsidRPr="008D05B4">
        <w:rPr>
          <w:sz w:val="28"/>
          <w:szCs w:val="28"/>
          <w:vertAlign w:val="baseline"/>
        </w:rPr>
        <w:t xml:space="preserve">№ 59, Положением «О публичных слушаниях в Дьяченковском сельском поселении», утвержденным решением Совета народных депутатов Дьяченковского сельского поселения от 22.11.2005 </w:t>
      </w:r>
      <w:r w:rsidR="005E0C54">
        <w:rPr>
          <w:sz w:val="28"/>
          <w:szCs w:val="28"/>
          <w:vertAlign w:val="baseline"/>
        </w:rPr>
        <w:t xml:space="preserve">г. </w:t>
      </w:r>
      <w:r w:rsidRPr="008D05B4">
        <w:rPr>
          <w:sz w:val="28"/>
          <w:szCs w:val="28"/>
          <w:vertAlign w:val="baseline"/>
        </w:rPr>
        <w:t xml:space="preserve">№29,   администрация  </w:t>
      </w:r>
      <w:proofErr w:type="spellStart"/>
      <w:r w:rsidRPr="008D05B4">
        <w:rPr>
          <w:sz w:val="28"/>
          <w:szCs w:val="28"/>
          <w:vertAlign w:val="baseline"/>
        </w:rPr>
        <w:t>Дьяченковского</w:t>
      </w:r>
      <w:proofErr w:type="spellEnd"/>
      <w:r w:rsidRPr="008D05B4">
        <w:rPr>
          <w:sz w:val="28"/>
          <w:szCs w:val="28"/>
          <w:vertAlign w:val="baseline"/>
        </w:rPr>
        <w:t xml:space="preserve"> сельского поселения </w:t>
      </w:r>
      <w:proofErr w:type="gramStart"/>
      <w:r w:rsidRPr="008D05B4">
        <w:rPr>
          <w:b/>
          <w:sz w:val="28"/>
          <w:szCs w:val="28"/>
          <w:vertAlign w:val="baseline"/>
        </w:rPr>
        <w:t>п</w:t>
      </w:r>
      <w:proofErr w:type="gramEnd"/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о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с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т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а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н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о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в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л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я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е</w:t>
      </w:r>
      <w:r w:rsidR="006738F9">
        <w:rPr>
          <w:b/>
          <w:sz w:val="28"/>
          <w:szCs w:val="28"/>
          <w:vertAlign w:val="baseline"/>
        </w:rPr>
        <w:t xml:space="preserve"> </w:t>
      </w:r>
      <w:r w:rsidRPr="008D05B4">
        <w:rPr>
          <w:b/>
          <w:sz w:val="28"/>
          <w:szCs w:val="28"/>
          <w:vertAlign w:val="baseline"/>
        </w:rPr>
        <w:t>т :</w:t>
      </w:r>
      <w:r w:rsidRPr="008D05B4">
        <w:rPr>
          <w:sz w:val="28"/>
          <w:szCs w:val="28"/>
          <w:vertAlign w:val="baseline"/>
        </w:rPr>
        <w:t xml:space="preserve"> </w:t>
      </w:r>
    </w:p>
    <w:p w:rsidR="000B1CB9" w:rsidRPr="008D05B4" w:rsidRDefault="000B1CB9" w:rsidP="002F2FAF">
      <w:pPr>
        <w:pStyle w:val="a5"/>
        <w:jc w:val="both"/>
        <w:rPr>
          <w:sz w:val="28"/>
          <w:szCs w:val="28"/>
          <w:vertAlign w:val="baseline"/>
        </w:rPr>
      </w:pPr>
    </w:p>
    <w:p w:rsidR="002F2FAF" w:rsidRPr="008D05B4" w:rsidRDefault="002F2FAF" w:rsidP="00526E7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vertAlign w:val="baseline"/>
        </w:rPr>
      </w:pPr>
      <w:r w:rsidRPr="008D05B4">
        <w:rPr>
          <w:sz w:val="28"/>
          <w:szCs w:val="28"/>
          <w:vertAlign w:val="baseline"/>
        </w:rPr>
        <w:t xml:space="preserve">Провести  </w:t>
      </w:r>
      <w:r w:rsidR="00902112">
        <w:rPr>
          <w:sz w:val="28"/>
          <w:szCs w:val="28"/>
          <w:vertAlign w:val="baseline"/>
        </w:rPr>
        <w:t>1</w:t>
      </w:r>
      <w:r w:rsidR="00526E76">
        <w:rPr>
          <w:sz w:val="28"/>
          <w:szCs w:val="28"/>
          <w:vertAlign w:val="baseline"/>
        </w:rPr>
        <w:t>2</w:t>
      </w:r>
      <w:r w:rsidR="00B02B06">
        <w:rPr>
          <w:sz w:val="28"/>
          <w:szCs w:val="28"/>
          <w:vertAlign w:val="baseline"/>
        </w:rPr>
        <w:t>.12</w:t>
      </w:r>
      <w:r>
        <w:rPr>
          <w:sz w:val="28"/>
          <w:szCs w:val="28"/>
          <w:vertAlign w:val="baseline"/>
        </w:rPr>
        <w:t>.</w:t>
      </w:r>
      <w:r w:rsidR="00FE05F2">
        <w:rPr>
          <w:sz w:val="28"/>
          <w:szCs w:val="28"/>
          <w:vertAlign w:val="baseline"/>
        </w:rPr>
        <w:t>202</w:t>
      </w:r>
      <w:r w:rsidR="00526E76">
        <w:rPr>
          <w:sz w:val="28"/>
          <w:szCs w:val="28"/>
          <w:vertAlign w:val="baseline"/>
        </w:rPr>
        <w:t>4</w:t>
      </w:r>
      <w:r w:rsidR="006738F9">
        <w:rPr>
          <w:sz w:val="28"/>
          <w:szCs w:val="28"/>
          <w:vertAlign w:val="baseline"/>
        </w:rPr>
        <w:t xml:space="preserve"> г.</w:t>
      </w:r>
      <w:r w:rsidRPr="008D05B4">
        <w:rPr>
          <w:sz w:val="28"/>
          <w:szCs w:val="28"/>
          <w:vertAlign w:val="baseline"/>
        </w:rPr>
        <w:t xml:space="preserve"> в 14-00</w:t>
      </w:r>
      <w:r w:rsidR="006738F9">
        <w:rPr>
          <w:sz w:val="28"/>
          <w:szCs w:val="28"/>
          <w:vertAlign w:val="baseline"/>
        </w:rPr>
        <w:t xml:space="preserve"> ч.</w:t>
      </w:r>
      <w:r w:rsidRPr="008D05B4">
        <w:rPr>
          <w:sz w:val="28"/>
          <w:szCs w:val="28"/>
          <w:vertAlign w:val="baseline"/>
        </w:rPr>
        <w:t xml:space="preserve"> в  здании  администрации Дьяченковского сельского поселения публичные слушания по вопросу  «О проекте бюджета Дьяченковского сельского поселения Богучарского</w:t>
      </w:r>
      <w:r w:rsidR="00E92114">
        <w:rPr>
          <w:sz w:val="28"/>
          <w:szCs w:val="28"/>
          <w:vertAlign w:val="baseline"/>
        </w:rPr>
        <w:t xml:space="preserve"> муниципального района  на   202</w:t>
      </w:r>
      <w:r w:rsidR="00526E76">
        <w:rPr>
          <w:sz w:val="28"/>
          <w:szCs w:val="28"/>
          <w:vertAlign w:val="baseline"/>
        </w:rPr>
        <w:t>5</w:t>
      </w:r>
      <w:r w:rsidRPr="008D05B4">
        <w:rPr>
          <w:sz w:val="28"/>
          <w:szCs w:val="28"/>
          <w:vertAlign w:val="baseline"/>
        </w:rPr>
        <w:t xml:space="preserve">  год  и плановый период 20</w:t>
      </w:r>
      <w:r>
        <w:rPr>
          <w:sz w:val="28"/>
          <w:szCs w:val="28"/>
          <w:vertAlign w:val="baseline"/>
        </w:rPr>
        <w:t>2</w:t>
      </w:r>
      <w:r w:rsidR="00526E76">
        <w:rPr>
          <w:sz w:val="28"/>
          <w:szCs w:val="28"/>
          <w:vertAlign w:val="baseline"/>
        </w:rPr>
        <w:t>6</w:t>
      </w:r>
      <w:r w:rsidR="00D72751">
        <w:rPr>
          <w:sz w:val="28"/>
          <w:szCs w:val="28"/>
          <w:vertAlign w:val="baseline"/>
        </w:rPr>
        <w:t xml:space="preserve"> и </w:t>
      </w:r>
      <w:r w:rsidRPr="008D05B4">
        <w:rPr>
          <w:sz w:val="28"/>
          <w:szCs w:val="28"/>
          <w:vertAlign w:val="baseline"/>
        </w:rPr>
        <w:t>20</w:t>
      </w:r>
      <w:r>
        <w:rPr>
          <w:sz w:val="28"/>
          <w:szCs w:val="28"/>
          <w:vertAlign w:val="baseline"/>
        </w:rPr>
        <w:t>2</w:t>
      </w:r>
      <w:r w:rsidR="00526E76">
        <w:rPr>
          <w:sz w:val="28"/>
          <w:szCs w:val="28"/>
          <w:vertAlign w:val="baseline"/>
        </w:rPr>
        <w:t>7</w:t>
      </w:r>
      <w:r w:rsidRPr="008D05B4">
        <w:rPr>
          <w:sz w:val="28"/>
          <w:szCs w:val="28"/>
          <w:vertAlign w:val="baseline"/>
        </w:rPr>
        <w:t xml:space="preserve"> год</w:t>
      </w:r>
      <w:r w:rsidR="00D72751">
        <w:rPr>
          <w:sz w:val="28"/>
          <w:szCs w:val="28"/>
          <w:vertAlign w:val="baseline"/>
        </w:rPr>
        <w:t>ов</w:t>
      </w:r>
      <w:r w:rsidRPr="008D05B4">
        <w:rPr>
          <w:sz w:val="28"/>
          <w:szCs w:val="28"/>
          <w:vertAlign w:val="baseline"/>
        </w:rPr>
        <w:t>».</w:t>
      </w:r>
    </w:p>
    <w:p w:rsidR="002F2FAF" w:rsidRPr="008D05B4" w:rsidRDefault="002F2FAF" w:rsidP="00526E7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vertAlign w:val="baseline"/>
        </w:rPr>
      </w:pPr>
      <w:r w:rsidRPr="008D05B4">
        <w:rPr>
          <w:sz w:val="28"/>
          <w:szCs w:val="28"/>
          <w:vertAlign w:val="baseline"/>
        </w:rPr>
        <w:t>Утвердить  организационный комитет по проведению  публичных слушаний  в следующем составе:</w:t>
      </w:r>
    </w:p>
    <w:p w:rsidR="002F2FAF" w:rsidRPr="008D05B4" w:rsidRDefault="002F2FAF" w:rsidP="002F2FAF">
      <w:pPr>
        <w:pStyle w:val="a5"/>
        <w:ind w:left="420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-   </w:t>
      </w:r>
      <w:proofErr w:type="spellStart"/>
      <w:r w:rsidRPr="008D05B4">
        <w:rPr>
          <w:sz w:val="28"/>
          <w:szCs w:val="28"/>
          <w:vertAlign w:val="baseline"/>
        </w:rPr>
        <w:t>Сыкалов</w:t>
      </w:r>
      <w:proofErr w:type="spellEnd"/>
      <w:r w:rsidRPr="008D05B4">
        <w:rPr>
          <w:sz w:val="28"/>
          <w:szCs w:val="28"/>
          <w:vertAlign w:val="baseline"/>
        </w:rPr>
        <w:t xml:space="preserve"> В.И., </w:t>
      </w:r>
      <w:r>
        <w:rPr>
          <w:sz w:val="28"/>
          <w:szCs w:val="28"/>
          <w:vertAlign w:val="baseline"/>
        </w:rPr>
        <w:t xml:space="preserve"> </w:t>
      </w:r>
      <w:r w:rsidRPr="008D05B4">
        <w:rPr>
          <w:sz w:val="28"/>
          <w:szCs w:val="28"/>
          <w:vertAlign w:val="baseline"/>
        </w:rPr>
        <w:t xml:space="preserve">глава </w:t>
      </w:r>
      <w:proofErr w:type="spellStart"/>
      <w:r w:rsidRPr="008D05B4">
        <w:rPr>
          <w:sz w:val="28"/>
          <w:szCs w:val="28"/>
          <w:vertAlign w:val="baseline"/>
        </w:rPr>
        <w:t>Дьяченковского</w:t>
      </w:r>
      <w:proofErr w:type="spellEnd"/>
      <w:r w:rsidRPr="008D05B4">
        <w:rPr>
          <w:sz w:val="28"/>
          <w:szCs w:val="28"/>
          <w:vertAlign w:val="baseline"/>
        </w:rPr>
        <w:t xml:space="preserve"> сельского поселения;</w:t>
      </w: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- </w:t>
      </w:r>
      <w:r w:rsidR="006738F9">
        <w:rPr>
          <w:sz w:val="28"/>
          <w:szCs w:val="28"/>
          <w:vertAlign w:val="baseline"/>
        </w:rPr>
        <w:t>Беспалова О.Н</w:t>
      </w:r>
      <w:r w:rsidRPr="008D05B4">
        <w:rPr>
          <w:sz w:val="28"/>
          <w:szCs w:val="28"/>
          <w:vertAlign w:val="baseline"/>
        </w:rPr>
        <w:t>., ведущий специалист администрации Дьяченковского сельского поселения;</w:t>
      </w: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- </w:t>
      </w:r>
      <w:r w:rsidR="005E0C54">
        <w:rPr>
          <w:sz w:val="28"/>
          <w:szCs w:val="28"/>
          <w:vertAlign w:val="baseline"/>
        </w:rPr>
        <w:t>Подлипаева И.В</w:t>
      </w:r>
      <w:r w:rsidR="00E92114">
        <w:rPr>
          <w:sz w:val="28"/>
          <w:szCs w:val="28"/>
          <w:vertAlign w:val="baseline"/>
        </w:rPr>
        <w:t>.</w:t>
      </w:r>
      <w:r w:rsidRPr="008D05B4">
        <w:rPr>
          <w:sz w:val="28"/>
          <w:szCs w:val="28"/>
          <w:vertAlign w:val="baseline"/>
        </w:rPr>
        <w:t xml:space="preserve">, </w:t>
      </w:r>
      <w:r w:rsidR="005E0C54">
        <w:rPr>
          <w:sz w:val="28"/>
          <w:szCs w:val="28"/>
          <w:vertAlign w:val="baseline"/>
        </w:rPr>
        <w:t>бухгалтер МКУ «Центр бюджетного учета и отчетности Богучарского муниципального района»</w:t>
      </w:r>
      <w:r w:rsidRPr="008D05B4">
        <w:rPr>
          <w:sz w:val="28"/>
          <w:szCs w:val="28"/>
          <w:vertAlign w:val="baseline"/>
        </w:rPr>
        <w:t>;</w:t>
      </w: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- </w:t>
      </w:r>
      <w:r w:rsidR="005E0C54">
        <w:rPr>
          <w:sz w:val="28"/>
          <w:szCs w:val="28"/>
          <w:vertAlign w:val="baseline"/>
        </w:rPr>
        <w:t>Костенко И.В</w:t>
      </w:r>
      <w:r w:rsidRPr="008D05B4">
        <w:rPr>
          <w:sz w:val="28"/>
          <w:szCs w:val="28"/>
          <w:vertAlign w:val="baseline"/>
        </w:rPr>
        <w:t>., заместитель председателя Совета народных депутатов Дьяченковского сельского поселения;</w:t>
      </w: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lastRenderedPageBreak/>
        <w:t xml:space="preserve">      - </w:t>
      </w:r>
      <w:proofErr w:type="spellStart"/>
      <w:r w:rsidR="006738F9">
        <w:rPr>
          <w:sz w:val="28"/>
          <w:szCs w:val="28"/>
          <w:vertAlign w:val="baseline"/>
        </w:rPr>
        <w:t>Дулов</w:t>
      </w:r>
      <w:proofErr w:type="spellEnd"/>
      <w:r w:rsidR="006738F9">
        <w:rPr>
          <w:sz w:val="28"/>
          <w:szCs w:val="28"/>
          <w:vertAlign w:val="baseline"/>
        </w:rPr>
        <w:t xml:space="preserve"> Г.В</w:t>
      </w:r>
      <w:r w:rsidRPr="008D05B4">
        <w:rPr>
          <w:sz w:val="28"/>
          <w:szCs w:val="28"/>
          <w:vertAlign w:val="baseline"/>
        </w:rPr>
        <w:t>., депутат Совета народных депутатов Дьяченковского сельского поселе</w:t>
      </w:r>
      <w:r w:rsidR="006738F9">
        <w:rPr>
          <w:sz w:val="28"/>
          <w:szCs w:val="28"/>
          <w:vertAlign w:val="baseline"/>
        </w:rPr>
        <w:t>ния от избирательного округа № 3</w:t>
      </w:r>
      <w:r w:rsidRPr="008D05B4">
        <w:rPr>
          <w:sz w:val="28"/>
          <w:szCs w:val="28"/>
          <w:vertAlign w:val="baseline"/>
        </w:rPr>
        <w:t>.</w:t>
      </w:r>
    </w:p>
    <w:p w:rsidR="002F2FAF" w:rsidRPr="008D05B4" w:rsidRDefault="002F2FAF" w:rsidP="00526E76">
      <w:pPr>
        <w:pStyle w:val="a5"/>
        <w:ind w:firstLine="426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3. </w:t>
      </w:r>
      <w:r w:rsidRPr="008D05B4">
        <w:rPr>
          <w:sz w:val="28"/>
          <w:szCs w:val="28"/>
          <w:vertAlign w:val="baseline"/>
        </w:rPr>
        <w:t xml:space="preserve">Обнародовать данное </w:t>
      </w:r>
      <w:r w:rsidR="000B1CB9">
        <w:rPr>
          <w:sz w:val="28"/>
          <w:szCs w:val="28"/>
          <w:vertAlign w:val="baseline"/>
        </w:rPr>
        <w:t>постановление</w:t>
      </w:r>
      <w:r w:rsidRPr="008D05B4">
        <w:rPr>
          <w:sz w:val="28"/>
          <w:szCs w:val="28"/>
          <w:vertAlign w:val="baseline"/>
        </w:rPr>
        <w:t xml:space="preserve"> на территории Дьяченковского сельского поселения не менее чем за 15 дней до дня проведения публичных слушаний.</w:t>
      </w:r>
    </w:p>
    <w:p w:rsidR="002F2FAF" w:rsidRPr="008D05B4" w:rsidRDefault="002F2FAF" w:rsidP="00526E76">
      <w:pPr>
        <w:pStyle w:val="a5"/>
        <w:ind w:firstLine="426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4. </w:t>
      </w:r>
      <w:proofErr w:type="gramStart"/>
      <w:r w:rsidRPr="008D05B4">
        <w:rPr>
          <w:sz w:val="28"/>
          <w:szCs w:val="28"/>
          <w:vertAlign w:val="baseline"/>
        </w:rPr>
        <w:t>Контроль за</w:t>
      </w:r>
      <w:proofErr w:type="gramEnd"/>
      <w:r w:rsidRPr="008D05B4">
        <w:rPr>
          <w:sz w:val="28"/>
          <w:szCs w:val="28"/>
          <w:vertAlign w:val="baseline"/>
        </w:rPr>
        <w:t xml:space="preserve"> исполнением настоящего решения возложить на главу </w:t>
      </w:r>
      <w:proofErr w:type="spellStart"/>
      <w:r w:rsidRPr="008D05B4">
        <w:rPr>
          <w:sz w:val="28"/>
          <w:szCs w:val="28"/>
          <w:vertAlign w:val="baseline"/>
        </w:rPr>
        <w:t>Дьяченковского</w:t>
      </w:r>
      <w:proofErr w:type="spellEnd"/>
      <w:r w:rsidRPr="008D05B4">
        <w:rPr>
          <w:sz w:val="28"/>
          <w:szCs w:val="28"/>
          <w:vertAlign w:val="baseline"/>
        </w:rPr>
        <w:t xml:space="preserve"> сельского поселения </w:t>
      </w:r>
      <w:proofErr w:type="spellStart"/>
      <w:r w:rsidRPr="008D05B4">
        <w:rPr>
          <w:sz w:val="28"/>
          <w:szCs w:val="28"/>
          <w:vertAlign w:val="baseline"/>
        </w:rPr>
        <w:t>Сыкалова</w:t>
      </w:r>
      <w:proofErr w:type="spellEnd"/>
      <w:r w:rsidRPr="008D05B4">
        <w:rPr>
          <w:sz w:val="28"/>
          <w:szCs w:val="28"/>
          <w:vertAlign w:val="baseline"/>
        </w:rPr>
        <w:t xml:space="preserve"> В.И.</w:t>
      </w: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</w:p>
    <w:p w:rsidR="002F2FAF" w:rsidRPr="008D05B4" w:rsidRDefault="002F2FAF" w:rsidP="002F2FAF">
      <w:pPr>
        <w:pStyle w:val="a5"/>
        <w:jc w:val="both"/>
        <w:rPr>
          <w:sz w:val="28"/>
          <w:szCs w:val="28"/>
          <w:vertAlign w:val="baseline"/>
        </w:rPr>
      </w:pPr>
    </w:p>
    <w:p w:rsidR="002F2FAF" w:rsidRPr="004568C2" w:rsidRDefault="002F2FAF" w:rsidP="002F2FAF">
      <w:pPr>
        <w:rPr>
          <w:color w:val="auto"/>
          <w:spacing w:val="0"/>
          <w:sz w:val="28"/>
          <w:szCs w:val="28"/>
          <w:vertAlign w:val="baseline"/>
        </w:rPr>
      </w:pPr>
    </w:p>
    <w:p w:rsidR="006738F9" w:rsidRPr="000B1CB9" w:rsidRDefault="002F2FAF" w:rsidP="002F2FAF">
      <w:pPr>
        <w:rPr>
          <w:b/>
          <w:color w:val="auto"/>
          <w:spacing w:val="0"/>
          <w:sz w:val="28"/>
          <w:szCs w:val="28"/>
          <w:vertAlign w:val="baseline"/>
        </w:rPr>
      </w:pPr>
      <w:r w:rsidRPr="000B1CB9">
        <w:rPr>
          <w:b/>
          <w:color w:val="auto"/>
          <w:spacing w:val="0"/>
          <w:sz w:val="28"/>
          <w:szCs w:val="28"/>
          <w:vertAlign w:val="baseline"/>
        </w:rPr>
        <w:t xml:space="preserve">Глава  Дьяченковского </w:t>
      </w:r>
    </w:p>
    <w:p w:rsidR="002F2FAF" w:rsidRPr="000B1CB9" w:rsidRDefault="002F2FAF" w:rsidP="002F2FAF">
      <w:pPr>
        <w:rPr>
          <w:b/>
          <w:color w:val="auto"/>
          <w:spacing w:val="0"/>
          <w:sz w:val="28"/>
          <w:szCs w:val="28"/>
          <w:vertAlign w:val="baseline"/>
        </w:rPr>
      </w:pPr>
      <w:r w:rsidRPr="000B1CB9">
        <w:rPr>
          <w:b/>
          <w:color w:val="auto"/>
          <w:spacing w:val="0"/>
          <w:sz w:val="28"/>
          <w:szCs w:val="28"/>
          <w:vertAlign w:val="baseline"/>
        </w:rPr>
        <w:t>сельского поселения                                                          В.И.</w:t>
      </w:r>
      <w:r w:rsidR="00441743">
        <w:rPr>
          <w:b/>
          <w:color w:val="auto"/>
          <w:spacing w:val="0"/>
          <w:sz w:val="28"/>
          <w:szCs w:val="28"/>
          <w:vertAlign w:val="baseline"/>
        </w:rPr>
        <w:t xml:space="preserve"> </w:t>
      </w:r>
      <w:proofErr w:type="spellStart"/>
      <w:r w:rsidRPr="000B1CB9">
        <w:rPr>
          <w:b/>
          <w:color w:val="auto"/>
          <w:spacing w:val="0"/>
          <w:sz w:val="28"/>
          <w:szCs w:val="28"/>
          <w:vertAlign w:val="baseline"/>
        </w:rPr>
        <w:t>Сыкалов</w:t>
      </w:r>
      <w:proofErr w:type="spellEnd"/>
    </w:p>
    <w:p w:rsidR="002F2FAF" w:rsidRPr="004568C2" w:rsidRDefault="002F2FAF" w:rsidP="002F2FAF">
      <w:pPr>
        <w:rPr>
          <w:color w:val="auto"/>
          <w:spacing w:val="0"/>
          <w:sz w:val="28"/>
          <w:szCs w:val="28"/>
          <w:vertAlign w:val="baseline"/>
        </w:rPr>
      </w:pPr>
    </w:p>
    <w:p w:rsidR="002F2FAF" w:rsidRPr="004568C2" w:rsidRDefault="002F2FAF" w:rsidP="002F2FAF">
      <w:pPr>
        <w:rPr>
          <w:color w:val="auto"/>
          <w:spacing w:val="0"/>
          <w:sz w:val="28"/>
          <w:szCs w:val="28"/>
          <w:vertAlign w:val="baseline"/>
        </w:rPr>
      </w:pPr>
    </w:p>
    <w:p w:rsidR="002F2FAF" w:rsidRDefault="002F2FAF" w:rsidP="002F2FAF"/>
    <w:p w:rsidR="008449AA" w:rsidRDefault="008449AA"/>
    <w:sectPr w:rsidR="008449AA" w:rsidSect="00F9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69D5"/>
    <w:multiLevelType w:val="hybridMultilevel"/>
    <w:tmpl w:val="5B24D4C0"/>
    <w:lvl w:ilvl="0" w:tplc="48D22C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FAF"/>
    <w:rsid w:val="000B1CB9"/>
    <w:rsid w:val="00215F4D"/>
    <w:rsid w:val="0026436A"/>
    <w:rsid w:val="002F2FAF"/>
    <w:rsid w:val="00351E7F"/>
    <w:rsid w:val="00422ADA"/>
    <w:rsid w:val="00441743"/>
    <w:rsid w:val="00526E76"/>
    <w:rsid w:val="005E0C54"/>
    <w:rsid w:val="005E2C49"/>
    <w:rsid w:val="006738F9"/>
    <w:rsid w:val="007517DD"/>
    <w:rsid w:val="008449AA"/>
    <w:rsid w:val="0087089D"/>
    <w:rsid w:val="008E0E92"/>
    <w:rsid w:val="00902112"/>
    <w:rsid w:val="009F3A6A"/>
    <w:rsid w:val="00B02B06"/>
    <w:rsid w:val="00B30942"/>
    <w:rsid w:val="00B415BA"/>
    <w:rsid w:val="00D37A49"/>
    <w:rsid w:val="00D72751"/>
    <w:rsid w:val="00DF3A58"/>
    <w:rsid w:val="00E92114"/>
    <w:rsid w:val="00EA5CC0"/>
    <w:rsid w:val="00F63A49"/>
    <w:rsid w:val="00F96A0E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16"/>
      <w:szCs w:val="16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FAF"/>
    <w:pPr>
      <w:tabs>
        <w:tab w:val="left" w:pos="1395"/>
      </w:tabs>
      <w:jc w:val="both"/>
    </w:pPr>
    <w:rPr>
      <w:color w:val="auto"/>
      <w:spacing w:val="0"/>
      <w:sz w:val="28"/>
      <w:szCs w:val="24"/>
      <w:vertAlign w:val="baseline"/>
    </w:rPr>
  </w:style>
  <w:style w:type="character" w:customStyle="1" w:styleId="a4">
    <w:name w:val="Основной текст Знак"/>
    <w:basedOn w:val="a0"/>
    <w:link w:val="a3"/>
    <w:rsid w:val="002F2F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F2F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16"/>
      <w:szCs w:val="16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18</cp:revision>
  <cp:lastPrinted>2024-11-19T12:19:00Z</cp:lastPrinted>
  <dcterms:created xsi:type="dcterms:W3CDTF">2019-12-20T07:50:00Z</dcterms:created>
  <dcterms:modified xsi:type="dcterms:W3CDTF">2024-11-19T12:43:00Z</dcterms:modified>
</cp:coreProperties>
</file>