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B36C">
      <w:pPr>
        <w:ind w:firstLine="0"/>
        <w:jc w:val="left"/>
        <w:rPr>
          <w:rFonts w:ascii="Times New Roman" w:hAnsi="Times New Roman"/>
        </w:rPr>
      </w:pPr>
    </w:p>
    <w:p w14:paraId="2C933C9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drawing>
          <wp:inline distT="0" distB="0" distL="0" distR="0">
            <wp:extent cx="590550" cy="742950"/>
            <wp:effectExtent l="0" t="0" r="0" b="0"/>
            <wp:docPr id="1" name="Рисунок 1" descr="C:\Users\9C47~1\AppData\Local\Temp\ksohtml114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9C47~1\AppData\Local\Temp\ksohtml11424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79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621958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ДЬЯЧЕНКОВСКОГО СЕЛЬСКОГО ПОСЕЛЕНИЯ</w:t>
      </w:r>
    </w:p>
    <w:p w14:paraId="43BE6BA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 МУНИЦИПАЛЬНОГО РАЙОНА </w:t>
      </w:r>
    </w:p>
    <w:p w14:paraId="59FBA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22D1C2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9807485">
      <w:pPr>
        <w:tabs>
          <w:tab w:val="left" w:pos="1172"/>
        </w:tabs>
        <w:rPr>
          <w:rFonts w:ascii="Times New Roman" w:hAnsi="Times New Roman"/>
        </w:rPr>
      </w:pPr>
    </w:p>
    <w:p w14:paraId="0DFA0B7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декабря 2024 г. №77</w:t>
      </w:r>
    </w:p>
    <w:p w14:paraId="2B582D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с.Дьяченково</w:t>
      </w:r>
    </w:p>
    <w:p w14:paraId="7E208BAC">
      <w:pPr>
        <w:pStyle w:val="13"/>
        <w:spacing w:before="0" w:after="0"/>
        <w:ind w:firstLine="0"/>
        <w:rPr>
          <w:rFonts w:ascii="Times New Roman" w:hAnsi="Times New Roman" w:cs="Times New Roman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</w:tblGrid>
      <w:tr w14:paraId="58A0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5260" w:type="dxa"/>
          </w:tcPr>
          <w:p w14:paraId="596172DA">
            <w:pPr>
              <w:ind w:firstLine="0"/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val="ru-RU" w:eastAsia="en-US"/>
              </w:rPr>
              <w:t>в</w:t>
            </w:r>
            <w:r>
              <w:rPr>
                <w:rFonts w:hint="default" w:ascii="Times New Roman" w:hAnsi="Times New Roman" w:eastAsia="Calibri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>административн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val="ru-RU" w:eastAsia="en-US"/>
              </w:rPr>
              <w:t>ый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 xml:space="preserve"> регламент предоставления муниципальной услуги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и утверждение документации по планировке территории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 xml:space="preserve">» на территории Дьяченковского  сельского поселения Богучарского муниципального района </w:t>
            </w:r>
          </w:p>
          <w:p w14:paraId="3F2F8DB0">
            <w:pPr>
              <w:pStyle w:val="13"/>
              <w:spacing w:before="0" w:after="0"/>
              <w:ind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Cs w:val="0"/>
                <w:kern w:val="0"/>
                <w:sz w:val="28"/>
                <w:szCs w:val="28"/>
                <w:lang w:eastAsia="en-US"/>
              </w:rPr>
              <w:t>Воронежской области</w:t>
            </w:r>
            <w:r>
              <w:rPr>
                <w:rFonts w:hint="default" w:ascii="Times New Roman" w:hAnsi="Times New Roman" w:eastAsia="Calibri" w:cs="Times New Roman"/>
                <w:bCs w:val="0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</w:tr>
    </w:tbl>
    <w:p w14:paraId="22835777">
      <w:pPr>
        <w:pStyle w:val="13"/>
        <w:spacing w:before="0" w:after="0"/>
        <w:ind w:firstLine="0"/>
        <w:rPr>
          <w:rFonts w:ascii="Times New Roman" w:hAnsi="Times New Roman" w:cs="Times New Roman"/>
        </w:rPr>
      </w:pPr>
    </w:p>
    <w:p w14:paraId="552AE476">
      <w:pPr>
        <w:widowControl w:val="0"/>
        <w:tabs>
          <w:tab w:val="left" w:pos="0"/>
        </w:tabs>
        <w:ind w:firstLine="709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>,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 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п о с т а н о в л я е т:</w:t>
      </w:r>
    </w:p>
    <w:p w14:paraId="42676783">
      <w:pPr>
        <w:numPr>
          <w:ilvl w:val="0"/>
          <w:numId w:val="1"/>
        </w:numPr>
        <w:ind w:left="66" w:leftChars="0" w:firstLine="411" w:firstLineChars="147"/>
        <w:rPr>
          <w:rFonts w:hint="default" w:ascii="Times New Roman" w:hAnsi="Times New Roman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eastAsia="ru-RU"/>
        </w:rPr>
        <w:t xml:space="preserve">Внести в административный регламент Дьяченковского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>предоставления муниципальной услуги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» на территории Дьяченковского  сельского поселения Богучарского муниципального района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kern w:val="0"/>
          <w:sz w:val="28"/>
          <w:szCs w:val="28"/>
          <w:lang w:eastAsia="en-US"/>
        </w:rPr>
        <w:t>Воронежской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», утвержденный постановлением администрации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сельского поселения Богучарского муниципального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от 15.11.2024 №73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lang w:eastAsia="ru-RU"/>
        </w:rPr>
        <w:t xml:space="preserve"> «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» на территории Дьяченковского  сельского поселения Богучарского муниципального района 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kern w:val="0"/>
          <w:sz w:val="28"/>
          <w:szCs w:val="28"/>
          <w:lang w:eastAsia="en-US"/>
        </w:rPr>
        <w:t>Воронежской области</w:t>
      </w:r>
      <w:r>
        <w:rPr>
          <w:rFonts w:hint="default" w:ascii="Times New Roman" w:hAnsi="Times New Roman" w:eastAsia="Calibri" w:cs="Times New Roman"/>
          <w:b w:val="0"/>
          <w:bCs w:val="0"/>
          <w:color w:val="auto"/>
          <w:kern w:val="0"/>
          <w:sz w:val="28"/>
          <w:szCs w:val="28"/>
          <w:lang w:val="ru-RU" w:eastAsia="en-US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</w:rPr>
        <w:t xml:space="preserve"> следующие изменения:</w:t>
      </w:r>
    </w:p>
    <w:p w14:paraId="052A949D">
      <w:pPr>
        <w:ind w:firstLine="360"/>
        <w:rPr>
          <w:bCs/>
        </w:rPr>
      </w:pPr>
      <w:r>
        <w:rPr>
          <w:rFonts w:ascii="Times New Roman" w:hAnsi="Times New Roman" w:eastAsia="Calibri"/>
          <w:iCs/>
          <w:spacing w:val="1"/>
          <w:sz w:val="28"/>
          <w:szCs w:val="28"/>
          <w:lang w:eastAsia="en-US"/>
        </w:rPr>
        <w:t>1.1. Пункт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7 </w:t>
      </w:r>
      <w:r>
        <w:rPr>
          <w:rFonts w:ascii="Times New Roman" w:hAnsi="Times New Roman" w:eastAsia="Calibri"/>
          <w:bCs/>
          <w:sz w:val="28"/>
          <w:szCs w:val="28"/>
          <w:lang w:val="ru-RU" w:eastAsia="en-US"/>
        </w:rPr>
        <w:t>раздела</w:t>
      </w:r>
      <w:r>
        <w:rPr>
          <w:rFonts w:hint="default" w:ascii="Times New Roman" w:hAnsi="Times New Roman" w:eastAsia="Calibri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/>
          <w:bCs/>
          <w:sz w:val="28"/>
          <w:szCs w:val="28"/>
          <w:lang w:val="en-US" w:eastAsia="en-US"/>
        </w:rPr>
        <w:t>II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>дополнить подпунктом 7.4. следующего содержания</w:t>
      </w:r>
      <w:r>
        <w:rPr>
          <w:bCs/>
        </w:rPr>
        <w:t xml:space="preserve">: </w:t>
      </w:r>
    </w:p>
    <w:p w14:paraId="417F32D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eastAsia="Calibri"/>
          <w:sz w:val="28"/>
          <w:szCs w:val="28"/>
          <w:lang w:eastAsia="en-US"/>
        </w:rPr>
      </w:pPr>
      <w:r>
        <w:t>«</w:t>
      </w: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случае обращения ответственной организации,</w:t>
      </w:r>
      <w:bookmarkStart w:id="0" w:name="_GoBack"/>
      <w:bookmarkEnd w:id="0"/>
      <w:r>
        <w:rPr>
          <w:rFonts w:ascii="Times New Roman" w:hAnsi="Times New Roman" w:eastAsia="Calibri"/>
          <w:sz w:val="28"/>
          <w:szCs w:val="28"/>
          <w:lang w:eastAsia="en-US"/>
        </w:rPr>
        <w:t xml:space="preserve">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14:paraId="1774A1C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22386BF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6D457B8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1779659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1E6AD226">
      <w:pPr>
        <w:tabs>
          <w:tab w:val="left" w:pos="900"/>
        </w:tabs>
        <w:ind w:firstLine="709"/>
        <w:contextualSpacing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2. Настоящее постановление вступает в силу со дня его официального опубликования.</w:t>
      </w:r>
    </w:p>
    <w:p w14:paraId="4ACCCE36">
      <w:pPr>
        <w:pStyle w:val="1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3. Контроль за исполнением настоящего постановления оставляю за собой.</w:t>
      </w:r>
    </w:p>
    <w:p w14:paraId="2FA18F9E">
      <w:pPr>
        <w:ind w:firstLine="709"/>
        <w:rPr>
          <w:rFonts w:ascii="Times New Roman" w:hAnsi="Times New Roman"/>
          <w:sz w:val="28"/>
          <w:szCs w:val="28"/>
        </w:rPr>
      </w:pPr>
    </w:p>
    <w:p w14:paraId="10EAC373">
      <w:pPr>
        <w:ind w:firstLine="709"/>
        <w:rPr>
          <w:rFonts w:ascii="Times New Roman" w:hAnsi="Times New Roman"/>
          <w:sz w:val="28"/>
          <w:szCs w:val="28"/>
        </w:rPr>
      </w:pPr>
    </w:p>
    <w:p w14:paraId="27498E0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3175"/>
        <w:gridCol w:w="3175"/>
      </w:tblGrid>
      <w:tr w14:paraId="27A59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shd w:val="clear" w:color="auto" w:fill="auto"/>
          </w:tcPr>
          <w:p w14:paraId="5898C9E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Дьяченковского 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0BDA69B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1ACB6D0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</w:tbl>
    <w:p w14:paraId="5FFBD3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                                  В.И. Сыкалов</w:t>
      </w:r>
    </w:p>
    <w:sectPr>
      <w:headerReference r:id="rId5" w:type="default"/>
      <w:pgSz w:w="11906" w:h="16838"/>
      <w:pgMar w:top="1134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83718"/>
      <w:docPartObj>
        <w:docPartGallery w:val="AutoText"/>
      </w:docPartObj>
    </w:sdtPr>
    <w:sdtContent>
      <w:p w14:paraId="50BB2FB4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228E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32977"/>
    <w:multiLevelType w:val="singleLevel"/>
    <w:tmpl w:val="C5532977"/>
    <w:lvl w:ilvl="0" w:tentative="0">
      <w:start w:val="1"/>
      <w:numFmt w:val="decimal"/>
      <w:suff w:val="space"/>
      <w:lvlText w:val="%1."/>
      <w:lvlJc w:val="left"/>
      <w:pPr>
        <w:ind w:left="6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2C2E75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B49BD"/>
    <w:rsid w:val="004C3B99"/>
    <w:rsid w:val="004E5619"/>
    <w:rsid w:val="005159C5"/>
    <w:rsid w:val="005573FD"/>
    <w:rsid w:val="00571317"/>
    <w:rsid w:val="005D452F"/>
    <w:rsid w:val="005D5EE2"/>
    <w:rsid w:val="005F2AD8"/>
    <w:rsid w:val="006100AD"/>
    <w:rsid w:val="00617103"/>
    <w:rsid w:val="0064180A"/>
    <w:rsid w:val="00654BEA"/>
    <w:rsid w:val="0067622E"/>
    <w:rsid w:val="006C07CF"/>
    <w:rsid w:val="00722B4B"/>
    <w:rsid w:val="007239CB"/>
    <w:rsid w:val="007330DA"/>
    <w:rsid w:val="0075672B"/>
    <w:rsid w:val="0079667B"/>
    <w:rsid w:val="007B7ACE"/>
    <w:rsid w:val="007D0EBF"/>
    <w:rsid w:val="007D6F1E"/>
    <w:rsid w:val="0086495D"/>
    <w:rsid w:val="008D77FC"/>
    <w:rsid w:val="008E4F9C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F4492"/>
    <w:rsid w:val="00B03C00"/>
    <w:rsid w:val="00B136C3"/>
    <w:rsid w:val="00B14C55"/>
    <w:rsid w:val="00B23E6D"/>
    <w:rsid w:val="00B6037B"/>
    <w:rsid w:val="00B74924"/>
    <w:rsid w:val="00B90A07"/>
    <w:rsid w:val="00B91249"/>
    <w:rsid w:val="00BA18C0"/>
    <w:rsid w:val="00BB1C22"/>
    <w:rsid w:val="00BD27A4"/>
    <w:rsid w:val="00BE1CBF"/>
    <w:rsid w:val="00BE713F"/>
    <w:rsid w:val="00BF079C"/>
    <w:rsid w:val="00C03AE5"/>
    <w:rsid w:val="00C0543C"/>
    <w:rsid w:val="00C275CD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A24A5"/>
    <w:rsid w:val="00EF6E53"/>
    <w:rsid w:val="00F659A8"/>
    <w:rsid w:val="00F74C93"/>
    <w:rsid w:val="00F95A91"/>
    <w:rsid w:val="00F965A8"/>
    <w:rsid w:val="00FA5CAA"/>
    <w:rsid w:val="00FB53EB"/>
    <w:rsid w:val="00FE3F72"/>
    <w:rsid w:val="6F3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vertAlign w:val="superscript"/>
    </w:rPr>
  </w:style>
  <w:style w:type="paragraph" w:styleId="5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4"/>
    <w:qFormat/>
    <w:uiPriority w:val="99"/>
    <w:rPr>
      <w:sz w:val="20"/>
      <w:szCs w:val="20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uiPriority w:val="99"/>
    <w:rPr>
      <w:rFonts w:ascii="Times New Roman" w:hAnsi="Times New Roman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 Style18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12">
    <w:name w:val="No Spacing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13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4">
    <w:name w:val="Текст сноски Знак"/>
    <w:basedOn w:val="2"/>
    <w:link w:val="6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7"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8"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3414</Characters>
  <Lines>28</Lines>
  <Paragraphs>8</Paragraphs>
  <TotalTime>4</TotalTime>
  <ScaleCrop>false</ScaleCrop>
  <LinksUpToDate>false</LinksUpToDate>
  <CharactersWithSpaces>4004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2024-09-12T09:10:00Z</dcterms:created>
  <dc:creator>ПРУДНИКОВ  Геннадий  Анатольевич</dc:creator>
  <cp:lastModifiedBy>Дьяченково</cp:lastModifiedBy>
  <cp:lastPrinted>2024-11-13T11:36:00Z</cp:lastPrinted>
  <dcterms:modified xsi:type="dcterms:W3CDTF">2024-12-09T12:41:05Z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91B2CCDD9668449F949E0371B4CBE91B_12</vt:lpwstr>
  </property>
</Properties>
</file>