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5CA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E8D7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514350" cy="695325"/>
            <wp:effectExtent l="0" t="0" r="0" b="9525"/>
            <wp:docPr id="1" name="Рисунок 1" descr="C:\Users\9C47~1\AppData\Local\Temp\ksohtml85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9C47~1\AppData\Local\Temp\ksohtml8548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B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14:paraId="54A33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ДЬЯЧЕН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КОВСКОГО СЕЛЬСКОГО ПОСЕЛЕНИЯ</w:t>
      </w:r>
    </w:p>
    <w:p w14:paraId="20315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14:paraId="773CA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42F94C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A152689">
      <w:pPr>
        <w:pStyle w:val="8"/>
        <w:shd w:val="clear" w:color="auto" w:fill="FFFFFF"/>
        <w:spacing w:before="0" w:beforeAutospacing="0" w:after="0" w:afterAutospacing="0"/>
        <w:jc w:val="both"/>
        <w:rPr>
          <w:rStyle w:val="11"/>
          <w:sz w:val="28"/>
          <w:szCs w:val="28"/>
        </w:rPr>
      </w:pPr>
    </w:p>
    <w:p w14:paraId="59F4F60F">
      <w:pPr>
        <w:pStyle w:val="8"/>
        <w:shd w:val="clear" w:color="auto" w:fill="FFFFFF"/>
        <w:spacing w:before="0" w:beforeAutospacing="0" w:after="0" w:afterAutospacing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«06» декабря 2024 года №295</w:t>
      </w:r>
    </w:p>
    <w:p w14:paraId="029EC0CF">
      <w:pPr>
        <w:pStyle w:val="8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с. Дьяченково</w:t>
      </w:r>
    </w:p>
    <w:p w14:paraId="2FDD0F1B">
      <w:pPr>
        <w:pStyle w:val="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1091E7C">
      <w:pPr>
        <w:pStyle w:val="10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народных депутатов Дьяченковского сельского поселения Богучарского муниципального района Воронежской области от «28» декабря 2010 года №36 «Об утверждении стратегии социально-экономического развития Дьяченковского сельского поселения Богучарского муниципального района Воронежской области» </w:t>
      </w:r>
    </w:p>
    <w:p w14:paraId="290D9502">
      <w:pPr>
        <w:pStyle w:val="10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3CA39490">
      <w:pPr>
        <w:pStyle w:val="7"/>
        <w:tabs>
          <w:tab w:val="center" w:pos="4677"/>
          <w:tab w:val="left" w:pos="734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Совет народных депутатов Дьяченковского сельского поселения Богучарского муниципального района Воронежской области  </w:t>
      </w:r>
      <w:r>
        <w:rPr>
          <w:b/>
          <w:sz w:val="28"/>
          <w:szCs w:val="28"/>
        </w:rPr>
        <w:t>р е ш и л :</w:t>
      </w:r>
    </w:p>
    <w:p w14:paraId="07B4059C">
      <w:pPr>
        <w:pStyle w:val="10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решение Совета народных депутатов Дьяченковского сельского поселения Богучарского муниципального района Воронежской области от «28» декабря 2010 года №36 «Об утверждении стратегии социально-экономического развития Дьяченковского сельского поселения Богучарского муниципального района Воронежской области».</w:t>
      </w:r>
    </w:p>
    <w:p w14:paraId="25E93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в Вестнике органов местного самоуправления Дьяченковского сельского поселения Богучарского муниципального района Воронежской области и подлежит размещению на официальном сайте администрации Дьяченковского сельского поселения Богучарского муниципального района Воронежской области в сети «Интернет».</w:t>
      </w:r>
    </w:p>
    <w:p w14:paraId="3431EA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данного решения возложить на главу Дьяченковского  сельского поселения Сыкалова В.И.</w:t>
      </w:r>
    </w:p>
    <w:p w14:paraId="1A091A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B9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74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167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Дьяченковского сельского поселения</w:t>
      </w:r>
    </w:p>
    <w:p w14:paraId="09392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14:paraId="41A7EC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                                                                  В.И. Сыкалов</w:t>
      </w:r>
    </w:p>
    <w:p w14:paraId="64CCA5C2">
      <w:pPr>
        <w:spacing w:after="0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25712"/>
    <w:rsid w:val="00031140"/>
    <w:rsid w:val="00061BC5"/>
    <w:rsid w:val="002515C2"/>
    <w:rsid w:val="002668B6"/>
    <w:rsid w:val="003428A6"/>
    <w:rsid w:val="00621FBF"/>
    <w:rsid w:val="00751C86"/>
    <w:rsid w:val="007A0C8C"/>
    <w:rsid w:val="007D2A29"/>
    <w:rsid w:val="00803937"/>
    <w:rsid w:val="0091638A"/>
    <w:rsid w:val="00953E6D"/>
    <w:rsid w:val="009A5BFA"/>
    <w:rsid w:val="00A569E9"/>
    <w:rsid w:val="00C11623"/>
    <w:rsid w:val="00C25712"/>
    <w:rsid w:val="00D60A93"/>
    <w:rsid w:val="00DA657A"/>
    <w:rsid w:val="00F567C6"/>
    <w:rsid w:val="00FC0307"/>
    <w:rsid w:val="00FE06CC"/>
    <w:rsid w:val="1C8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8">
    <w:name w:val="p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p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Title!Название НПА"/>
    <w:basedOn w:val="1"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</w:rPr>
  </w:style>
  <w:style w:type="character" w:customStyle="1" w:styleId="11">
    <w:name w:val="s3"/>
    <w:basedOn w:val="2"/>
    <w:uiPriority w:val="0"/>
  </w:style>
  <w:style w:type="character" w:customStyle="1" w:styleId="12">
    <w:name w:val="Верхний колонтитул Знак"/>
    <w:basedOn w:val="2"/>
    <w:link w:val="5"/>
    <w:semiHidden/>
    <w:uiPriority w:val="99"/>
  </w:style>
  <w:style w:type="character" w:customStyle="1" w:styleId="13">
    <w:name w:val="Нижний колонтитул Знак"/>
    <w:basedOn w:val="2"/>
    <w:link w:val="6"/>
    <w:semiHidden/>
    <w:uiPriority w:val="99"/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CE1E-6DB2-486D-B356-A084CAC89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1576</Characters>
  <Lines>13</Lines>
  <Paragraphs>3</Paragraphs>
  <TotalTime>0</TotalTime>
  <ScaleCrop>false</ScaleCrop>
  <LinksUpToDate>false</LinksUpToDate>
  <CharactersWithSpaces>1849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2024-10-18T06:09:00Z</dcterms:created>
  <dc:creator>lDikaneva</dc:creator>
  <cp:lastModifiedBy>Дьяченково</cp:lastModifiedBy>
  <dcterms:modified xsi:type="dcterms:W3CDTF">2024-12-10T05:40:11Z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6860E9D4894B445E83ADB9F5DF7C3266_12</vt:lpwstr>
  </property>
</Properties>
</file>