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48" w:rsidRDefault="00E75BC4">
      <w:pPr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  <w:lang w:val="en-US" w:eastAsia="en-US"/>
        </w:rPr>
      </w:pPr>
      <w:r>
        <w:rPr>
          <w:rFonts w:ascii="Times New Roman" w:eastAsia="Calibri" w:hAnsi="Times New Roman"/>
          <w:bCs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2673985</wp:posOffset>
            </wp:positionH>
            <wp:positionV relativeFrom="paragraph">
              <wp:posOffset>-2540</wp:posOffset>
            </wp:positionV>
            <wp:extent cx="586105" cy="742950"/>
            <wp:effectExtent l="0" t="0" r="0" b="0"/>
            <wp:wrapNone/>
            <wp:docPr id="1" name="Рисунок 1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1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3048" w:rsidRDefault="00003048">
      <w:pPr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  <w:lang w:val="en-US" w:eastAsia="en-US"/>
        </w:rPr>
      </w:pPr>
    </w:p>
    <w:p w:rsidR="00003048" w:rsidRDefault="00003048">
      <w:pPr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  <w:lang w:val="en-US" w:eastAsia="en-US"/>
        </w:rPr>
      </w:pPr>
    </w:p>
    <w:p w:rsidR="00003048" w:rsidRDefault="00003048">
      <w:pPr>
        <w:spacing w:after="0" w:line="240" w:lineRule="auto"/>
        <w:jc w:val="center"/>
        <w:rPr>
          <w:rFonts w:ascii="Times New Roman" w:eastAsia="Calibri" w:hAnsi="Times New Roman"/>
          <w:bCs/>
          <w:color w:val="auto"/>
          <w:sz w:val="28"/>
          <w:szCs w:val="28"/>
          <w:lang w:val="en-US" w:eastAsia="en-US"/>
        </w:rPr>
      </w:pPr>
    </w:p>
    <w:p w:rsidR="00003048" w:rsidRDefault="00E75BC4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СОВЕТ НАРОДНЫХ ДЕПУТАТОВ</w:t>
      </w:r>
    </w:p>
    <w:p w:rsidR="00003048" w:rsidRDefault="00E75BC4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ДЬЯЧЕНКОВСКОГО СЕЛЬСКОГО ПОСЕЛЕНИЯ</w:t>
      </w:r>
    </w:p>
    <w:p w:rsidR="00003048" w:rsidRDefault="00E75BC4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БОГУЧАРСКОГО МУНИЦИПАЛЬНОГО РАЙОНА</w:t>
      </w:r>
    </w:p>
    <w:p w:rsidR="00003048" w:rsidRDefault="00E75BC4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ВОРОНЕЖСКОЙ ОБЛАСТИ</w:t>
      </w:r>
    </w:p>
    <w:p w:rsidR="00003048" w:rsidRDefault="00E75BC4">
      <w:pPr>
        <w:spacing w:after="0" w:line="240" w:lineRule="auto"/>
        <w:jc w:val="center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  <w:t>РЕШЕНИЕ</w:t>
      </w:r>
    </w:p>
    <w:p w:rsidR="00003048" w:rsidRDefault="00003048">
      <w:pPr>
        <w:tabs>
          <w:tab w:val="left" w:pos="8040"/>
        </w:tabs>
        <w:spacing w:after="0" w:line="240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003048" w:rsidRDefault="00E75BC4">
      <w:pPr>
        <w:spacing w:after="0" w:line="240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от «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28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марта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202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5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года №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327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</w:p>
    <w:p w:rsidR="00003048" w:rsidRDefault="00E75BC4">
      <w:pPr>
        <w:spacing w:after="0" w:line="240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с. </w:t>
      </w:r>
      <w:proofErr w:type="spellStart"/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Дьяченково</w:t>
      </w:r>
      <w:proofErr w:type="spellEnd"/>
    </w:p>
    <w:p w:rsidR="00003048" w:rsidRDefault="00E75BC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</w:t>
      </w:r>
    </w:p>
    <w:p w:rsidR="00003048" w:rsidRDefault="00E75BC4">
      <w:pPr>
        <w:spacing w:line="240" w:lineRule="auto"/>
        <w:ind w:right="4251"/>
        <w:jc w:val="both"/>
        <w:rPr>
          <w:rFonts w:ascii="Times New Roman" w:hAnsi="Times New Roman"/>
          <w:b/>
          <w:sz w:val="28"/>
        </w:rPr>
      </w:pPr>
      <w:r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proofErr w:type="spellStart"/>
      <w:r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Дьяченковского</w:t>
      </w:r>
      <w:proofErr w:type="spellEnd"/>
      <w:r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сельского поселения </w:t>
      </w:r>
      <w:proofErr w:type="spellStart"/>
      <w:r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Богучарского</w:t>
      </w:r>
      <w:proofErr w:type="spellEnd"/>
      <w:r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муниципального района Воронежской области от 14.05.2024 №268 «Об оплате труда выборного должностного лица местного самоуправления </w:t>
      </w:r>
      <w:proofErr w:type="spellStart"/>
      <w:r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Дьяченковского</w:t>
      </w:r>
      <w:proofErr w:type="spellEnd"/>
      <w:r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Богучарского</w:t>
      </w:r>
      <w:proofErr w:type="spellEnd"/>
      <w:r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 муниципального района Воронежской области, ос</w:t>
      </w:r>
      <w:r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уществляющего свои полномочия на постоянной основе»</w:t>
      </w:r>
      <w:r>
        <w:rPr>
          <w:rFonts w:ascii="Times New Roman" w:hAnsi="Times New Roman"/>
          <w:b/>
          <w:sz w:val="28"/>
        </w:rPr>
        <w:t xml:space="preserve"> </w:t>
      </w:r>
    </w:p>
    <w:p w:rsidR="00003048" w:rsidRDefault="00003048">
      <w:pPr>
        <w:spacing w:line="240" w:lineRule="auto"/>
        <w:ind w:right="4251"/>
        <w:jc w:val="both"/>
        <w:rPr>
          <w:rFonts w:ascii="Times New Roman" w:hAnsi="Times New Roman"/>
          <w:b/>
          <w:sz w:val="28"/>
        </w:rPr>
      </w:pPr>
    </w:p>
    <w:p w:rsidR="00003048" w:rsidRDefault="00E75BC4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  <w:r>
        <w:rPr>
          <w:rFonts w:ascii="Times New Roman" w:hAnsi="Times New Roman"/>
          <w:sz w:val="28"/>
        </w:rPr>
        <w:t>В соответствии с Федеральным законом от 06.10.2003 № 131-ФЗ «</w:t>
      </w:r>
      <w:proofErr w:type="gramStart"/>
      <w:r>
        <w:rPr>
          <w:rFonts w:ascii="Times New Roman" w:hAnsi="Times New Roman"/>
          <w:sz w:val="28"/>
        </w:rPr>
        <w:t>Об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общих принципах организации местного самоуправления», законом Воронежской области от 23.12.2008 № 139-ОЗ «О гарантиях осуществле</w:t>
      </w:r>
      <w:r>
        <w:rPr>
          <w:rFonts w:ascii="Times New Roman" w:hAnsi="Times New Roman"/>
          <w:sz w:val="28"/>
        </w:rPr>
        <w:t>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указом Губернатора Воронежской области от </w:t>
      </w:r>
      <w:r>
        <w:rPr>
          <w:rFonts w:ascii="Times New Roman" w:hAnsi="Times New Roman"/>
          <w:sz w:val="28"/>
        </w:rPr>
        <w:t>28.02.2025</w:t>
      </w:r>
      <w:r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>35</w:t>
      </w:r>
      <w:r>
        <w:rPr>
          <w:rFonts w:ascii="Times New Roman" w:hAnsi="Times New Roman"/>
          <w:sz w:val="28"/>
        </w:rPr>
        <w:t>-у «О повышении (индексации</w:t>
      </w:r>
      <w:r>
        <w:rPr>
          <w:rFonts w:ascii="Times New Roman" w:hAnsi="Times New Roman"/>
          <w:sz w:val="28"/>
        </w:rPr>
        <w:t>) денежного вознаграждения, должностных окладов, окладов за классный чин, пенсии за выслугу лет (доплаты к пенсии), ежемесячной денежной выплаты к пенсии</w:t>
      </w:r>
      <w:proofErr w:type="gramEnd"/>
      <w:r>
        <w:rPr>
          <w:rFonts w:ascii="Times New Roman" w:hAnsi="Times New Roman"/>
          <w:sz w:val="28"/>
        </w:rPr>
        <w:t xml:space="preserve"> за выслугу лет», Уставом </w:t>
      </w:r>
      <w:proofErr w:type="spellStart"/>
      <w:r>
        <w:rPr>
          <w:rFonts w:ascii="Times New Roman" w:hAnsi="Times New Roman"/>
          <w:sz w:val="28"/>
        </w:rPr>
        <w:t>Дьяченковского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Богучарского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Воронеж</w:t>
      </w:r>
      <w:r>
        <w:rPr>
          <w:rFonts w:ascii="Times New Roman" w:hAnsi="Times New Roman"/>
          <w:sz w:val="28"/>
        </w:rPr>
        <w:t xml:space="preserve">ской области, </w:t>
      </w:r>
      <w:r>
        <w:rPr>
          <w:rFonts w:ascii="Times New Roman" w:hAnsi="Times New Roman"/>
          <w:color w:val="auto"/>
          <w:sz w:val="28"/>
        </w:rPr>
        <w:t xml:space="preserve">в целях приведения нормативных правовых актов органов местного самоуправления в соответствие с действующим законодательством, </w:t>
      </w:r>
      <w:r>
        <w:rPr>
          <w:rFonts w:ascii="Times New Roman" w:hAnsi="Times New Roman"/>
          <w:sz w:val="28"/>
        </w:rPr>
        <w:t xml:space="preserve">Совет народных депутатов </w:t>
      </w:r>
      <w:proofErr w:type="spellStart"/>
      <w:r>
        <w:rPr>
          <w:rFonts w:ascii="Times New Roman" w:hAnsi="Times New Roman"/>
          <w:sz w:val="28"/>
        </w:rPr>
        <w:t>Дьяченковского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</w:rPr>
        <w:t>Богучарского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Воронежской области </w:t>
      </w:r>
      <w:proofErr w:type="gramStart"/>
      <w:r>
        <w:rPr>
          <w:rFonts w:ascii="Times New Roman" w:hAnsi="Times New Roman"/>
          <w:b/>
          <w:sz w:val="28"/>
        </w:rPr>
        <w:t>р</w:t>
      </w:r>
      <w:proofErr w:type="gramEnd"/>
      <w:r>
        <w:rPr>
          <w:rFonts w:ascii="Times New Roman" w:hAnsi="Times New Roman"/>
          <w:b/>
          <w:sz w:val="28"/>
        </w:rPr>
        <w:t xml:space="preserve"> е ш и л:</w:t>
      </w:r>
    </w:p>
    <w:p w:rsidR="00003048" w:rsidRDefault="00E75BC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1. Внести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решение Совета народных депутатов </w:t>
      </w:r>
      <w:proofErr w:type="spellStart"/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Дьяченковского</w:t>
      </w:r>
      <w:proofErr w:type="spellEnd"/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сельского поселения </w:t>
      </w:r>
      <w:proofErr w:type="spellStart"/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Богучарского</w:t>
      </w:r>
      <w:proofErr w:type="spellEnd"/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муниципального района Воронежской области от 14.05.2024 №268 «Об оплате труда выборного должностного лица местного самоуправления </w:t>
      </w:r>
      <w:proofErr w:type="spellStart"/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Дьяченковского</w:t>
      </w:r>
      <w:proofErr w:type="spellEnd"/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сельско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го поселения </w:t>
      </w:r>
      <w:proofErr w:type="spellStart"/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Богучарского</w:t>
      </w:r>
      <w:proofErr w:type="spellEnd"/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муниципального района Воронежской области, осуществляющего свои полномочия на постоянной основе»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следующие изменения:</w:t>
      </w:r>
    </w:p>
    <w:p w:rsidR="00003048" w:rsidRDefault="00E75BC4">
      <w:pPr>
        <w:pStyle w:val="ae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1.1. Пункт 2.2. раздела 2 приложения  к решению изложить в следующей редакции:</w:t>
      </w:r>
    </w:p>
    <w:p w:rsidR="00003048" w:rsidRDefault="00E75BC4">
      <w:pPr>
        <w:pStyle w:val="ae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«2.2. Размер должностного оклада</w:t>
      </w:r>
      <w:r>
        <w:rPr>
          <w:rFonts w:ascii="Times New Roman" w:hAnsi="Times New Roman"/>
          <w:color w:val="auto"/>
          <w:sz w:val="28"/>
        </w:rPr>
        <w:t xml:space="preserve"> лица, замещающего муниципальную должность, составляет </w:t>
      </w:r>
      <w:r w:rsidR="001F342B" w:rsidRPr="001F342B">
        <w:rPr>
          <w:rFonts w:ascii="Times New Roman" w:hAnsi="Times New Roman"/>
          <w:color w:val="000000" w:themeColor="text1"/>
          <w:sz w:val="28"/>
        </w:rPr>
        <w:t>15513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рублей</w:t>
      </w:r>
      <w:proofErr w:type="gramStart"/>
      <w:r>
        <w:rPr>
          <w:rFonts w:ascii="Times New Roman" w:hAnsi="Times New Roman"/>
          <w:color w:val="auto"/>
          <w:sz w:val="28"/>
        </w:rPr>
        <w:t>.».</w:t>
      </w:r>
      <w:proofErr w:type="gramEnd"/>
    </w:p>
    <w:p w:rsidR="00003048" w:rsidRDefault="00E75BC4">
      <w:pPr>
        <w:pStyle w:val="ae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1.2. Пункт 3.1. раздела 3 приложения  к решению изложить в следующей редакции:</w:t>
      </w:r>
    </w:p>
    <w:p w:rsidR="00003048" w:rsidRDefault="00E75BC4">
      <w:pPr>
        <w:pStyle w:val="ae"/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«3.1. Лицу, замещающему муниципальную должность, выплачивается ежемесячное денежное поощрение в размере </w:t>
      </w:r>
      <w:r w:rsidRPr="001F342B">
        <w:rPr>
          <w:rFonts w:ascii="Times New Roman" w:hAnsi="Times New Roman"/>
          <w:color w:val="000000" w:themeColor="text1"/>
          <w:sz w:val="28"/>
        </w:rPr>
        <w:t>2,</w:t>
      </w:r>
      <w:r w:rsidRPr="001F342B">
        <w:rPr>
          <w:rFonts w:ascii="Times New Roman" w:hAnsi="Times New Roman"/>
          <w:color w:val="000000" w:themeColor="text1"/>
          <w:sz w:val="28"/>
        </w:rPr>
        <w:t>37</w:t>
      </w:r>
      <w:r w:rsidRPr="001F342B"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auto"/>
          <w:sz w:val="28"/>
        </w:rPr>
        <w:t>должностных окладов</w:t>
      </w:r>
      <w:proofErr w:type="gramStart"/>
      <w:r>
        <w:rPr>
          <w:rFonts w:ascii="Times New Roman" w:hAnsi="Times New Roman"/>
          <w:color w:val="auto"/>
          <w:sz w:val="28"/>
        </w:rPr>
        <w:t>.».</w:t>
      </w:r>
      <w:proofErr w:type="gramEnd"/>
    </w:p>
    <w:p w:rsidR="00003048" w:rsidRDefault="00E75BC4">
      <w:pPr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2. Настоящее решение вступает в силу со дня его официального обнародования и распространяет свое действие на правоотношения, возникшие с 01.</w:t>
      </w:r>
      <w:r>
        <w:rPr>
          <w:rFonts w:ascii="Times New Roman" w:hAnsi="Times New Roman"/>
          <w:color w:val="auto"/>
          <w:sz w:val="28"/>
        </w:rPr>
        <w:t>01</w:t>
      </w:r>
      <w:r>
        <w:rPr>
          <w:rFonts w:ascii="Times New Roman" w:hAnsi="Times New Roman"/>
          <w:color w:val="auto"/>
          <w:sz w:val="28"/>
        </w:rPr>
        <w:t>.202</w:t>
      </w:r>
      <w:r w:rsidR="001F342B">
        <w:rPr>
          <w:rFonts w:ascii="Times New Roman" w:hAnsi="Times New Roman"/>
          <w:color w:val="auto"/>
          <w:sz w:val="28"/>
        </w:rPr>
        <w:t>5</w:t>
      </w:r>
      <w:bookmarkStart w:id="0" w:name="_GoBack"/>
      <w:bookmarkEnd w:id="0"/>
      <w:r>
        <w:rPr>
          <w:rFonts w:ascii="Times New Roman" w:hAnsi="Times New Roman"/>
          <w:color w:val="auto"/>
          <w:sz w:val="28"/>
        </w:rPr>
        <w:t xml:space="preserve"> года.</w:t>
      </w:r>
    </w:p>
    <w:p w:rsidR="00003048" w:rsidRDefault="00E75BC4">
      <w:pPr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настоящего решения возложить на постоянную </w:t>
      </w:r>
      <w:r>
        <w:rPr>
          <w:rFonts w:ascii="Times New Roman" w:hAnsi="Times New Roman"/>
          <w:sz w:val="28"/>
        </w:rPr>
        <w:t xml:space="preserve">комиссию Совета народных депутатов </w:t>
      </w:r>
      <w:proofErr w:type="spellStart"/>
      <w:r>
        <w:rPr>
          <w:rFonts w:ascii="Times New Roman" w:hAnsi="Times New Roman"/>
          <w:sz w:val="28"/>
        </w:rPr>
        <w:t>Дьяченковского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proofErr w:type="spellStart"/>
      <w:r>
        <w:rPr>
          <w:rFonts w:ascii="Times New Roman" w:hAnsi="Times New Roman"/>
          <w:sz w:val="28"/>
        </w:rPr>
        <w:t>Дулов</w:t>
      </w:r>
      <w:proofErr w:type="spellEnd"/>
      <w:r>
        <w:rPr>
          <w:rFonts w:ascii="Times New Roman" w:hAnsi="Times New Roman"/>
          <w:sz w:val="28"/>
        </w:rPr>
        <w:t xml:space="preserve"> Г.В.) и главу </w:t>
      </w:r>
      <w:proofErr w:type="spellStart"/>
      <w:r>
        <w:rPr>
          <w:rFonts w:ascii="Times New Roman" w:hAnsi="Times New Roman"/>
          <w:sz w:val="28"/>
        </w:rPr>
        <w:t>Дьяченковского</w:t>
      </w:r>
      <w:proofErr w:type="spellEnd"/>
      <w:r>
        <w:rPr>
          <w:rFonts w:ascii="Times New Roman" w:hAnsi="Times New Roman"/>
          <w:sz w:val="28"/>
        </w:rPr>
        <w:t xml:space="preserve"> се</w:t>
      </w:r>
      <w:r>
        <w:rPr>
          <w:rFonts w:ascii="Times New Roman" w:hAnsi="Times New Roman"/>
          <w:sz w:val="28"/>
        </w:rPr>
        <w:t xml:space="preserve">льского поселения </w:t>
      </w:r>
      <w:proofErr w:type="spellStart"/>
      <w:r>
        <w:rPr>
          <w:rFonts w:ascii="Times New Roman" w:hAnsi="Times New Roman"/>
          <w:sz w:val="28"/>
        </w:rPr>
        <w:t>Сыкалова</w:t>
      </w:r>
      <w:proofErr w:type="spellEnd"/>
      <w:r>
        <w:rPr>
          <w:rFonts w:ascii="Times New Roman" w:hAnsi="Times New Roman"/>
          <w:sz w:val="28"/>
        </w:rPr>
        <w:t xml:space="preserve"> В.И.</w:t>
      </w:r>
    </w:p>
    <w:p w:rsidR="00003048" w:rsidRDefault="00003048">
      <w:pPr>
        <w:jc w:val="both"/>
        <w:rPr>
          <w:rFonts w:ascii="Times New Roman" w:hAnsi="Times New Roman"/>
          <w:sz w:val="28"/>
        </w:rPr>
      </w:pPr>
    </w:p>
    <w:p w:rsidR="00003048" w:rsidRDefault="00003048">
      <w:pPr>
        <w:jc w:val="both"/>
        <w:rPr>
          <w:rFonts w:ascii="Times New Roman" w:hAnsi="Times New Roman"/>
          <w:sz w:val="28"/>
        </w:rPr>
      </w:pPr>
    </w:p>
    <w:p w:rsidR="00003048" w:rsidRDefault="00E75BC4">
      <w:pPr>
        <w:spacing w:after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Глава </w:t>
      </w:r>
      <w:proofErr w:type="spellStart"/>
      <w:r>
        <w:rPr>
          <w:rFonts w:ascii="Times New Roman" w:hAnsi="Times New Roman"/>
          <w:b/>
          <w:sz w:val="28"/>
        </w:rPr>
        <w:t>Дьяченковского</w:t>
      </w:r>
      <w:proofErr w:type="spellEnd"/>
    </w:p>
    <w:p w:rsidR="00003048" w:rsidRDefault="00E75BC4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сельского поселения                                                                     В.И. </w:t>
      </w:r>
      <w:proofErr w:type="spellStart"/>
      <w:r>
        <w:rPr>
          <w:rFonts w:ascii="Times New Roman" w:hAnsi="Times New Roman"/>
          <w:b/>
          <w:sz w:val="28"/>
        </w:rPr>
        <w:t>Сыкалов</w:t>
      </w:r>
      <w:proofErr w:type="spellEnd"/>
    </w:p>
    <w:p w:rsidR="00003048" w:rsidRDefault="00003048">
      <w:pPr>
        <w:ind w:firstLine="709"/>
        <w:jc w:val="both"/>
        <w:rPr>
          <w:rFonts w:ascii="Times New Roman" w:hAnsi="Times New Roman"/>
          <w:sz w:val="28"/>
        </w:rPr>
      </w:pPr>
    </w:p>
    <w:p w:rsidR="00003048" w:rsidRDefault="00003048">
      <w:pPr>
        <w:tabs>
          <w:tab w:val="left" w:pos="6090"/>
        </w:tabs>
        <w:spacing w:after="0" w:line="240" w:lineRule="auto"/>
        <w:outlineLvl w:val="0"/>
        <w:rPr>
          <w:rFonts w:ascii="Times New Roman" w:hAnsi="Times New Roman"/>
          <w:sz w:val="24"/>
        </w:rPr>
      </w:pPr>
    </w:p>
    <w:sectPr w:rsidR="00003048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C4" w:rsidRDefault="00E75BC4">
      <w:pPr>
        <w:spacing w:line="240" w:lineRule="auto"/>
      </w:pPr>
      <w:r>
        <w:separator/>
      </w:r>
    </w:p>
  </w:endnote>
  <w:endnote w:type="continuationSeparator" w:id="0">
    <w:p w:rsidR="00E75BC4" w:rsidRDefault="00E75B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C4" w:rsidRDefault="00E75BC4">
      <w:pPr>
        <w:spacing w:after="0"/>
      </w:pPr>
      <w:r>
        <w:separator/>
      </w:r>
    </w:p>
  </w:footnote>
  <w:footnote w:type="continuationSeparator" w:id="0">
    <w:p w:rsidR="00E75BC4" w:rsidRDefault="00E75B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0784"/>
    <w:rsid w:val="00001A99"/>
    <w:rsid w:val="00003048"/>
    <w:rsid w:val="001A0784"/>
    <w:rsid w:val="001F342B"/>
    <w:rsid w:val="00475396"/>
    <w:rsid w:val="008C4B84"/>
    <w:rsid w:val="009F55E2"/>
    <w:rsid w:val="00E75BC4"/>
    <w:rsid w:val="00F25A58"/>
    <w:rsid w:val="30DC11AD"/>
    <w:rsid w:val="359722C1"/>
    <w:rsid w:val="7F00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64" w:lineRule="auto"/>
    </w:pPr>
    <w:rPr>
      <w:color w:val="000000"/>
      <w:sz w:val="22"/>
    </w:rPr>
  </w:style>
  <w:style w:type="paragraph" w:styleId="1">
    <w:name w:val="heading 1"/>
    <w:next w:val="a"/>
    <w:link w:val="10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basedOn w:val="a"/>
    <w:link w:val="20"/>
    <w:uiPriority w:val="9"/>
    <w:qFormat/>
    <w:pPr>
      <w:spacing w:after="0" w:line="240" w:lineRule="auto"/>
      <w:ind w:firstLine="567"/>
      <w:jc w:val="center"/>
      <w:outlineLvl w:val="1"/>
    </w:pPr>
    <w:rPr>
      <w:rFonts w:ascii="Arial" w:hAnsi="Arial"/>
      <w:sz w:val="30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Pr>
      <w:color w:val="0000FF"/>
      <w:u w:val="single"/>
    </w:rPr>
  </w:style>
  <w:style w:type="paragraph" w:customStyle="1" w:styleId="11">
    <w:name w:val="Гиперссылка1"/>
    <w:link w:val="a3"/>
    <w:qFormat/>
    <w:pPr>
      <w:spacing w:after="160" w:line="264" w:lineRule="auto"/>
    </w:pPr>
    <w:rPr>
      <w:color w:val="0000FF"/>
      <w:sz w:val="22"/>
      <w:u w:val="single"/>
    </w:rPr>
  </w:style>
  <w:style w:type="paragraph" w:styleId="a4">
    <w:name w:val="Balloon Text"/>
    <w:basedOn w:val="a"/>
    <w:link w:val="a5"/>
    <w:qFormat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link w:val="80"/>
    <w:uiPriority w:val="39"/>
    <w:qFormat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link w:val="90"/>
    <w:uiPriority w:val="39"/>
    <w:qFormat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paragraph" w:styleId="12">
    <w:name w:val="toc 1"/>
    <w:next w:val="a"/>
    <w:link w:val="13"/>
    <w:uiPriority w:val="39"/>
    <w:qFormat/>
    <w:pPr>
      <w:spacing w:after="160" w:line="264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a">
    <w:name w:val="footer"/>
    <w:basedOn w:val="a"/>
    <w:link w:val="ab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Subtitle"/>
    <w:next w:val="a"/>
    <w:link w:val="ad"/>
    <w:uiPriority w:val="11"/>
    <w:qFormat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character" w:customStyle="1" w:styleId="14">
    <w:name w:val="Обычный1"/>
    <w:qFormat/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7">
    <w:name w:val="Верхний колонтитул Знак"/>
    <w:basedOn w:val="14"/>
    <w:link w:val="a6"/>
    <w:qFormat/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paragraph" w:styleId="ae">
    <w:name w:val="No Spacing"/>
    <w:link w:val="af"/>
    <w:qFormat/>
    <w:rPr>
      <w:rFonts w:ascii="Calibri" w:hAnsi="Calibri"/>
      <w:color w:val="000000"/>
      <w:sz w:val="22"/>
    </w:rPr>
  </w:style>
  <w:style w:type="character" w:customStyle="1" w:styleId="af">
    <w:name w:val="Без интервала Знак"/>
    <w:link w:val="ae"/>
    <w:qFormat/>
    <w:rPr>
      <w:rFonts w:ascii="Calibri" w:hAnsi="Calibri"/>
    </w:rPr>
  </w:style>
  <w:style w:type="paragraph" w:customStyle="1" w:styleId="Title">
    <w:name w:val="Title!Название НПА"/>
    <w:basedOn w:val="a"/>
    <w:link w:val="Title1"/>
    <w:qFormat/>
    <w:pPr>
      <w:spacing w:before="240" w:after="60" w:line="240" w:lineRule="auto"/>
      <w:ind w:firstLine="567"/>
      <w:jc w:val="center"/>
      <w:outlineLvl w:val="0"/>
    </w:pPr>
    <w:rPr>
      <w:rFonts w:ascii="Arial" w:hAnsi="Arial"/>
      <w:b/>
      <w:sz w:val="32"/>
    </w:rPr>
  </w:style>
  <w:style w:type="character" w:customStyle="1" w:styleId="Title1">
    <w:name w:val="Title!Название НПА1"/>
    <w:basedOn w:val="14"/>
    <w:link w:val="Title"/>
    <w:qFormat/>
    <w:rPr>
      <w:rFonts w:ascii="Arial" w:hAnsi="Arial"/>
      <w:b/>
      <w:sz w:val="32"/>
    </w:rPr>
  </w:style>
  <w:style w:type="paragraph" w:customStyle="1" w:styleId="15">
    <w:name w:val="Основной шрифт абзаца1"/>
    <w:qFormat/>
    <w:pPr>
      <w:spacing w:after="160" w:line="264" w:lineRule="auto"/>
    </w:pPr>
    <w:rPr>
      <w:color w:val="000000"/>
      <w:sz w:val="22"/>
    </w:rPr>
  </w:style>
  <w:style w:type="character" w:customStyle="1" w:styleId="ab">
    <w:name w:val="Нижний колонтитул Знак"/>
    <w:basedOn w:val="14"/>
    <w:link w:val="aa"/>
    <w:qFormat/>
  </w:style>
  <w:style w:type="character" w:customStyle="1" w:styleId="a5">
    <w:name w:val="Текст выноски Знак"/>
    <w:basedOn w:val="14"/>
    <w:link w:val="a4"/>
    <w:qFormat/>
    <w:rPr>
      <w:rFonts w:ascii="Tahoma" w:hAnsi="Tahoma"/>
      <w:sz w:val="16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qFormat/>
    <w:rPr>
      <w:rFonts w:ascii="XO Thames" w:hAnsi="XO Thames"/>
      <w:b/>
      <w:sz w:val="32"/>
    </w:rPr>
  </w:style>
  <w:style w:type="paragraph" w:styleId="af0">
    <w:name w:val="List Paragraph"/>
    <w:basedOn w:val="a"/>
    <w:link w:val="af1"/>
    <w:qFormat/>
    <w:pPr>
      <w:spacing w:after="0" w:line="240" w:lineRule="auto"/>
      <w:ind w:left="720" w:firstLine="567"/>
      <w:jc w:val="both"/>
    </w:pPr>
    <w:rPr>
      <w:rFonts w:ascii="Arial" w:hAnsi="Arial"/>
      <w:sz w:val="24"/>
    </w:rPr>
  </w:style>
  <w:style w:type="character" w:customStyle="1" w:styleId="af1">
    <w:name w:val="Абзац списка Знак"/>
    <w:basedOn w:val="14"/>
    <w:link w:val="af0"/>
    <w:qFormat/>
    <w:rPr>
      <w:rFonts w:ascii="Arial" w:hAnsi="Arial"/>
      <w:sz w:val="24"/>
    </w:rPr>
  </w:style>
  <w:style w:type="paragraph" w:customStyle="1" w:styleId="Footnote">
    <w:name w:val="Footnote"/>
    <w:link w:val="Footnote1"/>
    <w:qFormat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spacing w:after="16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d">
    <w:name w:val="Подзаголовок Знак"/>
    <w:link w:val="ac"/>
    <w:qFormat/>
    <w:rPr>
      <w:rFonts w:ascii="XO Thames" w:hAnsi="XO Thames"/>
      <w:i/>
      <w:sz w:val="24"/>
    </w:rPr>
  </w:style>
  <w:style w:type="character" w:customStyle="1" w:styleId="a9">
    <w:name w:val="Название Знак"/>
    <w:link w:val="a8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basedOn w:val="14"/>
    <w:link w:val="2"/>
    <w:qFormat/>
    <w:rPr>
      <w:rFonts w:ascii="Arial" w:hAnsi="Arial"/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59" w:unhideWhenUsed="0"/>
    <w:lsdException w:name="No Spacing" w:semiHidden="0" w:uiPriority="0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64" w:lineRule="auto"/>
    </w:pPr>
    <w:rPr>
      <w:color w:val="000000"/>
      <w:sz w:val="22"/>
    </w:rPr>
  </w:style>
  <w:style w:type="paragraph" w:styleId="1">
    <w:name w:val="heading 1"/>
    <w:next w:val="a"/>
    <w:link w:val="10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basedOn w:val="a"/>
    <w:link w:val="20"/>
    <w:uiPriority w:val="9"/>
    <w:qFormat/>
    <w:pPr>
      <w:spacing w:after="0" w:line="240" w:lineRule="auto"/>
      <w:ind w:firstLine="567"/>
      <w:jc w:val="center"/>
      <w:outlineLvl w:val="1"/>
    </w:pPr>
    <w:rPr>
      <w:rFonts w:ascii="Arial" w:hAnsi="Arial"/>
      <w:sz w:val="30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Pr>
      <w:color w:val="0000FF"/>
      <w:u w:val="single"/>
    </w:rPr>
  </w:style>
  <w:style w:type="paragraph" w:customStyle="1" w:styleId="11">
    <w:name w:val="Гиперссылка1"/>
    <w:link w:val="a3"/>
    <w:qFormat/>
    <w:pPr>
      <w:spacing w:after="160" w:line="264" w:lineRule="auto"/>
    </w:pPr>
    <w:rPr>
      <w:color w:val="0000FF"/>
      <w:sz w:val="22"/>
      <w:u w:val="single"/>
    </w:rPr>
  </w:style>
  <w:style w:type="paragraph" w:styleId="a4">
    <w:name w:val="Balloon Text"/>
    <w:basedOn w:val="a"/>
    <w:link w:val="a5"/>
    <w:qFormat/>
    <w:pPr>
      <w:spacing w:after="0" w:line="240" w:lineRule="auto"/>
    </w:pPr>
    <w:rPr>
      <w:rFonts w:ascii="Tahoma" w:hAnsi="Tahoma"/>
      <w:sz w:val="16"/>
    </w:rPr>
  </w:style>
  <w:style w:type="paragraph" w:styleId="8">
    <w:name w:val="toc 8"/>
    <w:next w:val="a"/>
    <w:link w:val="80"/>
    <w:uiPriority w:val="39"/>
    <w:qFormat/>
    <w:pPr>
      <w:spacing w:after="160" w:line="264" w:lineRule="auto"/>
      <w:ind w:left="1400"/>
    </w:pPr>
    <w:rPr>
      <w:rFonts w:ascii="XO Thames" w:hAnsi="XO Thames"/>
      <w:color w:val="000000"/>
      <w:sz w:val="28"/>
    </w:rPr>
  </w:style>
  <w:style w:type="paragraph" w:styleId="a6">
    <w:name w:val="header"/>
    <w:basedOn w:val="a"/>
    <w:link w:val="a7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link w:val="90"/>
    <w:uiPriority w:val="39"/>
    <w:qFormat/>
    <w:pPr>
      <w:spacing w:after="160" w:line="264" w:lineRule="auto"/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qFormat/>
    <w:pPr>
      <w:spacing w:after="160" w:line="264" w:lineRule="auto"/>
      <w:ind w:left="1200"/>
    </w:pPr>
    <w:rPr>
      <w:rFonts w:ascii="XO Thames" w:hAnsi="XO Thames"/>
      <w:color w:val="000000"/>
      <w:sz w:val="28"/>
    </w:rPr>
  </w:style>
  <w:style w:type="paragraph" w:styleId="12">
    <w:name w:val="toc 1"/>
    <w:next w:val="a"/>
    <w:link w:val="13"/>
    <w:uiPriority w:val="39"/>
    <w:qFormat/>
    <w:pPr>
      <w:spacing w:after="160" w:line="264" w:lineRule="auto"/>
    </w:pPr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qFormat/>
    <w:pPr>
      <w:spacing w:after="160" w:line="264" w:lineRule="auto"/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qFormat/>
    <w:pPr>
      <w:spacing w:after="160" w:line="264" w:lineRule="auto"/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qFormat/>
    <w:pPr>
      <w:spacing w:after="160" w:line="264" w:lineRule="auto"/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qFormat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qFormat/>
    <w:pPr>
      <w:spacing w:after="160" w:line="264" w:lineRule="auto"/>
      <w:ind w:left="800"/>
    </w:pPr>
    <w:rPr>
      <w:rFonts w:ascii="XO Thames" w:hAnsi="XO Thames"/>
      <w:color w:val="000000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color w:val="000000"/>
      <w:sz w:val="40"/>
    </w:rPr>
  </w:style>
  <w:style w:type="paragraph" w:styleId="aa">
    <w:name w:val="footer"/>
    <w:basedOn w:val="a"/>
    <w:link w:val="ab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Subtitle"/>
    <w:next w:val="a"/>
    <w:link w:val="ad"/>
    <w:uiPriority w:val="11"/>
    <w:qFormat/>
    <w:pPr>
      <w:spacing w:after="160" w:line="264" w:lineRule="auto"/>
      <w:jc w:val="both"/>
    </w:pPr>
    <w:rPr>
      <w:rFonts w:ascii="XO Thames" w:hAnsi="XO Thames"/>
      <w:i/>
      <w:color w:val="000000"/>
      <w:sz w:val="24"/>
    </w:rPr>
  </w:style>
  <w:style w:type="character" w:customStyle="1" w:styleId="14">
    <w:name w:val="Обычный1"/>
    <w:qFormat/>
  </w:style>
  <w:style w:type="character" w:customStyle="1" w:styleId="22">
    <w:name w:val="Оглавление 2 Знак"/>
    <w:link w:val="21"/>
    <w:qFormat/>
    <w:rPr>
      <w:rFonts w:ascii="XO Thames" w:hAnsi="XO Thames"/>
      <w:sz w:val="28"/>
    </w:rPr>
  </w:style>
  <w:style w:type="character" w:customStyle="1" w:styleId="42">
    <w:name w:val="Оглавление 4 Знак"/>
    <w:link w:val="41"/>
    <w:qFormat/>
    <w:rPr>
      <w:rFonts w:ascii="XO Thames" w:hAnsi="XO Thames"/>
      <w:sz w:val="28"/>
    </w:rPr>
  </w:style>
  <w:style w:type="character" w:customStyle="1" w:styleId="60">
    <w:name w:val="Оглавление 6 Знак"/>
    <w:link w:val="6"/>
    <w:qFormat/>
    <w:rPr>
      <w:rFonts w:ascii="XO Thames" w:hAnsi="XO Thames"/>
      <w:sz w:val="28"/>
    </w:rPr>
  </w:style>
  <w:style w:type="character" w:customStyle="1" w:styleId="70">
    <w:name w:val="Оглавление 7 Знак"/>
    <w:link w:val="7"/>
    <w:qFormat/>
    <w:rPr>
      <w:rFonts w:ascii="XO Thames" w:hAnsi="XO Thames"/>
      <w:sz w:val="28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a7">
    <w:name w:val="Верхний колонтитул Знак"/>
    <w:basedOn w:val="14"/>
    <w:link w:val="a6"/>
    <w:qFormat/>
  </w:style>
  <w:style w:type="character" w:customStyle="1" w:styleId="32">
    <w:name w:val="Оглавление 3 Знак"/>
    <w:link w:val="31"/>
    <w:qFormat/>
    <w:rPr>
      <w:rFonts w:ascii="XO Thames" w:hAnsi="XO Thames"/>
      <w:sz w:val="28"/>
    </w:rPr>
  </w:style>
  <w:style w:type="paragraph" w:styleId="ae">
    <w:name w:val="No Spacing"/>
    <w:link w:val="af"/>
    <w:qFormat/>
    <w:rPr>
      <w:rFonts w:ascii="Calibri" w:hAnsi="Calibri"/>
      <w:color w:val="000000"/>
      <w:sz w:val="22"/>
    </w:rPr>
  </w:style>
  <w:style w:type="character" w:customStyle="1" w:styleId="af">
    <w:name w:val="Без интервала Знак"/>
    <w:link w:val="ae"/>
    <w:qFormat/>
    <w:rPr>
      <w:rFonts w:ascii="Calibri" w:hAnsi="Calibri"/>
    </w:rPr>
  </w:style>
  <w:style w:type="paragraph" w:customStyle="1" w:styleId="Title">
    <w:name w:val="Title!Название НПА"/>
    <w:basedOn w:val="a"/>
    <w:link w:val="Title1"/>
    <w:qFormat/>
    <w:pPr>
      <w:spacing w:before="240" w:after="60" w:line="240" w:lineRule="auto"/>
      <w:ind w:firstLine="567"/>
      <w:jc w:val="center"/>
      <w:outlineLvl w:val="0"/>
    </w:pPr>
    <w:rPr>
      <w:rFonts w:ascii="Arial" w:hAnsi="Arial"/>
      <w:b/>
      <w:sz w:val="32"/>
    </w:rPr>
  </w:style>
  <w:style w:type="character" w:customStyle="1" w:styleId="Title1">
    <w:name w:val="Title!Название НПА1"/>
    <w:basedOn w:val="14"/>
    <w:link w:val="Title"/>
    <w:qFormat/>
    <w:rPr>
      <w:rFonts w:ascii="Arial" w:hAnsi="Arial"/>
      <w:b/>
      <w:sz w:val="32"/>
    </w:rPr>
  </w:style>
  <w:style w:type="paragraph" w:customStyle="1" w:styleId="15">
    <w:name w:val="Основной шрифт абзаца1"/>
    <w:qFormat/>
    <w:pPr>
      <w:spacing w:after="160" w:line="264" w:lineRule="auto"/>
    </w:pPr>
    <w:rPr>
      <w:color w:val="000000"/>
      <w:sz w:val="22"/>
    </w:rPr>
  </w:style>
  <w:style w:type="character" w:customStyle="1" w:styleId="ab">
    <w:name w:val="Нижний колонтитул Знак"/>
    <w:basedOn w:val="14"/>
    <w:link w:val="aa"/>
    <w:qFormat/>
  </w:style>
  <w:style w:type="character" w:customStyle="1" w:styleId="a5">
    <w:name w:val="Текст выноски Знак"/>
    <w:basedOn w:val="14"/>
    <w:link w:val="a4"/>
    <w:qFormat/>
    <w:rPr>
      <w:rFonts w:ascii="Tahoma" w:hAnsi="Tahoma"/>
      <w:sz w:val="16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qFormat/>
    <w:rPr>
      <w:rFonts w:ascii="XO Thames" w:hAnsi="XO Thames"/>
      <w:b/>
      <w:sz w:val="32"/>
    </w:rPr>
  </w:style>
  <w:style w:type="paragraph" w:styleId="af0">
    <w:name w:val="List Paragraph"/>
    <w:basedOn w:val="a"/>
    <w:link w:val="af1"/>
    <w:qFormat/>
    <w:pPr>
      <w:spacing w:after="0" w:line="240" w:lineRule="auto"/>
      <w:ind w:left="720" w:firstLine="567"/>
      <w:jc w:val="both"/>
    </w:pPr>
    <w:rPr>
      <w:rFonts w:ascii="Arial" w:hAnsi="Arial"/>
      <w:sz w:val="24"/>
    </w:rPr>
  </w:style>
  <w:style w:type="character" w:customStyle="1" w:styleId="af1">
    <w:name w:val="Абзац списка Знак"/>
    <w:basedOn w:val="14"/>
    <w:link w:val="af0"/>
    <w:qFormat/>
    <w:rPr>
      <w:rFonts w:ascii="Arial" w:hAnsi="Arial"/>
      <w:sz w:val="24"/>
    </w:rPr>
  </w:style>
  <w:style w:type="paragraph" w:customStyle="1" w:styleId="Footnote">
    <w:name w:val="Footnote"/>
    <w:link w:val="Footnote1"/>
    <w:qFormat/>
    <w:pPr>
      <w:spacing w:after="160" w:line="264" w:lineRule="auto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2"/>
    <w:qFormat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qFormat/>
    <w:pPr>
      <w:spacing w:after="160"/>
      <w:jc w:val="both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character" w:customStyle="1" w:styleId="90">
    <w:name w:val="Оглавление 9 Знак"/>
    <w:link w:val="9"/>
    <w:qFormat/>
    <w:rPr>
      <w:rFonts w:ascii="XO Thames" w:hAnsi="XO Thames"/>
      <w:sz w:val="28"/>
    </w:rPr>
  </w:style>
  <w:style w:type="character" w:customStyle="1" w:styleId="80">
    <w:name w:val="Оглавление 8 Знак"/>
    <w:link w:val="8"/>
    <w:qFormat/>
    <w:rPr>
      <w:rFonts w:ascii="XO Thames" w:hAnsi="XO Thames"/>
      <w:sz w:val="28"/>
    </w:rPr>
  </w:style>
  <w:style w:type="character" w:customStyle="1" w:styleId="52">
    <w:name w:val="Оглавление 5 Знак"/>
    <w:link w:val="51"/>
    <w:qFormat/>
    <w:rPr>
      <w:rFonts w:ascii="XO Thames" w:hAnsi="XO Thames"/>
      <w:sz w:val="28"/>
    </w:rPr>
  </w:style>
  <w:style w:type="character" w:customStyle="1" w:styleId="ad">
    <w:name w:val="Подзаголовок Знак"/>
    <w:link w:val="ac"/>
    <w:qFormat/>
    <w:rPr>
      <w:rFonts w:ascii="XO Thames" w:hAnsi="XO Thames"/>
      <w:i/>
      <w:sz w:val="24"/>
    </w:rPr>
  </w:style>
  <w:style w:type="character" w:customStyle="1" w:styleId="a9">
    <w:name w:val="Название Знак"/>
    <w:link w:val="a8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20">
    <w:name w:val="Заголовок 2 Знак"/>
    <w:basedOn w:val="14"/>
    <w:link w:val="2"/>
    <w:qFormat/>
    <w:rPr>
      <w:rFonts w:ascii="Arial" w:hAnsi="Arial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Дьяченково</dc:creator>
  <cp:lastModifiedBy>User</cp:lastModifiedBy>
  <cp:revision>7</cp:revision>
  <dcterms:created xsi:type="dcterms:W3CDTF">2024-09-04T07:18:00Z</dcterms:created>
  <dcterms:modified xsi:type="dcterms:W3CDTF">2025-03-28T13:04:00Z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581A910B7E224F37B67644D2AF6A9B3D_12</vt:lpwstr>
  </property>
</Properties>
</file>